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3E079" w14:textId="77777777" w:rsidR="002903EF" w:rsidRDefault="006E49B7" w:rsidP="002903EF">
      <w:pPr>
        <w:tabs>
          <w:tab w:val="left" w:pos="10620"/>
        </w:tabs>
        <w:ind w:firstLine="5670"/>
        <w:rPr>
          <w:szCs w:val="24"/>
          <w:lang w:eastAsia="lt-LT"/>
        </w:rPr>
      </w:pPr>
      <w:bookmarkStart w:id="0" w:name="_GoBack"/>
      <w:bookmarkEnd w:id="0"/>
      <w:r>
        <w:rPr>
          <w:szCs w:val="24"/>
          <w:lang w:eastAsia="lt-LT"/>
        </w:rPr>
        <w:t>Kl</w:t>
      </w:r>
      <w:r w:rsidR="00F13179">
        <w:rPr>
          <w:szCs w:val="24"/>
          <w:lang w:eastAsia="lt-LT"/>
        </w:rPr>
        <w:t>aipėdos miesto savivaldybės vietinės</w:t>
      </w:r>
    </w:p>
    <w:p w14:paraId="16C3E07A" w14:textId="77777777" w:rsidR="002903EF" w:rsidRDefault="00F13179" w:rsidP="002903EF">
      <w:pPr>
        <w:tabs>
          <w:tab w:val="left" w:pos="10620"/>
        </w:tabs>
        <w:ind w:firstLine="5670"/>
        <w:rPr>
          <w:szCs w:val="24"/>
          <w:lang w:eastAsia="lt-LT"/>
        </w:rPr>
      </w:pPr>
      <w:r>
        <w:rPr>
          <w:szCs w:val="24"/>
          <w:lang w:eastAsia="lt-LT"/>
        </w:rPr>
        <w:t>ri</w:t>
      </w:r>
      <w:r w:rsidR="002903EF">
        <w:rPr>
          <w:szCs w:val="24"/>
          <w:lang w:eastAsia="lt-LT"/>
        </w:rPr>
        <w:t>nkliavos už komunalinių atliekų</w:t>
      </w:r>
    </w:p>
    <w:p w14:paraId="16C3E07B" w14:textId="77777777" w:rsidR="002903EF" w:rsidRDefault="002903EF" w:rsidP="002903EF">
      <w:pPr>
        <w:tabs>
          <w:tab w:val="left" w:pos="10620"/>
        </w:tabs>
        <w:ind w:firstLine="5670"/>
        <w:rPr>
          <w:szCs w:val="24"/>
          <w:lang w:eastAsia="lt-LT"/>
        </w:rPr>
      </w:pPr>
      <w:r>
        <w:rPr>
          <w:szCs w:val="24"/>
          <w:lang w:eastAsia="lt-LT"/>
        </w:rPr>
        <w:t>s</w:t>
      </w:r>
      <w:r w:rsidR="00F13179">
        <w:rPr>
          <w:szCs w:val="24"/>
          <w:lang w:eastAsia="lt-LT"/>
        </w:rPr>
        <w:t xml:space="preserve">urinkimą ir tvarkymą nuostatų </w:t>
      </w:r>
    </w:p>
    <w:p w14:paraId="16C3E07C" w14:textId="77777777" w:rsidR="00494E9E" w:rsidRDefault="00F13179" w:rsidP="002903EF">
      <w:pPr>
        <w:tabs>
          <w:tab w:val="left" w:pos="10620"/>
        </w:tabs>
        <w:ind w:firstLine="5670"/>
        <w:rPr>
          <w:szCs w:val="24"/>
          <w:lang w:eastAsia="lt-LT"/>
        </w:rPr>
      </w:pPr>
      <w:r>
        <w:rPr>
          <w:szCs w:val="24"/>
          <w:lang w:eastAsia="lt-LT"/>
        </w:rPr>
        <w:t>1 priedas</w:t>
      </w:r>
    </w:p>
    <w:p w14:paraId="16C3E07D" w14:textId="77777777" w:rsidR="00494E9E" w:rsidRDefault="00494E9E">
      <w:pPr>
        <w:jc w:val="center"/>
        <w:rPr>
          <w:b/>
          <w:szCs w:val="24"/>
        </w:rPr>
      </w:pPr>
    </w:p>
    <w:p w14:paraId="16C3E07E" w14:textId="77777777" w:rsidR="000A25D1" w:rsidRDefault="000A25D1">
      <w:pPr>
        <w:jc w:val="center"/>
        <w:rPr>
          <w:b/>
          <w:szCs w:val="24"/>
        </w:rPr>
      </w:pPr>
    </w:p>
    <w:p w14:paraId="16C3E07F" w14:textId="77777777" w:rsidR="00494E9E" w:rsidRDefault="006E49B7">
      <w:pPr>
        <w:jc w:val="center"/>
        <w:rPr>
          <w:b/>
          <w:szCs w:val="24"/>
        </w:rPr>
      </w:pPr>
      <w:r>
        <w:rPr>
          <w:b/>
          <w:szCs w:val="24"/>
        </w:rPr>
        <w:t>NEKILNOJAMOJO</w:t>
      </w:r>
      <w:r w:rsidR="002903EF">
        <w:rPr>
          <w:b/>
          <w:szCs w:val="24"/>
        </w:rPr>
        <w:t xml:space="preserve"> TURTO OBJEKTŲ KATEGORIJOS</w:t>
      </w:r>
      <w:r w:rsidR="00502722">
        <w:rPr>
          <w:b/>
          <w:szCs w:val="24"/>
        </w:rPr>
        <w:t xml:space="preserve"> </w:t>
      </w:r>
    </w:p>
    <w:p w14:paraId="16C3E080" w14:textId="77777777" w:rsidR="006E49B7" w:rsidRPr="00843154" w:rsidRDefault="006E49B7">
      <w:pPr>
        <w:jc w:val="center"/>
        <w:rPr>
          <w:szCs w:val="24"/>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2409"/>
        <w:gridCol w:w="6131"/>
      </w:tblGrid>
      <w:tr w:rsidR="002903EF" w:rsidRPr="00843154" w14:paraId="16C3E084" w14:textId="77777777" w:rsidTr="000A25D1">
        <w:trPr>
          <w:trHeight w:val="20"/>
          <w:jc w:val="center"/>
        </w:trPr>
        <w:tc>
          <w:tcPr>
            <w:tcW w:w="888" w:type="dxa"/>
            <w:tcBorders>
              <w:bottom w:val="single" w:sz="4" w:space="0" w:color="auto"/>
            </w:tcBorders>
            <w:vAlign w:val="center"/>
          </w:tcPr>
          <w:p w14:paraId="16C3E081" w14:textId="77777777" w:rsidR="002903EF" w:rsidRPr="00843154" w:rsidRDefault="002903EF" w:rsidP="00843154">
            <w:pPr>
              <w:jc w:val="center"/>
              <w:rPr>
                <w:bCs/>
                <w:szCs w:val="24"/>
              </w:rPr>
            </w:pPr>
            <w:r w:rsidRPr="00843154">
              <w:rPr>
                <w:bCs/>
                <w:szCs w:val="24"/>
              </w:rPr>
              <w:t>Eil. Nr.</w:t>
            </w:r>
          </w:p>
        </w:tc>
        <w:tc>
          <w:tcPr>
            <w:tcW w:w="2409" w:type="dxa"/>
            <w:tcBorders>
              <w:bottom w:val="single" w:sz="4" w:space="0" w:color="auto"/>
            </w:tcBorders>
            <w:vAlign w:val="center"/>
          </w:tcPr>
          <w:p w14:paraId="16C3E082" w14:textId="77777777" w:rsidR="002903EF" w:rsidRPr="00843154" w:rsidRDefault="00CA424E" w:rsidP="00502722">
            <w:pPr>
              <w:jc w:val="center"/>
              <w:rPr>
                <w:szCs w:val="24"/>
              </w:rPr>
            </w:pPr>
            <w:r>
              <w:rPr>
                <w:bCs/>
                <w:szCs w:val="24"/>
              </w:rPr>
              <w:t>Nekilnojamojo turto objekt</w:t>
            </w:r>
            <w:r w:rsidR="00502722">
              <w:rPr>
                <w:bCs/>
                <w:szCs w:val="24"/>
              </w:rPr>
              <w:t>o</w:t>
            </w:r>
            <w:r>
              <w:rPr>
                <w:bCs/>
                <w:szCs w:val="24"/>
              </w:rPr>
              <w:t>*</w:t>
            </w:r>
            <w:r w:rsidR="00502722">
              <w:rPr>
                <w:bCs/>
                <w:szCs w:val="24"/>
              </w:rPr>
              <w:t xml:space="preserve"> </w:t>
            </w:r>
            <w:r w:rsidR="00502722" w:rsidRPr="00E60162">
              <w:rPr>
                <w:bCs/>
                <w:szCs w:val="24"/>
              </w:rPr>
              <w:t xml:space="preserve">kategorijos pavadinimas </w:t>
            </w:r>
          </w:p>
        </w:tc>
        <w:tc>
          <w:tcPr>
            <w:tcW w:w="6131" w:type="dxa"/>
            <w:tcBorders>
              <w:bottom w:val="single" w:sz="4" w:space="0" w:color="auto"/>
            </w:tcBorders>
            <w:vAlign w:val="center"/>
          </w:tcPr>
          <w:p w14:paraId="16C3E083" w14:textId="77777777" w:rsidR="002903EF" w:rsidRPr="00843154" w:rsidRDefault="00CA424E" w:rsidP="00FD778A">
            <w:pPr>
              <w:jc w:val="center"/>
              <w:rPr>
                <w:szCs w:val="24"/>
              </w:rPr>
            </w:pPr>
            <w:r>
              <w:rPr>
                <w:bCs/>
                <w:szCs w:val="24"/>
              </w:rPr>
              <w:t xml:space="preserve">Nekilnojamojo turto </w:t>
            </w:r>
            <w:r w:rsidR="00AD4595">
              <w:rPr>
                <w:bCs/>
                <w:szCs w:val="24"/>
              </w:rPr>
              <w:t xml:space="preserve">objekto </w:t>
            </w:r>
            <w:r w:rsidR="003170E1" w:rsidRPr="00FD778A">
              <w:rPr>
                <w:bCs/>
                <w:szCs w:val="24"/>
              </w:rPr>
              <w:t>kategorijos apibūdinimas</w:t>
            </w:r>
            <w:r w:rsidR="003170E1">
              <w:rPr>
                <w:bCs/>
                <w:szCs w:val="24"/>
              </w:rPr>
              <w:t xml:space="preserve"> </w:t>
            </w:r>
          </w:p>
        </w:tc>
      </w:tr>
      <w:tr w:rsidR="002903EF" w:rsidRPr="00843154" w14:paraId="16C3E089" w14:textId="77777777" w:rsidTr="000A25D1">
        <w:trPr>
          <w:trHeight w:val="20"/>
          <w:jc w:val="center"/>
        </w:trPr>
        <w:tc>
          <w:tcPr>
            <w:tcW w:w="888" w:type="dxa"/>
            <w:tcBorders>
              <w:bottom w:val="single" w:sz="4" w:space="0" w:color="auto"/>
            </w:tcBorders>
            <w:vAlign w:val="center"/>
          </w:tcPr>
          <w:p w14:paraId="16C3E085" w14:textId="77777777" w:rsidR="002903EF" w:rsidRPr="00843154" w:rsidRDefault="002903EF" w:rsidP="00F26F1E">
            <w:pPr>
              <w:jc w:val="center"/>
              <w:rPr>
                <w:szCs w:val="24"/>
              </w:rPr>
            </w:pPr>
            <w:r w:rsidRPr="00843154">
              <w:rPr>
                <w:szCs w:val="24"/>
              </w:rPr>
              <w:t>1.</w:t>
            </w:r>
          </w:p>
        </w:tc>
        <w:tc>
          <w:tcPr>
            <w:tcW w:w="2409" w:type="dxa"/>
            <w:tcBorders>
              <w:bottom w:val="single" w:sz="4" w:space="0" w:color="auto"/>
            </w:tcBorders>
            <w:vAlign w:val="center"/>
          </w:tcPr>
          <w:p w14:paraId="16C3E086" w14:textId="77777777" w:rsidR="00062064" w:rsidRPr="00FD778A" w:rsidRDefault="00062064" w:rsidP="00062064">
            <w:pPr>
              <w:jc w:val="center"/>
              <w:rPr>
                <w:szCs w:val="24"/>
                <w:lang w:eastAsia="lt-LT"/>
              </w:rPr>
            </w:pPr>
            <w:r w:rsidRPr="00FD778A">
              <w:rPr>
                <w:szCs w:val="24"/>
                <w:lang w:eastAsia="lt-LT"/>
              </w:rPr>
              <w:t>Gyvenamosios paskirties</w:t>
            </w:r>
          </w:p>
          <w:p w14:paraId="16C3E087" w14:textId="77777777" w:rsidR="002903EF" w:rsidRPr="00FD778A" w:rsidRDefault="00C85174" w:rsidP="00490C17">
            <w:pPr>
              <w:jc w:val="center"/>
              <w:rPr>
                <w:szCs w:val="24"/>
              </w:rPr>
            </w:pPr>
            <w:r w:rsidRPr="00FD778A">
              <w:rPr>
                <w:bCs/>
                <w:szCs w:val="24"/>
              </w:rPr>
              <w:t>(individualūs namai)</w:t>
            </w:r>
          </w:p>
        </w:tc>
        <w:tc>
          <w:tcPr>
            <w:tcW w:w="6131" w:type="dxa"/>
            <w:tcBorders>
              <w:top w:val="single" w:sz="4" w:space="0" w:color="auto"/>
            </w:tcBorders>
            <w:vAlign w:val="center"/>
          </w:tcPr>
          <w:p w14:paraId="16C3E088" w14:textId="77777777" w:rsidR="002903EF" w:rsidRPr="00FD778A" w:rsidRDefault="009225F5" w:rsidP="00FD778A">
            <w:pPr>
              <w:jc w:val="both"/>
              <w:rPr>
                <w:szCs w:val="24"/>
              </w:rPr>
            </w:pPr>
            <w:r w:rsidRPr="00FD778A">
              <w:rPr>
                <w:color w:val="000000"/>
              </w:rPr>
              <w:t>Naudojamas gyventi v</w:t>
            </w:r>
            <w:r w:rsidR="002903EF" w:rsidRPr="00FD778A">
              <w:rPr>
                <w:iCs/>
                <w:szCs w:val="24"/>
              </w:rPr>
              <w:t xml:space="preserve">ienbutis gyvenamasis namas – pastatas, skirtas gyventi vienai šeimai, kurių visas naudingasis plotas, didžioji jo dalis ar bent pusė naudingojo ploto yra gyvenamosios patalpos. </w:t>
            </w:r>
            <w:r w:rsidR="003170E1" w:rsidRPr="00FD778A">
              <w:rPr>
                <w:iCs/>
                <w:szCs w:val="24"/>
              </w:rPr>
              <w:t xml:space="preserve">Šiai kategorijai </w:t>
            </w:r>
            <w:r w:rsidR="002903EF" w:rsidRPr="00FD778A">
              <w:rPr>
                <w:iCs/>
                <w:szCs w:val="24"/>
              </w:rPr>
              <w:t>priklauso vienas vienbutis gyvenamasis namas ir kitos paskirties pastatai, esantys tos pačios namų valdos sklype</w:t>
            </w:r>
          </w:p>
        </w:tc>
      </w:tr>
      <w:tr w:rsidR="002903EF" w:rsidRPr="00843154" w14:paraId="16C3E08F" w14:textId="77777777" w:rsidTr="000A25D1">
        <w:trPr>
          <w:trHeight w:val="20"/>
          <w:jc w:val="center"/>
        </w:trPr>
        <w:tc>
          <w:tcPr>
            <w:tcW w:w="888" w:type="dxa"/>
            <w:tcBorders>
              <w:top w:val="single" w:sz="4" w:space="0" w:color="auto"/>
            </w:tcBorders>
            <w:vAlign w:val="center"/>
          </w:tcPr>
          <w:p w14:paraId="16C3E08A" w14:textId="77777777" w:rsidR="002903EF" w:rsidRPr="00843154" w:rsidRDefault="00C52765" w:rsidP="00843154">
            <w:pPr>
              <w:jc w:val="center"/>
              <w:rPr>
                <w:szCs w:val="24"/>
              </w:rPr>
            </w:pPr>
            <w:r>
              <w:rPr>
                <w:szCs w:val="24"/>
              </w:rPr>
              <w:t>2</w:t>
            </w:r>
            <w:r w:rsidR="00502722">
              <w:rPr>
                <w:szCs w:val="24"/>
              </w:rPr>
              <w:t>.</w:t>
            </w:r>
          </w:p>
        </w:tc>
        <w:tc>
          <w:tcPr>
            <w:tcW w:w="2409" w:type="dxa"/>
            <w:tcBorders>
              <w:top w:val="single" w:sz="4" w:space="0" w:color="auto"/>
            </w:tcBorders>
            <w:vAlign w:val="center"/>
          </w:tcPr>
          <w:p w14:paraId="16C3E08B" w14:textId="77777777" w:rsidR="00062064" w:rsidRPr="00FD778A" w:rsidRDefault="00062064" w:rsidP="00062064">
            <w:pPr>
              <w:jc w:val="center"/>
              <w:rPr>
                <w:szCs w:val="24"/>
                <w:lang w:eastAsia="lt-LT"/>
              </w:rPr>
            </w:pPr>
            <w:r w:rsidRPr="00FD778A">
              <w:rPr>
                <w:szCs w:val="24"/>
                <w:lang w:eastAsia="lt-LT"/>
              </w:rPr>
              <w:t>Gyvenamosios paskirties</w:t>
            </w:r>
          </w:p>
          <w:p w14:paraId="16C3E08C" w14:textId="77777777" w:rsidR="002903EF" w:rsidRPr="00FD778A" w:rsidRDefault="00490C17" w:rsidP="00FD778A">
            <w:pPr>
              <w:jc w:val="center"/>
              <w:rPr>
                <w:szCs w:val="24"/>
              </w:rPr>
            </w:pPr>
            <w:r w:rsidRPr="00FD778A">
              <w:rPr>
                <w:szCs w:val="24"/>
              </w:rPr>
              <w:t>(buta</w:t>
            </w:r>
            <w:r w:rsidR="00FD778A" w:rsidRPr="00FD778A">
              <w:rPr>
                <w:szCs w:val="24"/>
              </w:rPr>
              <w:t>i</w:t>
            </w:r>
            <w:r w:rsidR="00C85174" w:rsidRPr="00FD778A">
              <w:rPr>
                <w:szCs w:val="24"/>
              </w:rPr>
              <w:t>)</w:t>
            </w:r>
          </w:p>
        </w:tc>
        <w:tc>
          <w:tcPr>
            <w:tcW w:w="6131" w:type="dxa"/>
            <w:vAlign w:val="center"/>
          </w:tcPr>
          <w:p w14:paraId="16C3E08D" w14:textId="77777777" w:rsidR="002903EF" w:rsidRPr="00FD778A" w:rsidRDefault="009225F5">
            <w:pPr>
              <w:jc w:val="both"/>
              <w:rPr>
                <w:iCs/>
                <w:szCs w:val="24"/>
              </w:rPr>
            </w:pPr>
            <w:r w:rsidRPr="00FD778A">
              <w:rPr>
                <w:iCs/>
                <w:szCs w:val="24"/>
              </w:rPr>
              <w:t xml:space="preserve">Naudojamas </w:t>
            </w:r>
            <w:r w:rsidR="003170E1" w:rsidRPr="00FD778A">
              <w:rPr>
                <w:iCs/>
                <w:szCs w:val="24"/>
              </w:rPr>
              <w:t xml:space="preserve">gyventi </w:t>
            </w:r>
            <w:r w:rsidRPr="00FD778A">
              <w:rPr>
                <w:iCs/>
                <w:szCs w:val="24"/>
              </w:rPr>
              <w:t>b</w:t>
            </w:r>
            <w:r w:rsidR="002903EF" w:rsidRPr="00FD778A">
              <w:rPr>
                <w:iCs/>
                <w:szCs w:val="24"/>
              </w:rPr>
              <w:t xml:space="preserve">utas, esantis </w:t>
            </w:r>
            <w:proofErr w:type="spellStart"/>
            <w:r w:rsidR="002903EF" w:rsidRPr="00FD778A">
              <w:rPr>
                <w:iCs/>
                <w:szCs w:val="24"/>
              </w:rPr>
              <w:t>dvibučiame</w:t>
            </w:r>
            <w:proofErr w:type="spellEnd"/>
            <w:r w:rsidR="002903EF" w:rsidRPr="00FD778A">
              <w:rPr>
                <w:iCs/>
                <w:szCs w:val="24"/>
              </w:rPr>
              <w:t xml:space="preserve"> ir daugiau butų (daugiabučiame) gyvenamajame name. </w:t>
            </w:r>
          </w:p>
          <w:p w14:paraId="16C3E08E" w14:textId="5E06B882" w:rsidR="002903EF" w:rsidRPr="00FD778A" w:rsidRDefault="002903EF" w:rsidP="00FD778A">
            <w:pPr>
              <w:jc w:val="both"/>
              <w:rPr>
                <w:szCs w:val="24"/>
              </w:rPr>
            </w:pPr>
            <w:r w:rsidRPr="00FD778A">
              <w:rPr>
                <w:iCs/>
                <w:szCs w:val="24"/>
              </w:rPr>
              <w:t xml:space="preserve">Butas – </w:t>
            </w:r>
            <w:r w:rsidRPr="00FD778A">
              <w:rPr>
                <w:szCs w:val="24"/>
              </w:rPr>
              <w:t>pastato dalis iš</w:t>
            </w:r>
            <w:r w:rsidRPr="00FD778A">
              <w:rPr>
                <w:rFonts w:ascii="TimesNewRoman" w:hAnsi="TimesNewRoman" w:cs="TimesNewRoman"/>
                <w:szCs w:val="24"/>
              </w:rPr>
              <w:t xml:space="preserve"> </w:t>
            </w:r>
            <w:r w:rsidRPr="00FD778A">
              <w:rPr>
                <w:szCs w:val="24"/>
              </w:rPr>
              <w:t xml:space="preserve">vieno, kelių ar daugiau </w:t>
            </w:r>
            <w:r w:rsidRPr="00FD778A">
              <w:rPr>
                <w:rFonts w:ascii="TimesNewRoman" w:hAnsi="TimesNewRoman" w:cs="TimesNewRoman"/>
                <w:szCs w:val="24"/>
              </w:rPr>
              <w:t xml:space="preserve"> </w:t>
            </w:r>
            <w:r w:rsidRPr="00FD778A">
              <w:rPr>
                <w:szCs w:val="24"/>
              </w:rPr>
              <w:t>kambarių</w:t>
            </w:r>
            <w:r w:rsidRPr="00FD778A">
              <w:rPr>
                <w:rFonts w:ascii="TimesNewRoman" w:hAnsi="TimesNewRoman" w:cs="TimesNewRoman"/>
                <w:szCs w:val="24"/>
              </w:rPr>
              <w:t xml:space="preserve"> </w:t>
            </w:r>
            <w:r w:rsidRPr="00FD778A">
              <w:rPr>
                <w:szCs w:val="24"/>
              </w:rPr>
              <w:t>ir kitų</w:t>
            </w:r>
            <w:r w:rsidRPr="00FD778A">
              <w:rPr>
                <w:rFonts w:ascii="TimesNewRoman" w:hAnsi="TimesNewRoman" w:cs="TimesNewRoman"/>
                <w:szCs w:val="24"/>
              </w:rPr>
              <w:t xml:space="preserve"> </w:t>
            </w:r>
            <w:r w:rsidRPr="00FD778A">
              <w:rPr>
                <w:szCs w:val="24"/>
              </w:rPr>
              <w:t>pagalbinių</w:t>
            </w:r>
            <w:r w:rsidRPr="00FD778A">
              <w:rPr>
                <w:rFonts w:ascii="TimesNewRoman" w:hAnsi="TimesNewRoman" w:cs="TimesNewRoman"/>
                <w:szCs w:val="24"/>
              </w:rPr>
              <w:t xml:space="preserve"> </w:t>
            </w:r>
            <w:r w:rsidRPr="00FD778A">
              <w:rPr>
                <w:szCs w:val="24"/>
              </w:rPr>
              <w:t>patalpų, atskirta</w:t>
            </w:r>
            <w:r w:rsidR="00843154" w:rsidRPr="00FD778A">
              <w:rPr>
                <w:szCs w:val="24"/>
              </w:rPr>
              <w:t xml:space="preserve"> </w:t>
            </w:r>
            <w:proofErr w:type="spellStart"/>
            <w:r w:rsidRPr="00FD778A">
              <w:rPr>
                <w:szCs w:val="24"/>
              </w:rPr>
              <w:t>atitvaromis</w:t>
            </w:r>
            <w:proofErr w:type="spellEnd"/>
            <w:r w:rsidRPr="00FD778A">
              <w:rPr>
                <w:szCs w:val="24"/>
              </w:rPr>
              <w:t xml:space="preserve"> nuo bendrojo naudojimo patalpų, kitų</w:t>
            </w:r>
            <w:r w:rsidRPr="00FD778A">
              <w:rPr>
                <w:rFonts w:ascii="TimesNewRoman" w:hAnsi="TimesNewRoman" w:cs="TimesNewRoman"/>
                <w:szCs w:val="24"/>
              </w:rPr>
              <w:t xml:space="preserve"> </w:t>
            </w:r>
            <w:r w:rsidRPr="00FD778A">
              <w:rPr>
                <w:szCs w:val="24"/>
              </w:rPr>
              <w:t>butų</w:t>
            </w:r>
            <w:r w:rsidRPr="00FD778A">
              <w:rPr>
                <w:rFonts w:ascii="TimesNewRoman" w:hAnsi="TimesNewRoman" w:cs="TimesNewRoman"/>
                <w:szCs w:val="24"/>
              </w:rPr>
              <w:t xml:space="preserve"> </w:t>
            </w:r>
            <w:r w:rsidRPr="00FD778A">
              <w:rPr>
                <w:szCs w:val="24"/>
              </w:rPr>
              <w:t>arba negyvenamosios paskirties patalpų, skirta žmonėms gyventi</w:t>
            </w:r>
            <w:r w:rsidR="006A4248" w:rsidRPr="00FD778A">
              <w:rPr>
                <w:szCs w:val="24"/>
              </w:rPr>
              <w:t xml:space="preserve"> </w:t>
            </w:r>
            <w:r w:rsidR="006A4248" w:rsidRPr="00FD778A">
              <w:rPr>
                <w:color w:val="000000"/>
              </w:rPr>
              <w:t xml:space="preserve">(maksimalus apmokestinamas vieno buto bendras plotas </w:t>
            </w:r>
            <w:r w:rsidR="00FB12B7">
              <w:rPr>
                <w:color w:val="000000"/>
              </w:rPr>
              <w:t xml:space="preserve">– </w:t>
            </w:r>
            <w:r w:rsidR="006A4248" w:rsidRPr="00FD778A">
              <w:rPr>
                <w:color w:val="000000"/>
              </w:rPr>
              <w:t>95 m</w:t>
            </w:r>
            <w:r w:rsidR="006A4248" w:rsidRPr="00FD778A">
              <w:rPr>
                <w:color w:val="000000"/>
                <w:vertAlign w:val="superscript"/>
              </w:rPr>
              <w:t>2</w:t>
            </w:r>
            <w:r w:rsidR="006A4248" w:rsidRPr="00FD778A">
              <w:rPr>
                <w:color w:val="000000"/>
              </w:rPr>
              <w:t>)</w:t>
            </w:r>
            <w:r w:rsidRPr="00FD778A">
              <w:rPr>
                <w:szCs w:val="24"/>
              </w:rPr>
              <w:t xml:space="preserve"> </w:t>
            </w:r>
          </w:p>
        </w:tc>
      </w:tr>
      <w:tr w:rsidR="00D0335C" w:rsidRPr="00843154" w14:paraId="16C3E094" w14:textId="77777777" w:rsidTr="000A25D1">
        <w:trPr>
          <w:trHeight w:val="20"/>
          <w:jc w:val="center"/>
        </w:trPr>
        <w:tc>
          <w:tcPr>
            <w:tcW w:w="888" w:type="dxa"/>
            <w:vAlign w:val="center"/>
          </w:tcPr>
          <w:p w14:paraId="16C3E090" w14:textId="77777777" w:rsidR="00D0335C" w:rsidRPr="00D0335C" w:rsidRDefault="00D0335C" w:rsidP="00843154">
            <w:pPr>
              <w:jc w:val="center"/>
              <w:rPr>
                <w:szCs w:val="24"/>
              </w:rPr>
            </w:pPr>
            <w:r>
              <w:rPr>
                <w:szCs w:val="24"/>
                <w:lang w:val="en-US"/>
              </w:rPr>
              <w:t>3</w:t>
            </w:r>
            <w:r w:rsidRPr="00843154">
              <w:rPr>
                <w:szCs w:val="24"/>
              </w:rPr>
              <w:t>.</w:t>
            </w:r>
          </w:p>
        </w:tc>
        <w:tc>
          <w:tcPr>
            <w:tcW w:w="2409" w:type="dxa"/>
            <w:vAlign w:val="center"/>
          </w:tcPr>
          <w:p w14:paraId="16C3E091" w14:textId="77777777" w:rsidR="00062064" w:rsidRPr="00025BA0" w:rsidRDefault="00062064" w:rsidP="00062064">
            <w:pPr>
              <w:jc w:val="center"/>
              <w:rPr>
                <w:szCs w:val="24"/>
                <w:lang w:eastAsia="lt-LT"/>
              </w:rPr>
            </w:pPr>
            <w:r w:rsidRPr="00025BA0">
              <w:rPr>
                <w:szCs w:val="24"/>
                <w:lang w:eastAsia="lt-LT"/>
              </w:rPr>
              <w:t>Gyvenamosios paskirties</w:t>
            </w:r>
          </w:p>
          <w:p w14:paraId="16C3E092" w14:textId="77777777" w:rsidR="00D0335C" w:rsidRPr="00843154" w:rsidRDefault="00D0335C" w:rsidP="00FD778A">
            <w:pPr>
              <w:jc w:val="center"/>
              <w:rPr>
                <w:bCs/>
                <w:szCs w:val="24"/>
              </w:rPr>
            </w:pPr>
            <w:r>
              <w:rPr>
                <w:szCs w:val="24"/>
              </w:rPr>
              <w:t>(įvairioms socialinėms grupėms)</w:t>
            </w:r>
          </w:p>
        </w:tc>
        <w:tc>
          <w:tcPr>
            <w:tcW w:w="6131" w:type="dxa"/>
            <w:vAlign w:val="center"/>
          </w:tcPr>
          <w:p w14:paraId="16C3E093" w14:textId="77777777" w:rsidR="00D0335C" w:rsidRPr="00843154" w:rsidRDefault="00D0335C" w:rsidP="00FD778A">
            <w:pPr>
              <w:jc w:val="both"/>
              <w:rPr>
                <w:iCs/>
                <w:szCs w:val="24"/>
              </w:rPr>
            </w:pPr>
            <w:r>
              <w:rPr>
                <w:iCs/>
                <w:szCs w:val="24"/>
              </w:rPr>
              <w:t xml:space="preserve">Naudojamas </w:t>
            </w:r>
            <w:r w:rsidR="00BD1A36" w:rsidRPr="00FD778A">
              <w:rPr>
                <w:iCs/>
                <w:szCs w:val="24"/>
              </w:rPr>
              <w:t xml:space="preserve">gyventi įvairių socialinių grupių asmenims </w:t>
            </w:r>
            <w:r w:rsidR="00FD778A" w:rsidRPr="00FD778A">
              <w:rPr>
                <w:iCs/>
                <w:szCs w:val="24"/>
              </w:rPr>
              <w:t>pastatas</w:t>
            </w:r>
            <w:r w:rsidR="00FD778A">
              <w:rPr>
                <w:b/>
                <w:iCs/>
                <w:szCs w:val="24"/>
              </w:rPr>
              <w:t xml:space="preserve"> </w:t>
            </w:r>
            <w:r>
              <w:rPr>
                <w:color w:val="000000"/>
              </w:rPr>
              <w:t xml:space="preserve">(bendrabučiai, vaikų namai, prieglaudos, globos namai, šeimos namai, </w:t>
            </w:r>
            <w:r w:rsidR="00FD778A">
              <w:rPr>
                <w:color w:val="000000"/>
              </w:rPr>
              <w:t>nakvynės namai ir</w:t>
            </w:r>
            <w:r>
              <w:rPr>
                <w:color w:val="000000"/>
              </w:rPr>
              <w:t xml:space="preserve"> kiti panašios paskirties objektai)</w:t>
            </w:r>
          </w:p>
        </w:tc>
      </w:tr>
      <w:tr w:rsidR="00D0335C" w:rsidRPr="00843154" w14:paraId="16C3E098" w14:textId="77777777" w:rsidTr="000A25D1">
        <w:trPr>
          <w:trHeight w:val="20"/>
          <w:jc w:val="center"/>
        </w:trPr>
        <w:tc>
          <w:tcPr>
            <w:tcW w:w="888" w:type="dxa"/>
            <w:vAlign w:val="center"/>
          </w:tcPr>
          <w:p w14:paraId="16C3E095" w14:textId="77777777" w:rsidR="00D0335C" w:rsidRPr="00843154" w:rsidRDefault="00D0335C" w:rsidP="00843154">
            <w:pPr>
              <w:jc w:val="center"/>
              <w:rPr>
                <w:szCs w:val="24"/>
              </w:rPr>
            </w:pPr>
            <w:r>
              <w:rPr>
                <w:szCs w:val="24"/>
              </w:rPr>
              <w:t>4</w:t>
            </w:r>
            <w:r w:rsidRPr="00843154">
              <w:rPr>
                <w:szCs w:val="24"/>
              </w:rPr>
              <w:t>.</w:t>
            </w:r>
          </w:p>
        </w:tc>
        <w:tc>
          <w:tcPr>
            <w:tcW w:w="2409" w:type="dxa"/>
            <w:vAlign w:val="center"/>
          </w:tcPr>
          <w:p w14:paraId="16C3E096" w14:textId="77777777" w:rsidR="00D0335C" w:rsidRPr="00843154" w:rsidRDefault="00D0335C" w:rsidP="00843154">
            <w:pPr>
              <w:jc w:val="center"/>
              <w:rPr>
                <w:szCs w:val="24"/>
              </w:rPr>
            </w:pPr>
            <w:r w:rsidRPr="00843154">
              <w:rPr>
                <w:bCs/>
                <w:szCs w:val="24"/>
              </w:rPr>
              <w:t>Viešbučių</w:t>
            </w:r>
            <w:r w:rsidR="00062064">
              <w:rPr>
                <w:bCs/>
                <w:szCs w:val="24"/>
              </w:rPr>
              <w:t xml:space="preserve"> </w:t>
            </w:r>
            <w:r w:rsidR="00062064" w:rsidRPr="00E162E1">
              <w:rPr>
                <w:rFonts w:eastAsia="MS PGothic"/>
                <w:kern w:val="24"/>
                <w:szCs w:val="24"/>
              </w:rPr>
              <w:t>paskirties</w:t>
            </w:r>
          </w:p>
        </w:tc>
        <w:tc>
          <w:tcPr>
            <w:tcW w:w="6131" w:type="dxa"/>
            <w:vAlign w:val="center"/>
          </w:tcPr>
          <w:p w14:paraId="16C3E097" w14:textId="77777777" w:rsidR="00D0335C" w:rsidRPr="00843154" w:rsidRDefault="00D0335C" w:rsidP="00F26F1E">
            <w:pPr>
              <w:jc w:val="both"/>
              <w:rPr>
                <w:szCs w:val="24"/>
              </w:rPr>
            </w:pPr>
            <w:r w:rsidRPr="00843154">
              <w:rPr>
                <w:iCs/>
                <w:szCs w:val="24"/>
              </w:rPr>
              <w:t xml:space="preserve">Naudojami trumpalaikiam apgyvendinimui (viešbučiai, moteliai, svečių namai </w:t>
            </w:r>
            <w:r>
              <w:rPr>
                <w:iCs/>
                <w:szCs w:val="24"/>
              </w:rPr>
              <w:t>ir kt.)</w:t>
            </w:r>
          </w:p>
        </w:tc>
      </w:tr>
      <w:tr w:rsidR="00D0335C" w:rsidRPr="00843154" w14:paraId="16C3E09C" w14:textId="77777777" w:rsidTr="000A25D1">
        <w:trPr>
          <w:trHeight w:val="20"/>
          <w:jc w:val="center"/>
        </w:trPr>
        <w:tc>
          <w:tcPr>
            <w:tcW w:w="888" w:type="dxa"/>
            <w:vAlign w:val="center"/>
          </w:tcPr>
          <w:p w14:paraId="16C3E099" w14:textId="77777777" w:rsidR="00D0335C" w:rsidRPr="00843154" w:rsidRDefault="00D0335C" w:rsidP="00843154">
            <w:pPr>
              <w:jc w:val="center"/>
              <w:rPr>
                <w:szCs w:val="24"/>
              </w:rPr>
            </w:pPr>
            <w:r>
              <w:rPr>
                <w:szCs w:val="24"/>
              </w:rPr>
              <w:t>5</w:t>
            </w:r>
            <w:r w:rsidRPr="00843154">
              <w:rPr>
                <w:szCs w:val="24"/>
              </w:rPr>
              <w:t>.</w:t>
            </w:r>
          </w:p>
        </w:tc>
        <w:tc>
          <w:tcPr>
            <w:tcW w:w="2409" w:type="dxa"/>
            <w:vAlign w:val="center"/>
          </w:tcPr>
          <w:p w14:paraId="16C3E09A" w14:textId="77777777" w:rsidR="00D0335C" w:rsidRPr="00843154" w:rsidRDefault="00D431DF" w:rsidP="00843154">
            <w:pPr>
              <w:jc w:val="center"/>
              <w:rPr>
                <w:bCs/>
                <w:szCs w:val="24"/>
              </w:rPr>
            </w:pPr>
            <w:r>
              <w:rPr>
                <w:bCs/>
                <w:szCs w:val="24"/>
              </w:rPr>
              <w:t>Administracinė</w:t>
            </w:r>
            <w:r w:rsidR="00062064">
              <w:rPr>
                <w:bCs/>
                <w:szCs w:val="24"/>
              </w:rPr>
              <w:t xml:space="preserve">s </w:t>
            </w:r>
            <w:r w:rsidR="00062064" w:rsidRPr="00E162E1">
              <w:rPr>
                <w:rFonts w:eastAsia="MS PGothic"/>
                <w:kern w:val="24"/>
                <w:szCs w:val="24"/>
              </w:rPr>
              <w:t>paskirties</w:t>
            </w:r>
          </w:p>
        </w:tc>
        <w:tc>
          <w:tcPr>
            <w:tcW w:w="6131" w:type="dxa"/>
            <w:vAlign w:val="center"/>
          </w:tcPr>
          <w:p w14:paraId="16C3E09B" w14:textId="77777777" w:rsidR="00D0335C" w:rsidRPr="00843154" w:rsidRDefault="00D0335C">
            <w:pPr>
              <w:jc w:val="both"/>
              <w:rPr>
                <w:iCs/>
                <w:szCs w:val="24"/>
              </w:rPr>
            </w:pPr>
            <w:r w:rsidRPr="00843154">
              <w:rPr>
                <w:color w:val="00000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r>
      <w:tr w:rsidR="00D0335C" w:rsidRPr="00843154" w14:paraId="16C3E0A0" w14:textId="77777777" w:rsidTr="000A25D1">
        <w:trPr>
          <w:trHeight w:val="20"/>
          <w:jc w:val="center"/>
        </w:trPr>
        <w:tc>
          <w:tcPr>
            <w:tcW w:w="888" w:type="dxa"/>
            <w:vAlign w:val="center"/>
          </w:tcPr>
          <w:p w14:paraId="16C3E09D" w14:textId="77777777" w:rsidR="00D0335C" w:rsidRPr="00843154" w:rsidRDefault="00D0335C" w:rsidP="00843154">
            <w:pPr>
              <w:jc w:val="center"/>
              <w:rPr>
                <w:szCs w:val="24"/>
              </w:rPr>
            </w:pPr>
            <w:r>
              <w:rPr>
                <w:szCs w:val="24"/>
              </w:rPr>
              <w:t>6</w:t>
            </w:r>
            <w:r w:rsidRPr="00843154">
              <w:rPr>
                <w:szCs w:val="24"/>
              </w:rPr>
              <w:t>.</w:t>
            </w:r>
          </w:p>
        </w:tc>
        <w:tc>
          <w:tcPr>
            <w:tcW w:w="2409" w:type="dxa"/>
            <w:vAlign w:val="center"/>
          </w:tcPr>
          <w:p w14:paraId="16C3E09E" w14:textId="77777777" w:rsidR="00D0335C" w:rsidRPr="00843154" w:rsidRDefault="00D0335C" w:rsidP="00843154">
            <w:pPr>
              <w:jc w:val="center"/>
              <w:rPr>
                <w:bCs/>
                <w:szCs w:val="24"/>
              </w:rPr>
            </w:pPr>
            <w:r w:rsidRPr="00843154">
              <w:rPr>
                <w:bCs/>
                <w:szCs w:val="24"/>
              </w:rPr>
              <w:t>Prekybos</w:t>
            </w:r>
            <w:r w:rsidR="00062064">
              <w:rPr>
                <w:bCs/>
                <w:szCs w:val="24"/>
              </w:rPr>
              <w:t xml:space="preserve"> </w:t>
            </w:r>
            <w:r w:rsidR="00062064" w:rsidRPr="00E162E1">
              <w:rPr>
                <w:rFonts w:eastAsia="MS PGothic"/>
                <w:kern w:val="24"/>
                <w:szCs w:val="24"/>
              </w:rPr>
              <w:t>paskirties</w:t>
            </w:r>
          </w:p>
        </w:tc>
        <w:tc>
          <w:tcPr>
            <w:tcW w:w="6131" w:type="dxa"/>
            <w:vAlign w:val="center"/>
          </w:tcPr>
          <w:p w14:paraId="16C3E09F" w14:textId="77777777" w:rsidR="00D0335C" w:rsidRPr="00843154" w:rsidRDefault="00D0335C" w:rsidP="00F907AE">
            <w:pPr>
              <w:jc w:val="both"/>
              <w:rPr>
                <w:iCs/>
                <w:szCs w:val="24"/>
              </w:rPr>
            </w:pPr>
            <w:r w:rsidRPr="00843154">
              <w:rPr>
                <w:color w:val="000000"/>
              </w:rPr>
              <w:t>Naudojami didmeninei ir mažmeninei prekybai (parduotuvės, par</w:t>
            </w:r>
            <w:r w:rsidR="00D431DF">
              <w:rPr>
                <w:color w:val="000000"/>
              </w:rPr>
              <w:t>duotuvės-</w:t>
            </w:r>
            <w:proofErr w:type="spellStart"/>
            <w:r w:rsidRPr="00843154">
              <w:rPr>
                <w:color w:val="000000"/>
              </w:rPr>
              <w:t>operatorinės</w:t>
            </w:r>
            <w:proofErr w:type="spellEnd"/>
            <w:r w:rsidRPr="00843154">
              <w:rPr>
                <w:color w:val="000000"/>
              </w:rPr>
              <w:t>, knygynai, vaistinės, prekybos paviljonai, turgavietės ir kiti laikini statiniai ar prekybos vietos (kioskai, palapinės ir kiti panašios paskirties objektai)</w:t>
            </w:r>
            <w:r w:rsidRPr="00843154">
              <w:rPr>
                <w:iCs/>
                <w:szCs w:val="24"/>
              </w:rPr>
              <w:t xml:space="preserve"> </w:t>
            </w:r>
          </w:p>
        </w:tc>
      </w:tr>
      <w:tr w:rsidR="00D0335C" w:rsidRPr="00843154" w14:paraId="16C3E0A4" w14:textId="77777777" w:rsidTr="000A25D1">
        <w:trPr>
          <w:trHeight w:val="20"/>
          <w:jc w:val="center"/>
        </w:trPr>
        <w:tc>
          <w:tcPr>
            <w:tcW w:w="888" w:type="dxa"/>
            <w:vAlign w:val="center"/>
          </w:tcPr>
          <w:p w14:paraId="16C3E0A1" w14:textId="77777777" w:rsidR="00D0335C" w:rsidRPr="00843154" w:rsidRDefault="00D0335C" w:rsidP="00843154">
            <w:pPr>
              <w:jc w:val="center"/>
              <w:rPr>
                <w:szCs w:val="24"/>
              </w:rPr>
            </w:pPr>
            <w:r>
              <w:rPr>
                <w:szCs w:val="24"/>
              </w:rPr>
              <w:t>7</w:t>
            </w:r>
            <w:r w:rsidRPr="00843154">
              <w:rPr>
                <w:szCs w:val="24"/>
              </w:rPr>
              <w:t>.</w:t>
            </w:r>
          </w:p>
        </w:tc>
        <w:tc>
          <w:tcPr>
            <w:tcW w:w="2409" w:type="dxa"/>
            <w:vAlign w:val="center"/>
          </w:tcPr>
          <w:p w14:paraId="16C3E0A2" w14:textId="77777777" w:rsidR="00D0335C" w:rsidRPr="00843154" w:rsidRDefault="00D0335C" w:rsidP="00843154">
            <w:pPr>
              <w:jc w:val="center"/>
              <w:rPr>
                <w:bCs/>
                <w:szCs w:val="24"/>
              </w:rPr>
            </w:pPr>
            <w:r w:rsidRPr="00843154">
              <w:rPr>
                <w:bCs/>
                <w:szCs w:val="24"/>
              </w:rPr>
              <w:t>Paslaugų</w:t>
            </w:r>
            <w:r w:rsidR="00062064">
              <w:rPr>
                <w:bCs/>
                <w:szCs w:val="24"/>
              </w:rPr>
              <w:t xml:space="preserve"> </w:t>
            </w:r>
            <w:r w:rsidR="00062064" w:rsidRPr="00E162E1">
              <w:rPr>
                <w:rFonts w:eastAsia="MS PGothic"/>
                <w:kern w:val="24"/>
                <w:szCs w:val="24"/>
              </w:rPr>
              <w:t>paskirties</w:t>
            </w:r>
          </w:p>
        </w:tc>
        <w:tc>
          <w:tcPr>
            <w:tcW w:w="6131" w:type="dxa"/>
            <w:vAlign w:val="center"/>
          </w:tcPr>
          <w:p w14:paraId="16C3E0A3" w14:textId="77777777" w:rsidR="00D0335C" w:rsidRPr="00843154" w:rsidRDefault="00D0335C" w:rsidP="00F907AE">
            <w:pPr>
              <w:jc w:val="both"/>
              <w:rPr>
                <w:iCs/>
                <w:szCs w:val="24"/>
              </w:rPr>
            </w:pPr>
            <w:r w:rsidRPr="00843154">
              <w:rPr>
                <w:color w:val="000000"/>
              </w:rPr>
              <w:t>Naudojami paslaugoms teikti (pirtys, grožio salonai, skalbyklos, taisyklos, remonto dirbtuvės, priėmimo–išdavimo punktai, autoservisai, plovyklos, krematoriumai, laidojimo namai ir kiti panašios paskirties objektai)</w:t>
            </w:r>
            <w:r w:rsidRPr="00843154">
              <w:rPr>
                <w:iCs/>
                <w:szCs w:val="24"/>
              </w:rPr>
              <w:t xml:space="preserve"> </w:t>
            </w:r>
          </w:p>
        </w:tc>
      </w:tr>
      <w:tr w:rsidR="00D0335C" w:rsidRPr="00843154" w14:paraId="16C3E0A8" w14:textId="77777777" w:rsidTr="000A25D1">
        <w:trPr>
          <w:trHeight w:val="20"/>
          <w:jc w:val="center"/>
        </w:trPr>
        <w:tc>
          <w:tcPr>
            <w:tcW w:w="888" w:type="dxa"/>
            <w:vAlign w:val="center"/>
          </w:tcPr>
          <w:p w14:paraId="16C3E0A5" w14:textId="77777777" w:rsidR="00D0335C" w:rsidRPr="00843154" w:rsidRDefault="00D0335C" w:rsidP="00843154">
            <w:pPr>
              <w:jc w:val="center"/>
              <w:rPr>
                <w:szCs w:val="24"/>
              </w:rPr>
            </w:pPr>
            <w:r>
              <w:rPr>
                <w:szCs w:val="24"/>
              </w:rPr>
              <w:t>8</w:t>
            </w:r>
            <w:r w:rsidRPr="00843154">
              <w:rPr>
                <w:szCs w:val="24"/>
              </w:rPr>
              <w:t>.</w:t>
            </w:r>
          </w:p>
        </w:tc>
        <w:tc>
          <w:tcPr>
            <w:tcW w:w="2409" w:type="dxa"/>
            <w:vAlign w:val="center"/>
          </w:tcPr>
          <w:p w14:paraId="16C3E0A6" w14:textId="77777777" w:rsidR="00D0335C" w:rsidRPr="00843154" w:rsidRDefault="00D0335C" w:rsidP="00843154">
            <w:pPr>
              <w:jc w:val="center"/>
              <w:rPr>
                <w:bCs/>
                <w:szCs w:val="24"/>
              </w:rPr>
            </w:pPr>
            <w:r w:rsidRPr="00843154">
              <w:rPr>
                <w:bCs/>
                <w:szCs w:val="24"/>
              </w:rPr>
              <w:t>Maitinimo</w:t>
            </w:r>
            <w:r w:rsidR="00062064">
              <w:rPr>
                <w:bCs/>
                <w:szCs w:val="24"/>
              </w:rPr>
              <w:t xml:space="preserve"> </w:t>
            </w:r>
            <w:r w:rsidR="00062064" w:rsidRPr="00E162E1">
              <w:rPr>
                <w:rFonts w:eastAsia="MS PGothic"/>
                <w:kern w:val="24"/>
                <w:szCs w:val="24"/>
              </w:rPr>
              <w:t>paskirties</w:t>
            </w:r>
          </w:p>
        </w:tc>
        <w:tc>
          <w:tcPr>
            <w:tcW w:w="6131" w:type="dxa"/>
            <w:vAlign w:val="center"/>
          </w:tcPr>
          <w:p w14:paraId="16C3E0A7" w14:textId="77777777" w:rsidR="00D0335C" w:rsidRPr="00843154" w:rsidRDefault="00D0335C">
            <w:pPr>
              <w:jc w:val="both"/>
              <w:rPr>
                <w:iCs/>
                <w:szCs w:val="24"/>
              </w:rPr>
            </w:pPr>
            <w:r w:rsidRPr="00843154">
              <w:rPr>
                <w:color w:val="000000"/>
              </w:rPr>
              <w:t>Naudojami žmonėms maitinti (valgyklos, restoranai, kavinės, barai, kiti panašios paskirties objektai)</w:t>
            </w:r>
          </w:p>
        </w:tc>
      </w:tr>
      <w:tr w:rsidR="00D0335C" w:rsidRPr="00843154" w14:paraId="16C3E0AC" w14:textId="77777777" w:rsidTr="000A25D1">
        <w:trPr>
          <w:trHeight w:val="20"/>
          <w:jc w:val="center"/>
        </w:trPr>
        <w:tc>
          <w:tcPr>
            <w:tcW w:w="888" w:type="dxa"/>
            <w:vAlign w:val="center"/>
          </w:tcPr>
          <w:p w14:paraId="16C3E0A9" w14:textId="77777777" w:rsidR="00D0335C" w:rsidRPr="00843154" w:rsidRDefault="00D0335C" w:rsidP="00843154">
            <w:pPr>
              <w:jc w:val="center"/>
              <w:rPr>
                <w:szCs w:val="24"/>
              </w:rPr>
            </w:pPr>
            <w:r>
              <w:rPr>
                <w:szCs w:val="24"/>
              </w:rPr>
              <w:t>9</w:t>
            </w:r>
            <w:r w:rsidRPr="00843154">
              <w:rPr>
                <w:szCs w:val="24"/>
              </w:rPr>
              <w:t>.</w:t>
            </w:r>
          </w:p>
        </w:tc>
        <w:tc>
          <w:tcPr>
            <w:tcW w:w="2409" w:type="dxa"/>
            <w:tcBorders>
              <w:bottom w:val="single" w:sz="4" w:space="0" w:color="auto"/>
            </w:tcBorders>
            <w:vAlign w:val="center"/>
          </w:tcPr>
          <w:p w14:paraId="16C3E0AA" w14:textId="77777777" w:rsidR="00D0335C" w:rsidRPr="00843154" w:rsidRDefault="00D0335C" w:rsidP="00843154">
            <w:pPr>
              <w:jc w:val="center"/>
              <w:rPr>
                <w:bCs/>
                <w:szCs w:val="24"/>
              </w:rPr>
            </w:pPr>
            <w:r w:rsidRPr="00843154">
              <w:rPr>
                <w:bCs/>
                <w:szCs w:val="24"/>
              </w:rPr>
              <w:t>Transporto</w:t>
            </w:r>
            <w:r w:rsidR="00062064">
              <w:rPr>
                <w:bCs/>
                <w:szCs w:val="24"/>
              </w:rPr>
              <w:t xml:space="preserve"> </w:t>
            </w:r>
            <w:r w:rsidR="00062064" w:rsidRPr="00E162E1">
              <w:rPr>
                <w:rFonts w:eastAsia="MS PGothic"/>
                <w:kern w:val="24"/>
                <w:szCs w:val="24"/>
              </w:rPr>
              <w:t>paskirties</w:t>
            </w:r>
          </w:p>
        </w:tc>
        <w:tc>
          <w:tcPr>
            <w:tcW w:w="6131" w:type="dxa"/>
            <w:vAlign w:val="center"/>
          </w:tcPr>
          <w:p w14:paraId="16C3E0AB" w14:textId="77777777" w:rsidR="00D0335C" w:rsidRPr="00843154" w:rsidRDefault="00D0335C">
            <w:pPr>
              <w:jc w:val="both"/>
              <w:rPr>
                <w:iCs/>
                <w:szCs w:val="24"/>
              </w:rPr>
            </w:pPr>
            <w:r w:rsidRPr="00843154">
              <w:rPr>
                <w:color w:val="000000"/>
              </w:rPr>
              <w:t>Naudojami transporto tikslams, t. y. susiję su transportavimu, gabenimu, vežimu (oro uosto, jūrų ir upių laivyno, geležinkelio ir autobusų stočių pastatai, uosto terminalai, muitinių pastatai, kiti panašios paskirties objektai)</w:t>
            </w:r>
          </w:p>
        </w:tc>
      </w:tr>
      <w:tr w:rsidR="00D0335C" w:rsidRPr="00843154" w14:paraId="16C3E0B0" w14:textId="77777777" w:rsidTr="000A25D1">
        <w:trPr>
          <w:trHeight w:val="20"/>
          <w:jc w:val="center"/>
        </w:trPr>
        <w:tc>
          <w:tcPr>
            <w:tcW w:w="888" w:type="dxa"/>
            <w:vAlign w:val="center"/>
          </w:tcPr>
          <w:p w14:paraId="16C3E0AD" w14:textId="77777777" w:rsidR="00D0335C" w:rsidRPr="00843154" w:rsidRDefault="00D0335C" w:rsidP="00843154">
            <w:pPr>
              <w:jc w:val="center"/>
              <w:rPr>
                <w:szCs w:val="24"/>
              </w:rPr>
            </w:pPr>
            <w:r>
              <w:rPr>
                <w:szCs w:val="24"/>
              </w:rPr>
              <w:t>10</w:t>
            </w:r>
            <w:r w:rsidRPr="00843154">
              <w:rPr>
                <w:szCs w:val="24"/>
              </w:rPr>
              <w:t>.</w:t>
            </w:r>
          </w:p>
        </w:tc>
        <w:tc>
          <w:tcPr>
            <w:tcW w:w="2409" w:type="dxa"/>
            <w:tcBorders>
              <w:bottom w:val="single" w:sz="4" w:space="0" w:color="auto"/>
            </w:tcBorders>
            <w:vAlign w:val="center"/>
          </w:tcPr>
          <w:p w14:paraId="16C3E0AE" w14:textId="77777777" w:rsidR="00D0335C" w:rsidRPr="00843154" w:rsidRDefault="00D0335C" w:rsidP="00843154">
            <w:pPr>
              <w:jc w:val="center"/>
              <w:rPr>
                <w:bCs/>
                <w:szCs w:val="24"/>
              </w:rPr>
            </w:pPr>
            <w:r w:rsidRPr="00843154">
              <w:rPr>
                <w:bCs/>
                <w:szCs w:val="24"/>
              </w:rPr>
              <w:t>Garažų</w:t>
            </w:r>
            <w:r w:rsidR="00062064">
              <w:rPr>
                <w:bCs/>
                <w:szCs w:val="24"/>
              </w:rPr>
              <w:t xml:space="preserve"> </w:t>
            </w:r>
            <w:r w:rsidR="00062064" w:rsidRPr="00E162E1">
              <w:rPr>
                <w:rFonts w:eastAsia="MS PGothic"/>
                <w:kern w:val="24"/>
                <w:szCs w:val="24"/>
              </w:rPr>
              <w:t>paskirties</w:t>
            </w:r>
          </w:p>
        </w:tc>
        <w:tc>
          <w:tcPr>
            <w:tcW w:w="6131" w:type="dxa"/>
            <w:vAlign w:val="center"/>
          </w:tcPr>
          <w:p w14:paraId="16C3E0AF" w14:textId="77777777" w:rsidR="00D0335C" w:rsidRPr="00843154" w:rsidRDefault="00D0335C">
            <w:pPr>
              <w:jc w:val="both"/>
              <w:rPr>
                <w:color w:val="000000"/>
              </w:rPr>
            </w:pPr>
            <w:r w:rsidRPr="00843154">
              <w:rPr>
                <w:color w:val="000000"/>
              </w:rPr>
              <w:t xml:space="preserve">Naudojami transporto priemonėms laikyti ir remontuoti (automobilių garažai, atviri ar uždari požeminiai garažai, </w:t>
            </w:r>
            <w:r w:rsidRPr="00843154">
              <w:rPr>
                <w:color w:val="000000"/>
              </w:rPr>
              <w:lastRenderedPageBreak/>
              <w:t xml:space="preserve">antžeminės automobilių saugyklos, elingai, geležinkelio vagonų depai, autobusų ir troleibusų garažai, orlaivių angarai, laivų ir aerostatų elingai ir kiti panašios paskirties objektai, </w:t>
            </w:r>
            <w:r w:rsidRPr="00F26F1E">
              <w:rPr>
                <w:color w:val="000000"/>
              </w:rPr>
              <w:t>išskyrus garažus lengviesiems automobiliams, esančius namų valdoje). Apmokestinami garažai, kurių bendras plotas yra didesnis nei 60 m</w:t>
            </w:r>
            <w:r w:rsidRPr="00F26F1E">
              <w:rPr>
                <w:color w:val="000000"/>
                <w:vertAlign w:val="superscript"/>
              </w:rPr>
              <w:t>2</w:t>
            </w:r>
            <w:r w:rsidRPr="00F26F1E">
              <w:rPr>
                <w:color w:val="000000"/>
              </w:rPr>
              <w:t xml:space="preserve"> </w:t>
            </w:r>
          </w:p>
        </w:tc>
      </w:tr>
      <w:tr w:rsidR="00D0335C" w:rsidRPr="00843154" w14:paraId="16C3E0B5" w14:textId="77777777" w:rsidTr="000A25D1">
        <w:trPr>
          <w:trHeight w:val="20"/>
          <w:jc w:val="center"/>
        </w:trPr>
        <w:tc>
          <w:tcPr>
            <w:tcW w:w="888" w:type="dxa"/>
            <w:vAlign w:val="center"/>
          </w:tcPr>
          <w:p w14:paraId="16C3E0B1" w14:textId="77777777" w:rsidR="00D0335C" w:rsidRPr="00843154" w:rsidRDefault="00D0335C" w:rsidP="00843154">
            <w:pPr>
              <w:jc w:val="center"/>
              <w:rPr>
                <w:szCs w:val="24"/>
              </w:rPr>
            </w:pPr>
            <w:r>
              <w:rPr>
                <w:szCs w:val="24"/>
              </w:rPr>
              <w:lastRenderedPageBreak/>
              <w:t>11</w:t>
            </w:r>
            <w:r w:rsidRPr="00843154">
              <w:rPr>
                <w:szCs w:val="24"/>
              </w:rPr>
              <w:t>.</w:t>
            </w:r>
          </w:p>
        </w:tc>
        <w:tc>
          <w:tcPr>
            <w:tcW w:w="2409" w:type="dxa"/>
            <w:tcBorders>
              <w:top w:val="single" w:sz="4" w:space="0" w:color="auto"/>
            </w:tcBorders>
            <w:vAlign w:val="center"/>
          </w:tcPr>
          <w:p w14:paraId="16C3E0B2" w14:textId="77777777" w:rsidR="00D0335C" w:rsidRDefault="00D0335C" w:rsidP="00843154">
            <w:pPr>
              <w:jc w:val="center"/>
              <w:rPr>
                <w:color w:val="000000"/>
              </w:rPr>
            </w:pPr>
            <w:r w:rsidRPr="00843154">
              <w:rPr>
                <w:color w:val="000000"/>
              </w:rPr>
              <w:t>Gamybos, pramonės</w:t>
            </w:r>
          </w:p>
          <w:p w14:paraId="16C3E0B3" w14:textId="77777777" w:rsidR="00062064" w:rsidRPr="00843154" w:rsidRDefault="00062064" w:rsidP="00843154">
            <w:pPr>
              <w:jc w:val="center"/>
              <w:rPr>
                <w:bCs/>
                <w:szCs w:val="24"/>
              </w:rPr>
            </w:pPr>
            <w:r w:rsidRPr="00E162E1">
              <w:rPr>
                <w:rFonts w:eastAsia="MS PGothic"/>
                <w:kern w:val="24"/>
                <w:szCs w:val="24"/>
              </w:rPr>
              <w:t>paskirties</w:t>
            </w:r>
          </w:p>
        </w:tc>
        <w:tc>
          <w:tcPr>
            <w:tcW w:w="6131" w:type="dxa"/>
            <w:vAlign w:val="center"/>
          </w:tcPr>
          <w:p w14:paraId="16C3E0B4" w14:textId="77777777" w:rsidR="00D0335C" w:rsidRPr="00843154" w:rsidRDefault="00D0335C">
            <w:pPr>
              <w:jc w:val="both"/>
              <w:rPr>
                <w:iCs/>
                <w:szCs w:val="24"/>
              </w:rPr>
            </w:pPr>
            <w:r w:rsidRPr="00843154">
              <w:rPr>
                <w:color w:val="00000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r>
      <w:tr w:rsidR="00D0335C" w:rsidRPr="00843154" w14:paraId="16C3E0B9" w14:textId="77777777" w:rsidTr="000A25D1">
        <w:trPr>
          <w:trHeight w:val="20"/>
          <w:jc w:val="center"/>
        </w:trPr>
        <w:tc>
          <w:tcPr>
            <w:tcW w:w="888" w:type="dxa"/>
            <w:vAlign w:val="center"/>
          </w:tcPr>
          <w:p w14:paraId="16C3E0B6" w14:textId="77777777" w:rsidR="00D0335C" w:rsidRPr="00843154" w:rsidRDefault="00D0335C" w:rsidP="00843154">
            <w:pPr>
              <w:jc w:val="center"/>
              <w:rPr>
                <w:szCs w:val="24"/>
              </w:rPr>
            </w:pPr>
            <w:r>
              <w:rPr>
                <w:szCs w:val="24"/>
              </w:rPr>
              <w:t>12</w:t>
            </w:r>
            <w:r w:rsidRPr="00843154">
              <w:rPr>
                <w:szCs w:val="24"/>
              </w:rPr>
              <w:t>.</w:t>
            </w:r>
          </w:p>
        </w:tc>
        <w:tc>
          <w:tcPr>
            <w:tcW w:w="2409" w:type="dxa"/>
            <w:vAlign w:val="center"/>
          </w:tcPr>
          <w:p w14:paraId="16C3E0B7" w14:textId="77777777" w:rsidR="00D0335C" w:rsidRPr="00843154" w:rsidRDefault="00D0335C" w:rsidP="00843154">
            <w:pPr>
              <w:jc w:val="center"/>
              <w:rPr>
                <w:bCs/>
                <w:szCs w:val="24"/>
              </w:rPr>
            </w:pPr>
            <w:r w:rsidRPr="00843154">
              <w:rPr>
                <w:color w:val="000000"/>
              </w:rPr>
              <w:t>Sandėliavimo</w:t>
            </w:r>
            <w:r w:rsidR="00062064">
              <w:rPr>
                <w:color w:val="000000"/>
              </w:rPr>
              <w:t xml:space="preserve"> </w:t>
            </w:r>
            <w:r w:rsidR="00062064" w:rsidRPr="00E162E1">
              <w:rPr>
                <w:rFonts w:eastAsia="MS PGothic"/>
                <w:kern w:val="24"/>
                <w:szCs w:val="24"/>
              </w:rPr>
              <w:t>paskirties</w:t>
            </w:r>
          </w:p>
        </w:tc>
        <w:tc>
          <w:tcPr>
            <w:tcW w:w="6131" w:type="dxa"/>
          </w:tcPr>
          <w:p w14:paraId="16C3E0B8" w14:textId="77777777" w:rsidR="00D0335C" w:rsidRPr="00843154" w:rsidRDefault="00D0335C">
            <w:pPr>
              <w:jc w:val="both"/>
              <w:rPr>
                <w:iCs/>
                <w:szCs w:val="24"/>
              </w:rPr>
            </w:pPr>
            <w:r w:rsidRPr="00843154">
              <w:rPr>
                <w:color w:val="000000"/>
              </w:rPr>
              <w:t>Naudojami sandėliuoti arba ką nors laikyti (saugyklos, bendro naudojimo sandėliai, specialūs sandėliai, kiti objektai, naudojami produkcijai laikyti ir saugoti)</w:t>
            </w:r>
          </w:p>
        </w:tc>
      </w:tr>
      <w:tr w:rsidR="00D0335C" w:rsidRPr="00843154" w14:paraId="16C3E0BD" w14:textId="77777777" w:rsidTr="000A25D1">
        <w:trPr>
          <w:trHeight w:val="20"/>
          <w:jc w:val="center"/>
        </w:trPr>
        <w:tc>
          <w:tcPr>
            <w:tcW w:w="888" w:type="dxa"/>
            <w:vAlign w:val="center"/>
          </w:tcPr>
          <w:p w14:paraId="16C3E0BA" w14:textId="77777777" w:rsidR="00D0335C" w:rsidRPr="00843154" w:rsidRDefault="00D0335C" w:rsidP="00843154">
            <w:pPr>
              <w:jc w:val="center"/>
              <w:rPr>
                <w:szCs w:val="24"/>
              </w:rPr>
            </w:pPr>
            <w:r>
              <w:rPr>
                <w:szCs w:val="24"/>
              </w:rPr>
              <w:t>13</w:t>
            </w:r>
            <w:r w:rsidRPr="00843154">
              <w:rPr>
                <w:szCs w:val="24"/>
              </w:rPr>
              <w:t>.</w:t>
            </w:r>
          </w:p>
        </w:tc>
        <w:tc>
          <w:tcPr>
            <w:tcW w:w="2409" w:type="dxa"/>
            <w:vAlign w:val="center"/>
          </w:tcPr>
          <w:p w14:paraId="16C3E0BB" w14:textId="77777777" w:rsidR="00D0335C" w:rsidRPr="00843154" w:rsidRDefault="00D0335C" w:rsidP="00843154">
            <w:pPr>
              <w:jc w:val="center"/>
              <w:rPr>
                <w:bCs/>
                <w:szCs w:val="24"/>
              </w:rPr>
            </w:pPr>
            <w:r w:rsidRPr="00843154">
              <w:rPr>
                <w:color w:val="000000"/>
              </w:rPr>
              <w:t>Kultūros</w:t>
            </w:r>
            <w:r w:rsidR="00062064">
              <w:rPr>
                <w:color w:val="000000"/>
              </w:rPr>
              <w:t xml:space="preserve"> </w:t>
            </w:r>
            <w:r w:rsidR="00062064" w:rsidRPr="00E162E1">
              <w:rPr>
                <w:rFonts w:eastAsia="MS PGothic"/>
                <w:kern w:val="24"/>
                <w:szCs w:val="24"/>
              </w:rPr>
              <w:t>paskirties</w:t>
            </w:r>
          </w:p>
        </w:tc>
        <w:tc>
          <w:tcPr>
            <w:tcW w:w="6131" w:type="dxa"/>
          </w:tcPr>
          <w:p w14:paraId="16C3E0BC" w14:textId="77777777" w:rsidR="00D0335C" w:rsidRPr="00843154" w:rsidRDefault="00D0335C" w:rsidP="006A4248">
            <w:pPr>
              <w:jc w:val="both"/>
              <w:rPr>
                <w:iCs/>
                <w:szCs w:val="24"/>
              </w:rPr>
            </w:pPr>
            <w:r w:rsidRPr="00843154">
              <w:rPr>
                <w:color w:val="000000"/>
              </w:rPr>
              <w:t>Naudojami kultūros tikslams (teatrai, kino teatrai, kultūros namai, klubai, bibliotekos, archyvai, muziejai, parodų centrai, planetariumai, radijo ir televizijos pastatai, kiti panašios paskirties objektai)</w:t>
            </w:r>
          </w:p>
        </w:tc>
      </w:tr>
      <w:tr w:rsidR="00D0335C" w:rsidRPr="00843154" w14:paraId="16C3E0C1" w14:textId="77777777" w:rsidTr="000A25D1">
        <w:trPr>
          <w:trHeight w:val="20"/>
          <w:jc w:val="center"/>
        </w:trPr>
        <w:tc>
          <w:tcPr>
            <w:tcW w:w="888" w:type="dxa"/>
            <w:vAlign w:val="center"/>
          </w:tcPr>
          <w:p w14:paraId="16C3E0BE" w14:textId="77777777" w:rsidR="00D0335C" w:rsidRPr="00843154" w:rsidRDefault="00D0335C" w:rsidP="00843154">
            <w:pPr>
              <w:jc w:val="center"/>
              <w:rPr>
                <w:szCs w:val="24"/>
              </w:rPr>
            </w:pPr>
            <w:r>
              <w:rPr>
                <w:szCs w:val="24"/>
              </w:rPr>
              <w:t>14</w:t>
            </w:r>
            <w:r w:rsidRPr="00843154">
              <w:rPr>
                <w:szCs w:val="24"/>
              </w:rPr>
              <w:t>.</w:t>
            </w:r>
          </w:p>
        </w:tc>
        <w:tc>
          <w:tcPr>
            <w:tcW w:w="2409" w:type="dxa"/>
            <w:vAlign w:val="center"/>
          </w:tcPr>
          <w:p w14:paraId="16C3E0BF" w14:textId="77777777" w:rsidR="00D0335C" w:rsidRPr="00843154" w:rsidRDefault="00D0335C" w:rsidP="00843154">
            <w:pPr>
              <w:jc w:val="center"/>
              <w:rPr>
                <w:szCs w:val="24"/>
              </w:rPr>
            </w:pPr>
            <w:r w:rsidRPr="00843154">
              <w:rPr>
                <w:color w:val="000000"/>
              </w:rPr>
              <w:t>Mokslo</w:t>
            </w:r>
            <w:r w:rsidR="00062064">
              <w:rPr>
                <w:color w:val="000000"/>
              </w:rPr>
              <w:t xml:space="preserve"> </w:t>
            </w:r>
            <w:r w:rsidR="00062064" w:rsidRPr="00E162E1">
              <w:rPr>
                <w:rFonts w:eastAsia="MS PGothic"/>
                <w:kern w:val="24"/>
                <w:szCs w:val="24"/>
              </w:rPr>
              <w:t>paskirties</w:t>
            </w:r>
          </w:p>
        </w:tc>
        <w:tc>
          <w:tcPr>
            <w:tcW w:w="6131" w:type="dxa"/>
          </w:tcPr>
          <w:p w14:paraId="16C3E0C0" w14:textId="77777777" w:rsidR="00D0335C" w:rsidRPr="00843154" w:rsidRDefault="00D0335C">
            <w:pPr>
              <w:jc w:val="both"/>
              <w:rPr>
                <w:szCs w:val="24"/>
              </w:rPr>
            </w:pPr>
            <w:r w:rsidRPr="00843154">
              <w:rPr>
                <w:color w:val="00000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r>
      <w:tr w:rsidR="00D0335C" w:rsidRPr="00843154" w14:paraId="16C3E0C5" w14:textId="77777777" w:rsidTr="000A25D1">
        <w:trPr>
          <w:trHeight w:val="20"/>
          <w:jc w:val="center"/>
        </w:trPr>
        <w:tc>
          <w:tcPr>
            <w:tcW w:w="888" w:type="dxa"/>
            <w:vAlign w:val="center"/>
          </w:tcPr>
          <w:p w14:paraId="16C3E0C2" w14:textId="77777777" w:rsidR="00D0335C" w:rsidRPr="00843154" w:rsidRDefault="00D0335C" w:rsidP="00843154">
            <w:pPr>
              <w:jc w:val="center"/>
              <w:rPr>
                <w:szCs w:val="24"/>
              </w:rPr>
            </w:pPr>
            <w:r>
              <w:rPr>
                <w:szCs w:val="24"/>
              </w:rPr>
              <w:t>15</w:t>
            </w:r>
            <w:r w:rsidRPr="00843154">
              <w:rPr>
                <w:szCs w:val="24"/>
              </w:rPr>
              <w:t>.</w:t>
            </w:r>
          </w:p>
        </w:tc>
        <w:tc>
          <w:tcPr>
            <w:tcW w:w="2409" w:type="dxa"/>
            <w:vAlign w:val="center"/>
          </w:tcPr>
          <w:p w14:paraId="16C3E0C3" w14:textId="77777777" w:rsidR="00D0335C" w:rsidRPr="00843154" w:rsidRDefault="00D0335C" w:rsidP="00843154">
            <w:pPr>
              <w:jc w:val="center"/>
              <w:rPr>
                <w:szCs w:val="24"/>
              </w:rPr>
            </w:pPr>
            <w:r w:rsidRPr="00843154">
              <w:rPr>
                <w:color w:val="000000"/>
              </w:rPr>
              <w:t>Gydymo</w:t>
            </w:r>
            <w:r w:rsidR="00062064">
              <w:rPr>
                <w:color w:val="000000"/>
              </w:rPr>
              <w:t xml:space="preserve"> </w:t>
            </w:r>
            <w:r w:rsidR="00062064" w:rsidRPr="00E162E1">
              <w:rPr>
                <w:rFonts w:eastAsia="MS PGothic"/>
                <w:kern w:val="24"/>
                <w:szCs w:val="24"/>
              </w:rPr>
              <w:t>paskirties</w:t>
            </w:r>
          </w:p>
        </w:tc>
        <w:tc>
          <w:tcPr>
            <w:tcW w:w="6131" w:type="dxa"/>
          </w:tcPr>
          <w:p w14:paraId="16C3E0C4" w14:textId="77777777" w:rsidR="00D0335C" w:rsidRPr="00843154" w:rsidRDefault="00D0335C">
            <w:pPr>
              <w:jc w:val="both"/>
              <w:rPr>
                <w:szCs w:val="24"/>
              </w:rPr>
            </w:pPr>
            <w:r w:rsidRPr="00843154">
              <w:rPr>
                <w:color w:val="000000"/>
              </w:rPr>
              <w:t>Naudojami gydymo tikslams, kuriuose teikiama medicininė pagalba ir priežiūra sergantiems žmonėms (ligoninės, klinikos, poliklinikos, sanatorijos, reabilitacijos centrai, specialiųjų įstaigų sveikatos apsaugos pastatai, gydyklų pastatai, medicininės priežiūros įstaigų slaugos namai ir kiti panašios paskirties objektai) ar gyvūnams (veterinarijos gydyklos, gyvūnų globos namai ir kiti panašios paskirties objektai)</w:t>
            </w:r>
          </w:p>
        </w:tc>
      </w:tr>
      <w:tr w:rsidR="00D0335C" w:rsidRPr="00843154" w14:paraId="16C3E0C9" w14:textId="77777777" w:rsidTr="000A25D1">
        <w:trPr>
          <w:trHeight w:val="20"/>
          <w:jc w:val="center"/>
        </w:trPr>
        <w:tc>
          <w:tcPr>
            <w:tcW w:w="888" w:type="dxa"/>
            <w:vAlign w:val="center"/>
          </w:tcPr>
          <w:p w14:paraId="16C3E0C6" w14:textId="77777777" w:rsidR="00D0335C" w:rsidRPr="00843154" w:rsidRDefault="00D0335C" w:rsidP="00843154">
            <w:pPr>
              <w:jc w:val="center"/>
              <w:rPr>
                <w:szCs w:val="24"/>
              </w:rPr>
            </w:pPr>
            <w:r>
              <w:rPr>
                <w:szCs w:val="24"/>
              </w:rPr>
              <w:t>16</w:t>
            </w:r>
            <w:r w:rsidRPr="00843154">
              <w:rPr>
                <w:szCs w:val="24"/>
              </w:rPr>
              <w:t>.</w:t>
            </w:r>
          </w:p>
        </w:tc>
        <w:tc>
          <w:tcPr>
            <w:tcW w:w="2409" w:type="dxa"/>
            <w:vAlign w:val="center"/>
          </w:tcPr>
          <w:p w14:paraId="16C3E0C7" w14:textId="77777777" w:rsidR="00D0335C" w:rsidRPr="00843154" w:rsidRDefault="00D0335C" w:rsidP="00843154">
            <w:pPr>
              <w:jc w:val="center"/>
              <w:rPr>
                <w:szCs w:val="24"/>
              </w:rPr>
            </w:pPr>
            <w:r w:rsidRPr="00843154">
              <w:rPr>
                <w:color w:val="000000"/>
              </w:rPr>
              <w:t>Poilsio</w:t>
            </w:r>
            <w:r w:rsidR="00062064">
              <w:rPr>
                <w:color w:val="000000"/>
              </w:rPr>
              <w:t xml:space="preserve"> </w:t>
            </w:r>
            <w:r w:rsidR="00062064" w:rsidRPr="00E162E1">
              <w:rPr>
                <w:rFonts w:eastAsia="MS PGothic"/>
                <w:kern w:val="24"/>
                <w:szCs w:val="24"/>
              </w:rPr>
              <w:t>paskirties</w:t>
            </w:r>
          </w:p>
        </w:tc>
        <w:tc>
          <w:tcPr>
            <w:tcW w:w="6131" w:type="dxa"/>
          </w:tcPr>
          <w:p w14:paraId="16C3E0C8" w14:textId="77777777" w:rsidR="00D0335C" w:rsidRPr="00843154" w:rsidRDefault="00D0335C">
            <w:pPr>
              <w:jc w:val="both"/>
              <w:rPr>
                <w:szCs w:val="24"/>
              </w:rPr>
            </w:pPr>
            <w:r w:rsidRPr="00843154">
              <w:rPr>
                <w:color w:val="000000"/>
              </w:rPr>
              <w:t xml:space="preserve">Naudojami poilsiui (poilsio namai, turizmo centrai, jaunimo nakvynės namai, </w:t>
            </w:r>
            <w:r w:rsidRPr="000A3127">
              <w:t>kaimo turizmo pastatai</w:t>
            </w:r>
            <w:r w:rsidRPr="00843154">
              <w:rPr>
                <w:color w:val="000000"/>
              </w:rPr>
              <w:t>, medžioklės nameliai, kempingai, poilsiavietės, paplūdimiai, apžvalgos aikštelės, kiti turizmo objektai ir kiti panašios paskirties objektai)</w:t>
            </w:r>
          </w:p>
        </w:tc>
      </w:tr>
      <w:tr w:rsidR="00D0335C" w:rsidRPr="00843154" w14:paraId="16C3E0CD" w14:textId="77777777" w:rsidTr="000A25D1">
        <w:trPr>
          <w:trHeight w:val="20"/>
          <w:jc w:val="center"/>
        </w:trPr>
        <w:tc>
          <w:tcPr>
            <w:tcW w:w="888" w:type="dxa"/>
            <w:vAlign w:val="center"/>
          </w:tcPr>
          <w:p w14:paraId="16C3E0CA" w14:textId="77777777" w:rsidR="00D0335C" w:rsidRPr="00843154" w:rsidRDefault="00D0335C" w:rsidP="00843154">
            <w:pPr>
              <w:jc w:val="center"/>
              <w:rPr>
                <w:szCs w:val="24"/>
              </w:rPr>
            </w:pPr>
            <w:r>
              <w:rPr>
                <w:color w:val="000000"/>
              </w:rPr>
              <w:t>17</w:t>
            </w:r>
            <w:r w:rsidRPr="00843154">
              <w:rPr>
                <w:color w:val="000000"/>
              </w:rPr>
              <w:t>.</w:t>
            </w:r>
          </w:p>
        </w:tc>
        <w:tc>
          <w:tcPr>
            <w:tcW w:w="2409" w:type="dxa"/>
            <w:vAlign w:val="center"/>
          </w:tcPr>
          <w:p w14:paraId="16C3E0CB" w14:textId="77777777" w:rsidR="00D0335C" w:rsidRPr="00843154" w:rsidRDefault="00D0335C" w:rsidP="00843154">
            <w:pPr>
              <w:jc w:val="center"/>
              <w:rPr>
                <w:szCs w:val="24"/>
              </w:rPr>
            </w:pPr>
            <w:r w:rsidRPr="00843154">
              <w:rPr>
                <w:color w:val="000000"/>
              </w:rPr>
              <w:t>Sporto</w:t>
            </w:r>
            <w:r w:rsidR="00062064">
              <w:rPr>
                <w:color w:val="000000"/>
              </w:rPr>
              <w:t xml:space="preserve"> </w:t>
            </w:r>
            <w:r w:rsidR="00062064" w:rsidRPr="00E162E1">
              <w:rPr>
                <w:rFonts w:eastAsia="MS PGothic"/>
                <w:kern w:val="24"/>
                <w:szCs w:val="24"/>
              </w:rPr>
              <w:t>paskirties</w:t>
            </w:r>
          </w:p>
        </w:tc>
        <w:tc>
          <w:tcPr>
            <w:tcW w:w="6131" w:type="dxa"/>
          </w:tcPr>
          <w:p w14:paraId="16C3E0CC" w14:textId="77777777" w:rsidR="00D0335C" w:rsidRPr="00843154" w:rsidRDefault="00D0335C">
            <w:pPr>
              <w:jc w:val="both"/>
              <w:rPr>
                <w:szCs w:val="24"/>
              </w:rPr>
            </w:pPr>
            <w:r w:rsidRPr="00843154">
              <w:rPr>
                <w:color w:val="000000"/>
              </w:rPr>
              <w:t>Naudojami sportui (sporto halės, salės, teniso kortai, baseinai, čiuožyklos, jachtklubai, šaudyklos, stadionai, maniežai, aikštynai, laikinos sporto aikštelės ir kiti panašios paskirties objektai)</w:t>
            </w:r>
          </w:p>
        </w:tc>
      </w:tr>
      <w:tr w:rsidR="00D0335C" w:rsidRPr="00843154" w14:paraId="16C3E0D1" w14:textId="77777777" w:rsidTr="000A25D1">
        <w:trPr>
          <w:trHeight w:val="20"/>
          <w:jc w:val="center"/>
        </w:trPr>
        <w:tc>
          <w:tcPr>
            <w:tcW w:w="888" w:type="dxa"/>
            <w:vAlign w:val="center"/>
          </w:tcPr>
          <w:p w14:paraId="16C3E0CE" w14:textId="77777777" w:rsidR="00D0335C" w:rsidRPr="00843154" w:rsidRDefault="00D0335C" w:rsidP="00843154">
            <w:pPr>
              <w:jc w:val="center"/>
              <w:rPr>
                <w:szCs w:val="24"/>
              </w:rPr>
            </w:pPr>
            <w:r>
              <w:rPr>
                <w:color w:val="000000"/>
              </w:rPr>
              <w:t>18</w:t>
            </w:r>
            <w:r w:rsidRPr="00843154">
              <w:rPr>
                <w:color w:val="000000"/>
              </w:rPr>
              <w:t>.</w:t>
            </w:r>
          </w:p>
        </w:tc>
        <w:tc>
          <w:tcPr>
            <w:tcW w:w="2409" w:type="dxa"/>
            <w:vAlign w:val="center"/>
          </w:tcPr>
          <w:p w14:paraId="16C3E0CF" w14:textId="77777777" w:rsidR="00D0335C" w:rsidRPr="00843154" w:rsidRDefault="00D431DF" w:rsidP="00843154">
            <w:pPr>
              <w:jc w:val="center"/>
              <w:rPr>
                <w:szCs w:val="24"/>
              </w:rPr>
            </w:pPr>
            <w:r>
              <w:rPr>
                <w:color w:val="000000"/>
              </w:rPr>
              <w:t>Religinė</w:t>
            </w:r>
            <w:r w:rsidR="00062064">
              <w:rPr>
                <w:color w:val="000000"/>
              </w:rPr>
              <w:t xml:space="preserve">s </w:t>
            </w:r>
            <w:r w:rsidR="00062064" w:rsidRPr="00E162E1">
              <w:rPr>
                <w:rFonts w:eastAsia="MS PGothic"/>
                <w:kern w:val="24"/>
                <w:szCs w:val="24"/>
              </w:rPr>
              <w:t>paskirties</w:t>
            </w:r>
          </w:p>
        </w:tc>
        <w:tc>
          <w:tcPr>
            <w:tcW w:w="6131" w:type="dxa"/>
            <w:vAlign w:val="center"/>
          </w:tcPr>
          <w:p w14:paraId="16C3E0D0" w14:textId="77777777" w:rsidR="00D0335C" w:rsidRPr="00843154" w:rsidRDefault="00D0335C" w:rsidP="006A4248">
            <w:pPr>
              <w:jc w:val="both"/>
              <w:rPr>
                <w:szCs w:val="24"/>
              </w:rPr>
            </w:pPr>
            <w:r w:rsidRPr="00843154">
              <w:rPr>
                <w:color w:val="000000"/>
              </w:rPr>
              <w:t>Naudojami religiniams tikslams (bažnyčios, cerkvės, koplyčios, sinagogos, maldos namai, katedros, parapijų namai ir kiti religiniams tikslams naudojami pastatai)</w:t>
            </w:r>
          </w:p>
        </w:tc>
      </w:tr>
      <w:tr w:rsidR="00D0335C" w:rsidRPr="00843154" w14:paraId="16C3E0D5" w14:textId="77777777" w:rsidTr="000A25D1">
        <w:trPr>
          <w:trHeight w:val="20"/>
          <w:jc w:val="center"/>
        </w:trPr>
        <w:tc>
          <w:tcPr>
            <w:tcW w:w="888" w:type="dxa"/>
            <w:vAlign w:val="center"/>
          </w:tcPr>
          <w:p w14:paraId="16C3E0D2" w14:textId="77777777" w:rsidR="00D0335C" w:rsidRPr="00843154" w:rsidRDefault="00D0335C" w:rsidP="00843154">
            <w:pPr>
              <w:jc w:val="center"/>
              <w:rPr>
                <w:szCs w:val="24"/>
              </w:rPr>
            </w:pPr>
            <w:r>
              <w:rPr>
                <w:color w:val="000000"/>
              </w:rPr>
              <w:t>19</w:t>
            </w:r>
            <w:r w:rsidRPr="00843154">
              <w:rPr>
                <w:color w:val="000000"/>
              </w:rPr>
              <w:t>.</w:t>
            </w:r>
          </w:p>
        </w:tc>
        <w:tc>
          <w:tcPr>
            <w:tcW w:w="2409" w:type="dxa"/>
            <w:vAlign w:val="center"/>
          </w:tcPr>
          <w:p w14:paraId="16C3E0D3" w14:textId="77777777" w:rsidR="00D0335C" w:rsidRPr="00843154" w:rsidRDefault="00D0335C" w:rsidP="00062064">
            <w:pPr>
              <w:jc w:val="center"/>
              <w:rPr>
                <w:szCs w:val="24"/>
              </w:rPr>
            </w:pPr>
            <w:r w:rsidRPr="00843154">
              <w:rPr>
                <w:color w:val="000000"/>
              </w:rPr>
              <w:t>Specialio</w:t>
            </w:r>
            <w:r w:rsidR="00062064">
              <w:rPr>
                <w:color w:val="000000"/>
              </w:rPr>
              <w:t xml:space="preserve">sios </w:t>
            </w:r>
            <w:r w:rsidR="00062064" w:rsidRPr="00E162E1">
              <w:rPr>
                <w:rFonts w:eastAsia="MS PGothic"/>
                <w:kern w:val="24"/>
                <w:szCs w:val="24"/>
              </w:rPr>
              <w:t>paskirties</w:t>
            </w:r>
            <w:r w:rsidR="00062064">
              <w:rPr>
                <w:color w:val="000000"/>
              </w:rPr>
              <w:t xml:space="preserve"> </w:t>
            </w:r>
          </w:p>
        </w:tc>
        <w:tc>
          <w:tcPr>
            <w:tcW w:w="6131" w:type="dxa"/>
          </w:tcPr>
          <w:p w14:paraId="16C3E0D4" w14:textId="55B38AE0" w:rsidR="00D0335C" w:rsidRPr="00843154" w:rsidRDefault="00D0335C">
            <w:pPr>
              <w:jc w:val="both"/>
              <w:rPr>
                <w:iCs/>
                <w:szCs w:val="24"/>
              </w:rPr>
            </w:pPr>
            <w:r w:rsidRPr="00843154">
              <w:rPr>
                <w:color w:val="000000"/>
              </w:rPr>
              <w:t>Naudojami specialiesiems tikslams (kareivinių pastatai, kalėjimai, pataisos darbų kolonijos, tardymo izoliatoriai, policijos, priešgaisrinių ir gelbėjimo tarnybų pastatai, slėptuvės, pasienio kontrolės punktai ir kiti panašios paskirties objektai)</w:t>
            </w:r>
          </w:p>
        </w:tc>
      </w:tr>
      <w:tr w:rsidR="00D0335C" w:rsidRPr="00843154" w14:paraId="16C3E0D9" w14:textId="77777777" w:rsidTr="000A25D1">
        <w:trPr>
          <w:trHeight w:val="20"/>
          <w:jc w:val="center"/>
        </w:trPr>
        <w:tc>
          <w:tcPr>
            <w:tcW w:w="888" w:type="dxa"/>
            <w:vAlign w:val="center"/>
          </w:tcPr>
          <w:p w14:paraId="16C3E0D6" w14:textId="77777777" w:rsidR="00D0335C" w:rsidRPr="00843154" w:rsidRDefault="00D0335C" w:rsidP="00843154">
            <w:pPr>
              <w:jc w:val="center"/>
              <w:rPr>
                <w:szCs w:val="24"/>
              </w:rPr>
            </w:pPr>
            <w:r>
              <w:rPr>
                <w:color w:val="000000"/>
              </w:rPr>
              <w:t>20.</w:t>
            </w:r>
          </w:p>
        </w:tc>
        <w:tc>
          <w:tcPr>
            <w:tcW w:w="2409" w:type="dxa"/>
            <w:vAlign w:val="center"/>
          </w:tcPr>
          <w:p w14:paraId="16C3E0D7" w14:textId="77777777" w:rsidR="000C42AF" w:rsidRPr="00843154" w:rsidRDefault="00D0335C" w:rsidP="000C42AF">
            <w:pPr>
              <w:jc w:val="center"/>
              <w:rPr>
                <w:szCs w:val="24"/>
              </w:rPr>
            </w:pPr>
            <w:r w:rsidRPr="00843154">
              <w:rPr>
                <w:color w:val="000000"/>
              </w:rPr>
              <w:t>Sodų</w:t>
            </w:r>
            <w:r w:rsidR="00062064">
              <w:rPr>
                <w:color w:val="000000"/>
              </w:rPr>
              <w:t xml:space="preserve"> </w:t>
            </w:r>
            <w:r w:rsidR="00062064" w:rsidRPr="00E162E1">
              <w:rPr>
                <w:rFonts w:eastAsia="MS PGothic"/>
                <w:kern w:val="24"/>
                <w:szCs w:val="24"/>
              </w:rPr>
              <w:t>paskirties</w:t>
            </w:r>
          </w:p>
        </w:tc>
        <w:tc>
          <w:tcPr>
            <w:tcW w:w="6131" w:type="dxa"/>
          </w:tcPr>
          <w:p w14:paraId="16C3E0D8" w14:textId="77777777" w:rsidR="00D0335C" w:rsidRPr="00843154" w:rsidRDefault="00D0335C">
            <w:pPr>
              <w:jc w:val="both"/>
              <w:rPr>
                <w:iCs/>
                <w:szCs w:val="24"/>
              </w:rPr>
            </w:pPr>
            <w:r w:rsidRPr="00843154">
              <w:rPr>
                <w:color w:val="000000"/>
              </w:rPr>
              <w:t xml:space="preserve">Naudojami arba poilsiui ir (arba) sodininkystei ir (arba) daržininkystei sodininkų bendrijos nariams priklausantys sodo sklypai su pastatais ir (ar) sodo sklypai su pastatais, </w:t>
            </w:r>
            <w:r w:rsidRPr="00843154">
              <w:rPr>
                <w:color w:val="000000"/>
              </w:rPr>
              <w:lastRenderedPageBreak/>
              <w:t>nepriklausantys sodininkų bendrijos nariams, bet esantys sodo teritorijoje</w:t>
            </w:r>
          </w:p>
        </w:tc>
      </w:tr>
      <w:tr w:rsidR="00D0335C" w:rsidRPr="00843154" w14:paraId="16C3E0DD" w14:textId="77777777" w:rsidTr="000A25D1">
        <w:trPr>
          <w:trHeight w:val="20"/>
          <w:jc w:val="center"/>
        </w:trPr>
        <w:tc>
          <w:tcPr>
            <w:tcW w:w="888" w:type="dxa"/>
            <w:vAlign w:val="center"/>
          </w:tcPr>
          <w:p w14:paraId="16C3E0DA" w14:textId="77777777" w:rsidR="00D0335C" w:rsidRPr="00843154" w:rsidRDefault="00D0335C" w:rsidP="009D5C4E">
            <w:pPr>
              <w:jc w:val="center"/>
              <w:rPr>
                <w:color w:val="000000"/>
              </w:rPr>
            </w:pPr>
            <w:r>
              <w:rPr>
                <w:color w:val="000000"/>
              </w:rPr>
              <w:lastRenderedPageBreak/>
              <w:t>21.</w:t>
            </w:r>
          </w:p>
        </w:tc>
        <w:tc>
          <w:tcPr>
            <w:tcW w:w="2409" w:type="dxa"/>
            <w:vAlign w:val="center"/>
          </w:tcPr>
          <w:p w14:paraId="16C3E0DB" w14:textId="77777777" w:rsidR="00D0335C" w:rsidRPr="00843154" w:rsidRDefault="00D0335C" w:rsidP="009D5C4E">
            <w:pPr>
              <w:jc w:val="center"/>
              <w:rPr>
                <w:color w:val="000000"/>
              </w:rPr>
            </w:pPr>
            <w:r w:rsidRPr="00843154">
              <w:rPr>
                <w:color w:val="000000"/>
              </w:rPr>
              <w:t>Sodų</w:t>
            </w:r>
            <w:r w:rsidR="00062064">
              <w:rPr>
                <w:color w:val="000000"/>
              </w:rPr>
              <w:t xml:space="preserve"> </w:t>
            </w:r>
            <w:r w:rsidR="00062064" w:rsidRPr="00E162E1">
              <w:rPr>
                <w:rFonts w:eastAsia="MS PGothic"/>
                <w:kern w:val="24"/>
                <w:szCs w:val="24"/>
              </w:rPr>
              <w:t>paskirties</w:t>
            </w:r>
          </w:p>
        </w:tc>
        <w:tc>
          <w:tcPr>
            <w:tcW w:w="6131" w:type="dxa"/>
            <w:vAlign w:val="center"/>
          </w:tcPr>
          <w:p w14:paraId="16C3E0DC" w14:textId="77777777" w:rsidR="00D0335C" w:rsidRPr="00843154" w:rsidRDefault="00D0335C" w:rsidP="00E60162">
            <w:pPr>
              <w:jc w:val="both"/>
              <w:rPr>
                <w:color w:val="000000"/>
              </w:rPr>
            </w:pPr>
            <w:r>
              <w:rPr>
                <w:color w:val="000000"/>
              </w:rPr>
              <w:t xml:space="preserve">Naudojamas </w:t>
            </w:r>
            <w:r w:rsidRPr="00490C17">
              <w:rPr>
                <w:color w:val="000000"/>
              </w:rPr>
              <w:t>gyventi</w:t>
            </w:r>
            <w:r>
              <w:rPr>
                <w:color w:val="000000"/>
              </w:rPr>
              <w:t xml:space="preserve"> sodo pastatas</w:t>
            </w:r>
          </w:p>
        </w:tc>
      </w:tr>
      <w:tr w:rsidR="00D0335C" w:rsidRPr="00843154" w14:paraId="16C3E0E1" w14:textId="77777777" w:rsidTr="000A25D1">
        <w:trPr>
          <w:trHeight w:val="20"/>
          <w:jc w:val="center"/>
        </w:trPr>
        <w:tc>
          <w:tcPr>
            <w:tcW w:w="888" w:type="dxa"/>
            <w:vAlign w:val="center"/>
          </w:tcPr>
          <w:p w14:paraId="16C3E0DE" w14:textId="77777777" w:rsidR="00D0335C" w:rsidRPr="00843154" w:rsidRDefault="00D0335C" w:rsidP="00843154">
            <w:pPr>
              <w:jc w:val="center"/>
              <w:rPr>
                <w:szCs w:val="24"/>
              </w:rPr>
            </w:pPr>
            <w:r>
              <w:rPr>
                <w:color w:val="000000"/>
              </w:rPr>
              <w:t>22</w:t>
            </w:r>
            <w:r w:rsidRPr="00843154">
              <w:rPr>
                <w:color w:val="000000"/>
              </w:rPr>
              <w:t>.</w:t>
            </w:r>
          </w:p>
        </w:tc>
        <w:tc>
          <w:tcPr>
            <w:tcW w:w="2409" w:type="dxa"/>
            <w:vAlign w:val="center"/>
          </w:tcPr>
          <w:p w14:paraId="16C3E0DF" w14:textId="77777777" w:rsidR="00D0335C" w:rsidRPr="00843154" w:rsidRDefault="00D0335C" w:rsidP="00062064">
            <w:pPr>
              <w:jc w:val="center"/>
              <w:rPr>
                <w:szCs w:val="24"/>
              </w:rPr>
            </w:pPr>
            <w:r w:rsidRPr="00843154">
              <w:rPr>
                <w:color w:val="000000"/>
              </w:rPr>
              <w:t>Kit</w:t>
            </w:r>
            <w:r w:rsidR="00062064">
              <w:rPr>
                <w:color w:val="000000"/>
              </w:rPr>
              <w:t xml:space="preserve">os </w:t>
            </w:r>
            <w:r w:rsidR="00062064" w:rsidRPr="00E162E1">
              <w:rPr>
                <w:rFonts w:eastAsia="MS PGothic"/>
                <w:kern w:val="24"/>
                <w:szCs w:val="24"/>
              </w:rPr>
              <w:t>paskirties</w:t>
            </w:r>
          </w:p>
        </w:tc>
        <w:tc>
          <w:tcPr>
            <w:tcW w:w="6131" w:type="dxa"/>
          </w:tcPr>
          <w:p w14:paraId="16C3E0E0" w14:textId="77777777" w:rsidR="00D0335C" w:rsidRPr="00843154" w:rsidRDefault="00D0335C" w:rsidP="00F8573F">
            <w:pPr>
              <w:jc w:val="both"/>
              <w:rPr>
                <w:iCs/>
                <w:szCs w:val="24"/>
              </w:rPr>
            </w:pPr>
            <w:r w:rsidRPr="00843154">
              <w:rPr>
                <w:color w:val="000000"/>
              </w:rPr>
              <w:t>Naudojami kita paskirtimi (lošimų namų pastatai) ir kiti savarankiški objektai, kurių negalima priskirti jokiai nurodytai paskirčiai</w:t>
            </w:r>
          </w:p>
        </w:tc>
      </w:tr>
    </w:tbl>
    <w:p w14:paraId="16C3E0E2" w14:textId="77777777" w:rsidR="00494E9E" w:rsidRDefault="00494E9E" w:rsidP="006E49B7">
      <w:pPr>
        <w:tabs>
          <w:tab w:val="left" w:pos="10620"/>
        </w:tabs>
      </w:pPr>
    </w:p>
    <w:p w14:paraId="16C3E0E3" w14:textId="77777777" w:rsidR="00CA424E" w:rsidRPr="00CA424E" w:rsidRDefault="00CA424E" w:rsidP="00CA424E">
      <w:pPr>
        <w:spacing w:line="276" w:lineRule="atLeast"/>
        <w:ind w:firstLine="567"/>
        <w:jc w:val="both"/>
        <w:textAlignment w:val="center"/>
        <w:rPr>
          <w:color w:val="000000"/>
          <w:szCs w:val="24"/>
          <w:lang w:eastAsia="lt-LT"/>
        </w:rPr>
      </w:pPr>
      <w:r w:rsidRPr="00CA424E">
        <w:rPr>
          <w:color w:val="000000"/>
          <w:szCs w:val="24"/>
          <w:lang w:eastAsia="lt-LT"/>
        </w:rPr>
        <w:t>*</w:t>
      </w:r>
      <w:r w:rsidRPr="00CA424E">
        <w:rPr>
          <w:b/>
          <w:bCs/>
          <w:color w:val="000000"/>
          <w:szCs w:val="24"/>
          <w:lang w:eastAsia="lt-LT"/>
        </w:rPr>
        <w:t>Nekilnojamojo turto objektai </w:t>
      </w:r>
      <w:r w:rsidRPr="00CA424E">
        <w:rPr>
          <w:color w:val="000000"/>
          <w:szCs w:val="24"/>
          <w:lang w:eastAsia="lt-LT"/>
        </w:rPr>
        <w:t xml:space="preserve">– pastatai su priklausiniais ir (ar) priskirtais naudoti žemės sklypais ar be jų, kitos patalpos, nepaisant jų registracijos </w:t>
      </w:r>
      <w:r w:rsidR="003C45DA">
        <w:rPr>
          <w:color w:val="000000"/>
          <w:szCs w:val="24"/>
          <w:lang w:eastAsia="lt-LT"/>
        </w:rPr>
        <w:t>N</w:t>
      </w:r>
      <w:r w:rsidRPr="00CA424E">
        <w:rPr>
          <w:color w:val="000000"/>
          <w:szCs w:val="24"/>
          <w:lang w:eastAsia="lt-LT"/>
        </w:rPr>
        <w:t>ekilnojamojo turto registre.</w:t>
      </w:r>
    </w:p>
    <w:p w14:paraId="16C3E0E4" w14:textId="77777777" w:rsidR="00CA424E" w:rsidRPr="003170E1" w:rsidRDefault="00CA424E" w:rsidP="006E49B7">
      <w:pPr>
        <w:tabs>
          <w:tab w:val="left" w:pos="10620"/>
        </w:tabs>
        <w:rPr>
          <w:strike/>
        </w:rPr>
      </w:pPr>
      <w:bookmarkStart w:id="1" w:name="part_8cd0259d20b14b099a4b572a2364f034"/>
      <w:bookmarkEnd w:id="1"/>
    </w:p>
    <w:p w14:paraId="16C3E0E5" w14:textId="77777777" w:rsidR="00F91312" w:rsidRDefault="00F91312" w:rsidP="00F91312">
      <w:pPr>
        <w:tabs>
          <w:tab w:val="left" w:pos="10620"/>
        </w:tabs>
        <w:jc w:val="center"/>
      </w:pPr>
      <w:r>
        <w:t>___________________</w:t>
      </w:r>
    </w:p>
    <w:sectPr w:rsidR="00F91312" w:rsidSect="002903E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3E0E8" w14:textId="77777777" w:rsidR="00B86ED6" w:rsidRDefault="00B86ED6">
      <w:r>
        <w:separator/>
      </w:r>
    </w:p>
  </w:endnote>
  <w:endnote w:type="continuationSeparator" w:id="0">
    <w:p w14:paraId="16C3E0E9" w14:textId="77777777" w:rsidR="00B86ED6" w:rsidRDefault="00B8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EE"/>
    <w:family w:val="roman"/>
    <w:pitch w:val="default"/>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3E0E6" w14:textId="77777777" w:rsidR="00B86ED6" w:rsidRDefault="00B86ED6">
      <w:r>
        <w:separator/>
      </w:r>
    </w:p>
  </w:footnote>
  <w:footnote w:type="continuationSeparator" w:id="0">
    <w:p w14:paraId="16C3E0E7" w14:textId="77777777" w:rsidR="00B86ED6" w:rsidRDefault="00B86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3E0EA" w14:textId="77777777" w:rsidR="00494E9E" w:rsidRDefault="00F13179">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C3845">
      <w:rPr>
        <w:noProof/>
        <w:szCs w:val="22"/>
      </w:rPr>
      <w:t>3</w:t>
    </w:r>
    <w:r>
      <w:rPr>
        <w:szCs w:val="22"/>
      </w:rPr>
      <w:fldChar w:fldCharType="end"/>
    </w:r>
  </w:p>
  <w:p w14:paraId="16C3E0EB" w14:textId="77777777" w:rsidR="00494E9E" w:rsidRDefault="00494E9E">
    <w:pPr>
      <w:tabs>
        <w:tab w:val="center" w:pos="4819"/>
        <w:tab w:val="right" w:pos="9638"/>
      </w:tabs>
      <w:jc w:val="both"/>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6F"/>
    <w:rsid w:val="00062064"/>
    <w:rsid w:val="000A25D1"/>
    <w:rsid w:val="000A3127"/>
    <w:rsid w:val="000A6D7C"/>
    <w:rsid w:val="000C3845"/>
    <w:rsid w:val="000C42AF"/>
    <w:rsid w:val="0011365B"/>
    <w:rsid w:val="0013024D"/>
    <w:rsid w:val="001F1B6F"/>
    <w:rsid w:val="002253D2"/>
    <w:rsid w:val="00271B5B"/>
    <w:rsid w:val="002903EF"/>
    <w:rsid w:val="002E50EE"/>
    <w:rsid w:val="003170E1"/>
    <w:rsid w:val="003C45DA"/>
    <w:rsid w:val="00490C17"/>
    <w:rsid w:val="00494E9E"/>
    <w:rsid w:val="00502722"/>
    <w:rsid w:val="00530773"/>
    <w:rsid w:val="005B10C1"/>
    <w:rsid w:val="006153C6"/>
    <w:rsid w:val="00645F55"/>
    <w:rsid w:val="006A4248"/>
    <w:rsid w:val="006E49B7"/>
    <w:rsid w:val="00712B83"/>
    <w:rsid w:val="00721D8A"/>
    <w:rsid w:val="00760CD3"/>
    <w:rsid w:val="008127BB"/>
    <w:rsid w:val="00831B01"/>
    <w:rsid w:val="00843154"/>
    <w:rsid w:val="00874864"/>
    <w:rsid w:val="00875A0C"/>
    <w:rsid w:val="009225F5"/>
    <w:rsid w:val="009B2126"/>
    <w:rsid w:val="009D5C4E"/>
    <w:rsid w:val="009E0029"/>
    <w:rsid w:val="00A03C36"/>
    <w:rsid w:val="00A219EE"/>
    <w:rsid w:val="00AD4595"/>
    <w:rsid w:val="00B13F19"/>
    <w:rsid w:val="00B469E5"/>
    <w:rsid w:val="00B86ED6"/>
    <w:rsid w:val="00B87CB8"/>
    <w:rsid w:val="00BD1A36"/>
    <w:rsid w:val="00C156EE"/>
    <w:rsid w:val="00C52765"/>
    <w:rsid w:val="00C85174"/>
    <w:rsid w:val="00CA424E"/>
    <w:rsid w:val="00CD1FE3"/>
    <w:rsid w:val="00D0335C"/>
    <w:rsid w:val="00D431DF"/>
    <w:rsid w:val="00D85777"/>
    <w:rsid w:val="00DF4464"/>
    <w:rsid w:val="00DF787C"/>
    <w:rsid w:val="00E60162"/>
    <w:rsid w:val="00E83364"/>
    <w:rsid w:val="00EF34E6"/>
    <w:rsid w:val="00EF69AA"/>
    <w:rsid w:val="00F13179"/>
    <w:rsid w:val="00F26F1E"/>
    <w:rsid w:val="00F327BB"/>
    <w:rsid w:val="00F3651E"/>
    <w:rsid w:val="00F84C57"/>
    <w:rsid w:val="00F8573F"/>
    <w:rsid w:val="00F907AE"/>
    <w:rsid w:val="00F91312"/>
    <w:rsid w:val="00FB12B7"/>
    <w:rsid w:val="00FD7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C3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13179"/>
    <w:rPr>
      <w:color w:val="808080"/>
    </w:rPr>
  </w:style>
  <w:style w:type="paragraph" w:styleId="Debesliotekstas">
    <w:name w:val="Balloon Text"/>
    <w:basedOn w:val="prastasis"/>
    <w:link w:val="DebesliotekstasDiagrama"/>
    <w:rsid w:val="00F327BB"/>
    <w:rPr>
      <w:rFonts w:ascii="Tahoma" w:hAnsi="Tahoma" w:cs="Tahoma"/>
      <w:sz w:val="16"/>
      <w:szCs w:val="16"/>
    </w:rPr>
  </w:style>
  <w:style w:type="character" w:customStyle="1" w:styleId="DebesliotekstasDiagrama">
    <w:name w:val="Debesėlio tekstas Diagrama"/>
    <w:basedOn w:val="Numatytasispastraiposriftas"/>
    <w:link w:val="Debesliotekstas"/>
    <w:rsid w:val="00F327BB"/>
    <w:rPr>
      <w:rFonts w:ascii="Tahoma" w:hAnsi="Tahoma" w:cs="Tahoma"/>
      <w:sz w:val="16"/>
      <w:szCs w:val="16"/>
    </w:rPr>
  </w:style>
  <w:style w:type="character" w:customStyle="1" w:styleId="apple-converted-space">
    <w:name w:val="apple-converted-space"/>
    <w:basedOn w:val="Numatytasispastraiposriftas"/>
    <w:rsid w:val="00A03C36"/>
  </w:style>
  <w:style w:type="character" w:styleId="Hipersaitas">
    <w:name w:val="Hyperlink"/>
    <w:basedOn w:val="Numatytasispastraiposriftas"/>
    <w:uiPriority w:val="99"/>
    <w:unhideWhenUsed/>
    <w:rsid w:val="00CA424E"/>
    <w:rPr>
      <w:color w:val="0000FF"/>
      <w:u w:val="single"/>
    </w:rPr>
  </w:style>
  <w:style w:type="character" w:styleId="Komentaronuoroda">
    <w:name w:val="annotation reference"/>
    <w:basedOn w:val="Numatytasispastraiposriftas"/>
    <w:semiHidden/>
    <w:unhideWhenUsed/>
    <w:rsid w:val="005B10C1"/>
    <w:rPr>
      <w:sz w:val="16"/>
      <w:szCs w:val="16"/>
    </w:rPr>
  </w:style>
  <w:style w:type="paragraph" w:styleId="Komentarotekstas">
    <w:name w:val="annotation text"/>
    <w:basedOn w:val="prastasis"/>
    <w:link w:val="KomentarotekstasDiagrama"/>
    <w:semiHidden/>
    <w:unhideWhenUsed/>
    <w:rsid w:val="005B10C1"/>
    <w:rPr>
      <w:sz w:val="20"/>
    </w:rPr>
  </w:style>
  <w:style w:type="character" w:customStyle="1" w:styleId="KomentarotekstasDiagrama">
    <w:name w:val="Komentaro tekstas Diagrama"/>
    <w:basedOn w:val="Numatytasispastraiposriftas"/>
    <w:link w:val="Komentarotekstas"/>
    <w:semiHidden/>
    <w:rsid w:val="005B10C1"/>
    <w:rPr>
      <w:sz w:val="20"/>
    </w:rPr>
  </w:style>
  <w:style w:type="paragraph" w:styleId="Komentarotema">
    <w:name w:val="annotation subject"/>
    <w:basedOn w:val="Komentarotekstas"/>
    <w:next w:val="Komentarotekstas"/>
    <w:link w:val="KomentarotemaDiagrama"/>
    <w:semiHidden/>
    <w:unhideWhenUsed/>
    <w:rsid w:val="005B10C1"/>
    <w:rPr>
      <w:b/>
      <w:bCs/>
    </w:rPr>
  </w:style>
  <w:style w:type="character" w:customStyle="1" w:styleId="KomentarotemaDiagrama">
    <w:name w:val="Komentaro tema Diagrama"/>
    <w:basedOn w:val="KomentarotekstasDiagrama"/>
    <w:link w:val="Komentarotema"/>
    <w:semiHidden/>
    <w:rsid w:val="005B10C1"/>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13179"/>
    <w:rPr>
      <w:color w:val="808080"/>
    </w:rPr>
  </w:style>
  <w:style w:type="paragraph" w:styleId="Debesliotekstas">
    <w:name w:val="Balloon Text"/>
    <w:basedOn w:val="prastasis"/>
    <w:link w:val="DebesliotekstasDiagrama"/>
    <w:rsid w:val="00F327BB"/>
    <w:rPr>
      <w:rFonts w:ascii="Tahoma" w:hAnsi="Tahoma" w:cs="Tahoma"/>
      <w:sz w:val="16"/>
      <w:szCs w:val="16"/>
    </w:rPr>
  </w:style>
  <w:style w:type="character" w:customStyle="1" w:styleId="DebesliotekstasDiagrama">
    <w:name w:val="Debesėlio tekstas Diagrama"/>
    <w:basedOn w:val="Numatytasispastraiposriftas"/>
    <w:link w:val="Debesliotekstas"/>
    <w:rsid w:val="00F327BB"/>
    <w:rPr>
      <w:rFonts w:ascii="Tahoma" w:hAnsi="Tahoma" w:cs="Tahoma"/>
      <w:sz w:val="16"/>
      <w:szCs w:val="16"/>
    </w:rPr>
  </w:style>
  <w:style w:type="character" w:customStyle="1" w:styleId="apple-converted-space">
    <w:name w:val="apple-converted-space"/>
    <w:basedOn w:val="Numatytasispastraiposriftas"/>
    <w:rsid w:val="00A03C36"/>
  </w:style>
  <w:style w:type="character" w:styleId="Hipersaitas">
    <w:name w:val="Hyperlink"/>
    <w:basedOn w:val="Numatytasispastraiposriftas"/>
    <w:uiPriority w:val="99"/>
    <w:unhideWhenUsed/>
    <w:rsid w:val="00CA424E"/>
    <w:rPr>
      <w:color w:val="0000FF"/>
      <w:u w:val="single"/>
    </w:rPr>
  </w:style>
  <w:style w:type="character" w:styleId="Komentaronuoroda">
    <w:name w:val="annotation reference"/>
    <w:basedOn w:val="Numatytasispastraiposriftas"/>
    <w:semiHidden/>
    <w:unhideWhenUsed/>
    <w:rsid w:val="005B10C1"/>
    <w:rPr>
      <w:sz w:val="16"/>
      <w:szCs w:val="16"/>
    </w:rPr>
  </w:style>
  <w:style w:type="paragraph" w:styleId="Komentarotekstas">
    <w:name w:val="annotation text"/>
    <w:basedOn w:val="prastasis"/>
    <w:link w:val="KomentarotekstasDiagrama"/>
    <w:semiHidden/>
    <w:unhideWhenUsed/>
    <w:rsid w:val="005B10C1"/>
    <w:rPr>
      <w:sz w:val="20"/>
    </w:rPr>
  </w:style>
  <w:style w:type="character" w:customStyle="1" w:styleId="KomentarotekstasDiagrama">
    <w:name w:val="Komentaro tekstas Diagrama"/>
    <w:basedOn w:val="Numatytasispastraiposriftas"/>
    <w:link w:val="Komentarotekstas"/>
    <w:semiHidden/>
    <w:rsid w:val="005B10C1"/>
    <w:rPr>
      <w:sz w:val="20"/>
    </w:rPr>
  </w:style>
  <w:style w:type="paragraph" w:styleId="Komentarotema">
    <w:name w:val="annotation subject"/>
    <w:basedOn w:val="Komentarotekstas"/>
    <w:next w:val="Komentarotekstas"/>
    <w:link w:val="KomentarotemaDiagrama"/>
    <w:semiHidden/>
    <w:unhideWhenUsed/>
    <w:rsid w:val="005B10C1"/>
    <w:rPr>
      <w:b/>
      <w:bCs/>
    </w:rPr>
  </w:style>
  <w:style w:type="character" w:customStyle="1" w:styleId="KomentarotemaDiagrama">
    <w:name w:val="Komentaro tema Diagrama"/>
    <w:basedOn w:val="KomentarotekstasDiagrama"/>
    <w:link w:val="Komentarotema"/>
    <w:semiHidden/>
    <w:rsid w:val="005B10C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37997">
      <w:bodyDiv w:val="1"/>
      <w:marLeft w:val="0"/>
      <w:marRight w:val="0"/>
      <w:marTop w:val="0"/>
      <w:marBottom w:val="0"/>
      <w:divBdr>
        <w:top w:val="none" w:sz="0" w:space="0" w:color="auto"/>
        <w:left w:val="none" w:sz="0" w:space="0" w:color="auto"/>
        <w:bottom w:val="none" w:sz="0" w:space="0" w:color="auto"/>
        <w:right w:val="none" w:sz="0" w:space="0" w:color="auto"/>
      </w:divBdr>
    </w:div>
    <w:div w:id="218173937">
      <w:bodyDiv w:val="1"/>
      <w:marLeft w:val="0"/>
      <w:marRight w:val="0"/>
      <w:marTop w:val="0"/>
      <w:marBottom w:val="0"/>
      <w:divBdr>
        <w:top w:val="none" w:sz="0" w:space="0" w:color="auto"/>
        <w:left w:val="none" w:sz="0" w:space="0" w:color="auto"/>
        <w:bottom w:val="none" w:sz="0" w:space="0" w:color="auto"/>
        <w:right w:val="none" w:sz="0" w:space="0" w:color="auto"/>
      </w:divBdr>
    </w:div>
    <w:div w:id="510727142">
      <w:bodyDiv w:val="1"/>
      <w:marLeft w:val="0"/>
      <w:marRight w:val="0"/>
      <w:marTop w:val="0"/>
      <w:marBottom w:val="0"/>
      <w:divBdr>
        <w:top w:val="none" w:sz="0" w:space="0" w:color="auto"/>
        <w:left w:val="none" w:sz="0" w:space="0" w:color="auto"/>
        <w:bottom w:val="none" w:sz="0" w:space="0" w:color="auto"/>
        <w:right w:val="none" w:sz="0" w:space="0" w:color="auto"/>
      </w:divBdr>
    </w:div>
    <w:div w:id="769010913">
      <w:bodyDiv w:val="1"/>
      <w:marLeft w:val="0"/>
      <w:marRight w:val="0"/>
      <w:marTop w:val="0"/>
      <w:marBottom w:val="0"/>
      <w:divBdr>
        <w:top w:val="none" w:sz="0" w:space="0" w:color="auto"/>
        <w:left w:val="none" w:sz="0" w:space="0" w:color="auto"/>
        <w:bottom w:val="none" w:sz="0" w:space="0" w:color="auto"/>
        <w:right w:val="none" w:sz="0" w:space="0" w:color="auto"/>
      </w:divBdr>
      <w:divsChild>
        <w:div w:id="334655180">
          <w:marLeft w:val="0"/>
          <w:marRight w:val="0"/>
          <w:marTop w:val="0"/>
          <w:marBottom w:val="0"/>
          <w:divBdr>
            <w:top w:val="none" w:sz="0" w:space="0" w:color="auto"/>
            <w:left w:val="none" w:sz="0" w:space="0" w:color="auto"/>
            <w:bottom w:val="none" w:sz="0" w:space="0" w:color="auto"/>
            <w:right w:val="none" w:sz="0" w:space="0" w:color="auto"/>
          </w:divBdr>
        </w:div>
        <w:div w:id="932711633">
          <w:marLeft w:val="0"/>
          <w:marRight w:val="0"/>
          <w:marTop w:val="0"/>
          <w:marBottom w:val="0"/>
          <w:divBdr>
            <w:top w:val="none" w:sz="0" w:space="0" w:color="auto"/>
            <w:left w:val="none" w:sz="0" w:space="0" w:color="auto"/>
            <w:bottom w:val="none" w:sz="0" w:space="0" w:color="auto"/>
            <w:right w:val="none" w:sz="0" w:space="0" w:color="auto"/>
          </w:divBdr>
        </w:div>
      </w:divsChild>
    </w:div>
    <w:div w:id="8654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5E4FC-BCA9-4D3D-9CFE-3E3EA221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3977</Words>
  <Characters>2267</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6232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RUZGYTĖ Eglė</dc:creator>
  <cp:lastModifiedBy>Renata Chockeviciene</cp:lastModifiedBy>
  <cp:revision>2</cp:revision>
  <cp:lastPrinted>2017-03-30T06:01:00Z</cp:lastPrinted>
  <dcterms:created xsi:type="dcterms:W3CDTF">2017-03-31T09:57:00Z</dcterms:created>
  <dcterms:modified xsi:type="dcterms:W3CDTF">2017-03-31T09:57:00Z</dcterms:modified>
</cp:coreProperties>
</file>