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37A8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4FD7CFE" wp14:editId="2BB0D54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0CD3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15E4D3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9C414D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2602CE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EA6C8F6" w14:textId="77777777" w:rsidR="00F32894" w:rsidRPr="00285A37" w:rsidRDefault="00F32894" w:rsidP="00F32894">
      <w:pPr>
        <w:jc w:val="center"/>
        <w:rPr>
          <w:b/>
          <w:caps/>
        </w:rPr>
      </w:pPr>
      <w:r>
        <w:rPr>
          <w:b/>
          <w:caps/>
        </w:rPr>
        <w:t>DĖL</w:t>
      </w:r>
      <w:r w:rsidRPr="00285A37">
        <w:rPr>
          <w:b/>
          <w:caps/>
        </w:rPr>
        <w:t xml:space="preserve"> KLAIPĖDOS MIESTO SAVIVALDYBĖS TARYBOS 2011 M. SPALIO 27 D. SPRENDIMO NR. T2-331 „DĖL PREKYBOS IR PASLAUGŲ TEIKIMO KLAIPĖDOS MIESTO VIEŠOSIOSE VIETOSE VIETINĖS RINKLIAVOS NUOSTATŲ IR PREKYBOS IR PASLAUGŲ TEIKIMO KLAIPĖDOS MIESTO VIEŠOSIOSE VIETOSE TVARKOS APRAŠO PATVIRTINIMO“ PAKEITIMO</w:t>
      </w:r>
    </w:p>
    <w:p w14:paraId="2F7841F3" w14:textId="77777777" w:rsidR="00CA4D3B" w:rsidRDefault="00CA4D3B" w:rsidP="00CA4D3B">
      <w:pPr>
        <w:jc w:val="center"/>
      </w:pPr>
    </w:p>
    <w:bookmarkStart w:id="1" w:name="registravimoDataIlga"/>
    <w:p w14:paraId="3386C86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balandžio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T2-96</w:t>
      </w:r>
      <w:r>
        <w:rPr>
          <w:noProof/>
        </w:rPr>
        <w:fldChar w:fldCharType="end"/>
      </w:r>
      <w:bookmarkEnd w:id="2"/>
    </w:p>
    <w:p w14:paraId="54C3E82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AAF2874" w14:textId="77777777" w:rsidR="00CA4D3B" w:rsidRPr="008354D5" w:rsidRDefault="00CA4D3B" w:rsidP="00CA4D3B">
      <w:pPr>
        <w:jc w:val="center"/>
      </w:pPr>
    </w:p>
    <w:p w14:paraId="2CAFD657" w14:textId="77777777" w:rsidR="00CA4D3B" w:rsidRDefault="00CA4D3B" w:rsidP="00CA4D3B">
      <w:pPr>
        <w:jc w:val="center"/>
      </w:pPr>
    </w:p>
    <w:p w14:paraId="70BE862B" w14:textId="77777777" w:rsidR="000B1D24" w:rsidRPr="00285A37" w:rsidRDefault="000B1D24" w:rsidP="000B1D24">
      <w:pPr>
        <w:tabs>
          <w:tab w:val="left" w:pos="912"/>
        </w:tabs>
        <w:ind w:firstLine="709"/>
        <w:jc w:val="both"/>
      </w:pPr>
      <w:r w:rsidRPr="00285A37">
        <w:t xml:space="preserve">Vadovaudamasi Lietuvos Respublikos vietos savivaldos įstatymo 18 straipsnio 1 dalimi ir Lietuvos Respublikos rinkliavų įstatymo 12 straipsnio 1 punktu, Klaipėdos miesto savivaldybės taryba </w:t>
      </w:r>
      <w:r w:rsidRPr="00285A37">
        <w:rPr>
          <w:spacing w:val="60"/>
        </w:rPr>
        <w:t>nusprendži</w:t>
      </w:r>
      <w:r w:rsidRPr="00285A37">
        <w:t>a:</w:t>
      </w:r>
    </w:p>
    <w:p w14:paraId="582E1329" w14:textId="77777777" w:rsidR="000B1D24" w:rsidRPr="00285A37" w:rsidRDefault="000B1D24" w:rsidP="000B1D24">
      <w:pPr>
        <w:tabs>
          <w:tab w:val="left" w:pos="912"/>
        </w:tabs>
        <w:ind w:firstLine="709"/>
        <w:jc w:val="both"/>
      </w:pPr>
      <w:r w:rsidRPr="00285A37">
        <w:t>1. Pakeisti Prekybos ir paslaugų teikimo Klaipėdos miesto viešosiose vietose vietinės rinkliavos nuostatus, patvirtintus Klaipėdos miesto savivaldybės tarybos 2011 m. spalio 27 d. sprendimu Nr. T2</w:t>
      </w:r>
      <w:r w:rsidRPr="00285A37">
        <w:noBreakHyphen/>
        <w:t>331 „Dėl Prekybos ir paslaugų teikimo Klaipėdos miesto viešosiose vietose vietinės rinkliavos nuostatų ir Prekybos ir paslaugų teikimo Klaipėdos miesto viešosiose vietose tvarkos aprašo patvirtinimo“:</w:t>
      </w:r>
    </w:p>
    <w:p w14:paraId="7AA1E954" w14:textId="77777777" w:rsidR="000B1D24" w:rsidRPr="00285A37" w:rsidRDefault="000B1D24" w:rsidP="000B1D24">
      <w:pPr>
        <w:tabs>
          <w:tab w:val="left" w:pos="912"/>
        </w:tabs>
        <w:ind w:firstLine="709"/>
        <w:jc w:val="both"/>
      </w:pPr>
      <w:r w:rsidRPr="00285A37">
        <w:t xml:space="preserve">1.1. </w:t>
      </w:r>
      <w:r w:rsidRPr="00285A37">
        <w:rPr>
          <w:lang w:eastAsia="lt-LT"/>
        </w:rPr>
        <w:t>pakeisti 3.1.5 papunkčio pirmąją pastraipą ir ją išdėstyti taip:</w:t>
      </w:r>
    </w:p>
    <w:p w14:paraId="308128C3" w14:textId="77777777" w:rsidR="000B1D24" w:rsidRPr="00285A37" w:rsidRDefault="000B1D24" w:rsidP="000B1D24">
      <w:pPr>
        <w:ind w:firstLine="709"/>
        <w:jc w:val="both"/>
        <w:rPr>
          <w:lang w:eastAsia="lt-LT"/>
        </w:rPr>
      </w:pPr>
      <w:r w:rsidRPr="00285A37">
        <w:rPr>
          <w:lang w:eastAsia="lt-LT"/>
        </w:rPr>
        <w:t>„3.1.5. nuo (iš) laikinų įrenginių, išskyrus prekybą gėlėmis švenčių ir atmintinų dienų proga:“;</w:t>
      </w:r>
    </w:p>
    <w:p w14:paraId="66059462" w14:textId="77777777" w:rsidR="000B1D24" w:rsidRPr="00285A37" w:rsidRDefault="000B1D24" w:rsidP="000B1D24">
      <w:pPr>
        <w:ind w:firstLine="709"/>
        <w:jc w:val="both"/>
        <w:rPr>
          <w:lang w:eastAsia="lt-LT"/>
        </w:rPr>
      </w:pPr>
      <w:r w:rsidRPr="00285A37">
        <w:t xml:space="preserve">1.2. </w:t>
      </w:r>
      <w:r w:rsidRPr="00285A37">
        <w:rPr>
          <w:lang w:eastAsia="lt-LT"/>
        </w:rPr>
        <w:t>pakeisti 3.1.7 papunktį ir jį išdėstyti taip:</w:t>
      </w:r>
    </w:p>
    <w:p w14:paraId="7F1A61BE" w14:textId="77777777" w:rsidR="000B1D24" w:rsidRPr="00285A37" w:rsidRDefault="000B1D24" w:rsidP="000B1D24">
      <w:pPr>
        <w:ind w:firstLine="709"/>
        <w:jc w:val="both"/>
        <w:rPr>
          <w:lang w:eastAsia="lt-LT"/>
        </w:rPr>
      </w:pPr>
      <w:r w:rsidRPr="00285A37">
        <w:rPr>
          <w:lang w:eastAsia="lt-LT"/>
        </w:rPr>
        <w:t xml:space="preserve">„3.1.7. masinių renginių, švenčių, reklaminių akcijų metu, </w:t>
      </w:r>
      <w:r w:rsidRPr="00285A37">
        <w:t xml:space="preserve">išskyrus prekybą </w:t>
      </w:r>
      <w:r w:rsidRPr="00285A37">
        <w:rPr>
          <w:u w:color="FFFFFF"/>
        </w:rPr>
        <w:t xml:space="preserve">Jūros šventės ir miesto jubiliejinių bei istorinių sukakčių paminėjimo švenčių metu renginių teritorijoje, </w:t>
      </w:r>
      <w:r w:rsidRPr="00285A37">
        <w:rPr>
          <w:lang w:eastAsia="lt-LT"/>
        </w:rPr>
        <w:t>– 7,2 Eur/d.;“;</w:t>
      </w:r>
    </w:p>
    <w:p w14:paraId="3224B6AD" w14:textId="77777777" w:rsidR="000B1D24" w:rsidRPr="00285A37" w:rsidRDefault="000B1D24" w:rsidP="000B1D24">
      <w:pPr>
        <w:ind w:firstLine="709"/>
        <w:jc w:val="both"/>
        <w:rPr>
          <w:lang w:eastAsia="lt-LT"/>
        </w:rPr>
      </w:pPr>
      <w:r w:rsidRPr="00285A37">
        <w:t xml:space="preserve">1.3. </w:t>
      </w:r>
      <w:r w:rsidRPr="00285A37">
        <w:rPr>
          <w:lang w:eastAsia="lt-LT"/>
        </w:rPr>
        <w:t>pakeisti 3.1.8 papunktį ir jį išdėstyti taip:</w:t>
      </w:r>
    </w:p>
    <w:p w14:paraId="4580E00B" w14:textId="77777777" w:rsidR="000B1D24" w:rsidRPr="00285A37" w:rsidRDefault="000B1D24" w:rsidP="000B1D24">
      <w:pPr>
        <w:ind w:firstLine="709"/>
        <w:jc w:val="both"/>
        <w:rPr>
          <w:lang w:eastAsia="lt-LT"/>
        </w:rPr>
      </w:pPr>
      <w:r w:rsidRPr="00285A37">
        <w:rPr>
          <w:lang w:eastAsia="lt-LT"/>
        </w:rPr>
        <w:t xml:space="preserve">„3.1.8. rankdarbiais, tautodailės ar dailės dirbiniais masinių renginių, švenčių metu, </w:t>
      </w:r>
      <w:r w:rsidRPr="00285A37">
        <w:t xml:space="preserve">išskyrus prekybą </w:t>
      </w:r>
      <w:r w:rsidRPr="00285A37">
        <w:rPr>
          <w:u w:color="FFFFFF"/>
        </w:rPr>
        <w:t xml:space="preserve">Jūros šventės ir miesto jubiliejinių bei istorinių sukakčių paminėjimo švenčių metu renginių teritorijoje, </w:t>
      </w:r>
      <w:r w:rsidRPr="00285A37">
        <w:rPr>
          <w:lang w:eastAsia="lt-LT"/>
        </w:rPr>
        <w:t>– 2,9 Eur/d.;“;</w:t>
      </w:r>
    </w:p>
    <w:p w14:paraId="7C1FCDA0" w14:textId="77777777" w:rsidR="000B1D24" w:rsidRPr="00285A37" w:rsidRDefault="000B1D24" w:rsidP="000B1D24">
      <w:pPr>
        <w:ind w:firstLine="709"/>
        <w:jc w:val="both"/>
        <w:rPr>
          <w:lang w:eastAsia="lt-LT"/>
        </w:rPr>
      </w:pPr>
      <w:r w:rsidRPr="00285A37">
        <w:t xml:space="preserve">1.4. </w:t>
      </w:r>
      <w:r w:rsidRPr="00285A37">
        <w:rPr>
          <w:lang w:eastAsia="lt-LT"/>
        </w:rPr>
        <w:t>pakeisti 3.1.9 papunktį ir jį išdėstyti taip:</w:t>
      </w:r>
    </w:p>
    <w:p w14:paraId="6B2065D7" w14:textId="77777777" w:rsidR="000B1D24" w:rsidRPr="00285A37" w:rsidRDefault="000B1D24" w:rsidP="000B1D24">
      <w:pPr>
        <w:ind w:firstLine="709"/>
        <w:jc w:val="both"/>
        <w:rPr>
          <w:lang w:eastAsia="lt-LT"/>
        </w:rPr>
      </w:pPr>
      <w:r w:rsidRPr="00285A37">
        <w:rPr>
          <w:lang w:eastAsia="lt-LT"/>
        </w:rPr>
        <w:t xml:space="preserve">„3.1.9. už viešojo maitinimo įmonių produkcijos realizaciją nestacionariosiose lauko kavinėse masinių renginių, švenčių metu, </w:t>
      </w:r>
      <w:r w:rsidRPr="00285A37">
        <w:t xml:space="preserve">išskyrus prekybą </w:t>
      </w:r>
      <w:r w:rsidRPr="00285A37">
        <w:rPr>
          <w:u w:color="FFFFFF"/>
        </w:rPr>
        <w:t>Jūros šventės ir miesto jubiliejinių bei istorinių sukakčių paminėjimo švenčių metu renginių</w:t>
      </w:r>
      <w:r w:rsidRPr="00285A37">
        <w:rPr>
          <w:lang w:eastAsia="lt-LT"/>
        </w:rPr>
        <w:t xml:space="preserve"> teritorijoje, – 29 Eur/d.;“;</w:t>
      </w:r>
    </w:p>
    <w:p w14:paraId="54EFC68A" w14:textId="77777777" w:rsidR="000B1D24" w:rsidRPr="00285A37" w:rsidRDefault="000B1D24" w:rsidP="000B1D24">
      <w:pPr>
        <w:ind w:firstLine="709"/>
        <w:jc w:val="both"/>
        <w:rPr>
          <w:lang w:eastAsia="lt-LT"/>
        </w:rPr>
      </w:pPr>
      <w:r w:rsidRPr="00285A37">
        <w:t xml:space="preserve">1.5. </w:t>
      </w:r>
      <w:r w:rsidRPr="00285A37">
        <w:rPr>
          <w:lang w:eastAsia="lt-LT"/>
        </w:rPr>
        <w:t>pakeisti 3.1.12 papunktį ir jį išdėstyti taip:</w:t>
      </w:r>
    </w:p>
    <w:p w14:paraId="0DA08975" w14:textId="77777777" w:rsidR="000B1D24" w:rsidRPr="00285A37" w:rsidRDefault="000B1D24" w:rsidP="000B1D24">
      <w:pPr>
        <w:ind w:firstLine="709"/>
        <w:jc w:val="both"/>
        <w:rPr>
          <w:lang w:eastAsia="lt-LT"/>
        </w:rPr>
      </w:pPr>
      <w:r w:rsidRPr="00285A37">
        <w:rPr>
          <w:lang w:eastAsia="lt-LT"/>
        </w:rPr>
        <w:t>„3.1.12. už prekybą ir paslaugų teikimą savivaldybės tarybos sprendimu nustatytose 500,00 m</w:t>
      </w:r>
      <w:r w:rsidRPr="00285A37">
        <w:rPr>
          <w:vertAlign w:val="superscript"/>
          <w:lang w:eastAsia="lt-LT"/>
        </w:rPr>
        <w:t>2</w:t>
      </w:r>
      <w:r w:rsidRPr="00285A37">
        <w:rPr>
          <w:lang w:eastAsia="lt-LT"/>
        </w:rPr>
        <w:t xml:space="preserve"> prekybos ir paslaugų teikimo zonose Girulių ir Melnragės paplūdimiuose kurortinio, poilsio ir turizmo sezonų metu ir prekybą ir paslaugų teikimą teritorijoje Melnragėje, prie statinio Vėtros g. 8, Klaipėdoje, – 2,9 Eur/mėn. už vieną m</w:t>
      </w:r>
      <w:r w:rsidRPr="00285A37">
        <w:rPr>
          <w:vertAlign w:val="superscript"/>
          <w:lang w:eastAsia="lt-LT"/>
        </w:rPr>
        <w:t>2</w:t>
      </w:r>
      <w:r w:rsidRPr="00285A37">
        <w:rPr>
          <w:lang w:eastAsia="lt-LT"/>
        </w:rPr>
        <w:t xml:space="preserve"> prekybos ar paslaugų teikimo ploto;“;</w:t>
      </w:r>
    </w:p>
    <w:p w14:paraId="62C60181" w14:textId="77777777" w:rsidR="000B1D24" w:rsidRPr="00285A37" w:rsidRDefault="000B1D24" w:rsidP="000B1D24">
      <w:pPr>
        <w:tabs>
          <w:tab w:val="left" w:pos="912"/>
        </w:tabs>
        <w:ind w:firstLine="709"/>
        <w:jc w:val="both"/>
      </w:pPr>
      <w:r w:rsidRPr="00285A37">
        <w:t>1.6. papildyti 3.1.13 papunkčiu:</w:t>
      </w:r>
    </w:p>
    <w:p w14:paraId="61348DF3" w14:textId="77777777" w:rsidR="000B1D24" w:rsidRPr="00285A37" w:rsidRDefault="000B1D24" w:rsidP="000B1D24">
      <w:pPr>
        <w:ind w:firstLine="709"/>
        <w:jc w:val="both"/>
        <w:rPr>
          <w:u w:color="FFFFFF"/>
        </w:rPr>
      </w:pPr>
      <w:r w:rsidRPr="00285A37">
        <w:t>„3.1.13. už prekybą gėlėmis švenčių ir atmintinų dienų proga</w:t>
      </w:r>
      <w:r w:rsidRPr="00285A37">
        <w:rPr>
          <w:u w:color="FFFFFF"/>
        </w:rPr>
        <w:t xml:space="preserve"> – 7,2 Eur/d.;“;</w:t>
      </w:r>
    </w:p>
    <w:p w14:paraId="3836862F" w14:textId="77777777" w:rsidR="000B1D24" w:rsidRPr="00285A37" w:rsidRDefault="000B1D24" w:rsidP="000B1D24">
      <w:pPr>
        <w:ind w:firstLine="709"/>
        <w:jc w:val="both"/>
        <w:rPr>
          <w:lang w:eastAsia="lt-LT"/>
        </w:rPr>
      </w:pPr>
      <w:r w:rsidRPr="00285A37">
        <w:rPr>
          <w:u w:color="FFFFFF"/>
        </w:rPr>
        <w:t xml:space="preserve">1.7. </w:t>
      </w:r>
      <w:r w:rsidRPr="00285A37">
        <w:rPr>
          <w:lang w:eastAsia="lt-LT"/>
        </w:rPr>
        <w:t>pakeisti 3.2.2 papunkčio pirmąją pastraipą ir ją išdėstyti taip:</w:t>
      </w:r>
    </w:p>
    <w:p w14:paraId="1EC689ED" w14:textId="77777777" w:rsidR="000B1D24" w:rsidRPr="00285A37" w:rsidRDefault="000B1D24" w:rsidP="000B1D24">
      <w:pPr>
        <w:ind w:firstLine="709"/>
        <w:jc w:val="both"/>
        <w:rPr>
          <w:u w:color="FFFFFF"/>
        </w:rPr>
      </w:pPr>
      <w:r w:rsidRPr="00285A37">
        <w:rPr>
          <w:lang w:eastAsia="lt-LT"/>
        </w:rPr>
        <w:t>„3.2.2. už mobilius atrakcionus, poilsio paslaugas ir tam skirtų priemonių nuomą, išskyrus dviračių ir kitų bevariklių transporto priemonių nuomos, dviračių mainų ar dalijimosi sistemos punktų paslaugas:“;</w:t>
      </w:r>
    </w:p>
    <w:p w14:paraId="41A5FC33" w14:textId="77777777" w:rsidR="000B1D24" w:rsidRPr="00285A37" w:rsidRDefault="000B1D24" w:rsidP="000B1D24">
      <w:pPr>
        <w:ind w:firstLine="709"/>
        <w:jc w:val="both"/>
        <w:rPr>
          <w:lang w:eastAsia="lt-LT"/>
        </w:rPr>
      </w:pPr>
      <w:r w:rsidRPr="00285A37">
        <w:rPr>
          <w:u w:color="FFFFFF"/>
        </w:rPr>
        <w:t xml:space="preserve">1.8. </w:t>
      </w:r>
      <w:r w:rsidRPr="00285A37">
        <w:rPr>
          <w:lang w:eastAsia="lt-LT"/>
        </w:rPr>
        <w:t>pakeisti 3.2.2.4 papunktį ir jį išdėstyti taip:</w:t>
      </w:r>
    </w:p>
    <w:p w14:paraId="17C905B9" w14:textId="77777777" w:rsidR="000B1D24" w:rsidRPr="00285A37" w:rsidRDefault="000B1D24" w:rsidP="000B1D24">
      <w:pPr>
        <w:tabs>
          <w:tab w:val="left" w:pos="912"/>
        </w:tabs>
        <w:ind w:firstLine="709"/>
        <w:jc w:val="both"/>
        <w:rPr>
          <w:lang w:eastAsia="lt-LT"/>
        </w:rPr>
      </w:pPr>
      <w:r w:rsidRPr="00285A37">
        <w:rPr>
          <w:lang w:eastAsia="lt-LT"/>
        </w:rPr>
        <w:lastRenderedPageBreak/>
        <w:t>„3.2.2.</w:t>
      </w:r>
      <w:r w:rsidRPr="00285A37">
        <w:rPr>
          <w:strike/>
          <w:lang w:eastAsia="lt-LT"/>
        </w:rPr>
        <w:t>4</w:t>
      </w:r>
      <w:r w:rsidRPr="00285A37">
        <w:rPr>
          <w:lang w:eastAsia="lt-LT"/>
        </w:rPr>
        <w:t xml:space="preserve">. masinių renginių, švenčių, reklaminių akcijų metu, </w:t>
      </w:r>
      <w:r w:rsidRPr="00285A37">
        <w:t xml:space="preserve">išskyrus paslaugų teikimą </w:t>
      </w:r>
      <w:r w:rsidRPr="00285A37">
        <w:rPr>
          <w:u w:color="FFFFFF"/>
        </w:rPr>
        <w:t xml:space="preserve">Jūros šventės ir miesto jubiliejinių bei istorinių sukakčių paminėjimo švenčių metu renginių teritorijoje, </w:t>
      </w:r>
      <w:r w:rsidRPr="00285A37">
        <w:rPr>
          <w:lang w:eastAsia="lt-LT"/>
        </w:rPr>
        <w:t>– 14 Eur/d.;“;</w:t>
      </w:r>
    </w:p>
    <w:p w14:paraId="15ED51D7" w14:textId="77777777" w:rsidR="000B1D24" w:rsidRPr="00285A37" w:rsidRDefault="000B1D24" w:rsidP="000B1D24">
      <w:pPr>
        <w:ind w:firstLine="709"/>
        <w:jc w:val="both"/>
        <w:rPr>
          <w:u w:color="FFFFFF"/>
        </w:rPr>
      </w:pPr>
      <w:r w:rsidRPr="00285A37">
        <w:rPr>
          <w:lang w:eastAsia="lt-LT"/>
        </w:rPr>
        <w:t>1.9.</w:t>
      </w:r>
      <w:r w:rsidRPr="00285A37">
        <w:rPr>
          <w:u w:color="FFFFFF"/>
        </w:rPr>
        <w:t xml:space="preserve"> papildyti 3.2.8 papunkčiu:</w:t>
      </w:r>
    </w:p>
    <w:p w14:paraId="4C697175" w14:textId="77777777" w:rsidR="000B1D24" w:rsidRPr="00285A37" w:rsidRDefault="000B1D24" w:rsidP="000B1D24">
      <w:pPr>
        <w:ind w:firstLine="709"/>
        <w:jc w:val="both"/>
        <w:rPr>
          <w:u w:color="FFFFFF"/>
        </w:rPr>
      </w:pPr>
      <w:r w:rsidRPr="00285A37">
        <w:rPr>
          <w:u w:color="FFFFFF"/>
        </w:rPr>
        <w:t xml:space="preserve">„3.2.8. už </w:t>
      </w:r>
      <w:r w:rsidRPr="00285A37">
        <w:rPr>
          <w:lang w:eastAsia="lt-LT"/>
        </w:rPr>
        <w:t>dviračių ir kitų bevariklių transporto priemonių nuomos, dviračių mainų ar dalijimosi sistemos punktų paslaugas</w:t>
      </w:r>
      <w:r w:rsidRPr="00285A37">
        <w:rPr>
          <w:u w:color="FFFFFF"/>
        </w:rPr>
        <w:t>:</w:t>
      </w:r>
    </w:p>
    <w:p w14:paraId="043272DE" w14:textId="77777777" w:rsidR="000B1D24" w:rsidRPr="00285A37" w:rsidRDefault="000B1D24" w:rsidP="000B1D24">
      <w:pPr>
        <w:ind w:firstLine="709"/>
        <w:jc w:val="both"/>
        <w:rPr>
          <w:u w:color="FFFFFF"/>
        </w:rPr>
      </w:pPr>
      <w:r w:rsidRPr="00285A37">
        <w:rPr>
          <w:u w:color="FFFFFF"/>
        </w:rPr>
        <w:t xml:space="preserve">3.2.8.1. </w:t>
      </w:r>
      <w:r w:rsidRPr="00285A37">
        <w:rPr>
          <w:lang w:eastAsia="lt-LT"/>
        </w:rPr>
        <w:t>kai užimamas plotas iki 15,00 m</w:t>
      </w:r>
      <w:r w:rsidRPr="00285A37">
        <w:rPr>
          <w:vertAlign w:val="superscript"/>
          <w:lang w:eastAsia="lt-LT"/>
        </w:rPr>
        <w:t>2</w:t>
      </w:r>
      <w:r w:rsidRPr="00285A37">
        <w:rPr>
          <w:lang w:eastAsia="lt-LT"/>
        </w:rPr>
        <w:t xml:space="preserve"> – 10 Eur/mėn.;</w:t>
      </w:r>
    </w:p>
    <w:p w14:paraId="1E6D6E91" w14:textId="77777777" w:rsidR="000B1D24" w:rsidRPr="00285A37" w:rsidRDefault="000B1D24" w:rsidP="000B1D24">
      <w:pPr>
        <w:ind w:firstLine="709"/>
        <w:jc w:val="both"/>
        <w:rPr>
          <w:lang w:eastAsia="lt-LT"/>
        </w:rPr>
      </w:pPr>
      <w:r w:rsidRPr="00285A37">
        <w:t xml:space="preserve">3.2.8.2. </w:t>
      </w:r>
      <w:r w:rsidRPr="00285A37">
        <w:rPr>
          <w:lang w:eastAsia="lt-LT"/>
        </w:rPr>
        <w:t>kai užimamas plotas didesnis kaip 15,00 m</w:t>
      </w:r>
      <w:r w:rsidRPr="00285A37">
        <w:rPr>
          <w:vertAlign w:val="superscript"/>
          <w:lang w:eastAsia="lt-LT"/>
        </w:rPr>
        <w:t xml:space="preserve">2 </w:t>
      </w:r>
      <w:r w:rsidRPr="00285A37">
        <w:rPr>
          <w:lang w:eastAsia="lt-LT"/>
        </w:rPr>
        <w:t xml:space="preserve"> – 10 Eur/mėn., už kiekvieną papildomą m</w:t>
      </w:r>
      <w:r w:rsidRPr="00285A37">
        <w:rPr>
          <w:vertAlign w:val="superscript"/>
          <w:lang w:eastAsia="lt-LT"/>
        </w:rPr>
        <w:t>2</w:t>
      </w:r>
      <w:r w:rsidRPr="00285A37">
        <w:rPr>
          <w:lang w:eastAsia="lt-LT"/>
        </w:rPr>
        <w:t xml:space="preserve"> paslaugų teikimo ploto pridedama po 1,7 Eur/mėn.“</w:t>
      </w:r>
    </w:p>
    <w:p w14:paraId="673761D4" w14:textId="77777777" w:rsidR="000B1D24" w:rsidRDefault="000B1D24" w:rsidP="000B1D24">
      <w:pPr>
        <w:tabs>
          <w:tab w:val="left" w:pos="912"/>
        </w:tabs>
        <w:ind w:firstLine="709"/>
        <w:jc w:val="both"/>
      </w:pPr>
      <w:r w:rsidRPr="00285A37">
        <w:t>2. Skelbti šį sprendimą Teisės aktų registre ir Klaipėdos miesto savivaldybės interneto svetainėje.</w:t>
      </w:r>
    </w:p>
    <w:p w14:paraId="52B0E1D9" w14:textId="77777777" w:rsidR="005D4703" w:rsidRPr="00285A37" w:rsidRDefault="005D4703" w:rsidP="005D4703">
      <w:pPr>
        <w:tabs>
          <w:tab w:val="left" w:pos="912"/>
        </w:tabs>
        <w:jc w:val="both"/>
      </w:pPr>
    </w:p>
    <w:p w14:paraId="66D527E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14:paraId="4E503703" w14:textId="77777777" w:rsidTr="00C56F56">
        <w:tc>
          <w:tcPr>
            <w:tcW w:w="6204" w:type="dxa"/>
          </w:tcPr>
          <w:p w14:paraId="1A67F214" w14:textId="77777777" w:rsidR="004476DD" w:rsidRDefault="005D4703" w:rsidP="005D4703">
            <w:pPr>
              <w:jc w:val="both"/>
            </w:pPr>
            <w:r>
              <w:rPr>
                <w:lang w:eastAsia="en-US"/>
              </w:rPr>
              <w:t>Savivaldybės mero pavaduotoja</w:t>
            </w:r>
          </w:p>
        </w:tc>
        <w:tc>
          <w:tcPr>
            <w:tcW w:w="3650" w:type="dxa"/>
          </w:tcPr>
          <w:p w14:paraId="20BEAF1A" w14:textId="77777777" w:rsidR="004476DD" w:rsidRDefault="00373B4D" w:rsidP="004476DD">
            <w:pPr>
              <w:jc w:val="right"/>
            </w:pPr>
            <w:r>
              <w:t>Judita Simonavičiūtė</w:t>
            </w:r>
          </w:p>
        </w:tc>
      </w:tr>
    </w:tbl>
    <w:p w14:paraId="765B3B43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C0392" w14:textId="77777777" w:rsidR="000048DF" w:rsidRDefault="000048DF" w:rsidP="00E014C1">
      <w:r>
        <w:separator/>
      </w:r>
    </w:p>
  </w:endnote>
  <w:endnote w:type="continuationSeparator" w:id="0">
    <w:p w14:paraId="4BD8A448" w14:textId="77777777" w:rsidR="000048DF" w:rsidRDefault="000048D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9FEF4" w14:textId="77777777" w:rsidR="000048DF" w:rsidRDefault="000048DF" w:rsidP="00E014C1">
      <w:r>
        <w:separator/>
      </w:r>
    </w:p>
  </w:footnote>
  <w:footnote w:type="continuationSeparator" w:id="0">
    <w:p w14:paraId="01FAB1E9" w14:textId="77777777" w:rsidR="000048DF" w:rsidRDefault="000048D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115FCB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D5E">
          <w:rPr>
            <w:noProof/>
          </w:rPr>
          <w:t>2</w:t>
        </w:r>
        <w:r>
          <w:fldChar w:fldCharType="end"/>
        </w:r>
      </w:p>
    </w:sdtContent>
  </w:sdt>
  <w:p w14:paraId="038CC5F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48DF"/>
    <w:rsid w:val="000B1D24"/>
    <w:rsid w:val="001E7FB1"/>
    <w:rsid w:val="002742C0"/>
    <w:rsid w:val="003222B4"/>
    <w:rsid w:val="00373B4D"/>
    <w:rsid w:val="003F5D5E"/>
    <w:rsid w:val="004476DD"/>
    <w:rsid w:val="00597EE8"/>
    <w:rsid w:val="005D4703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32894"/>
    <w:rsid w:val="00F51622"/>
    <w:rsid w:val="00FA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31C3"/>
  <w15:docId w15:val="{750ED9B4-762F-4C53-98C0-63B58801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2296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2017-05-03T06:30:00Z</dcterms:created>
  <dcterms:modified xsi:type="dcterms:W3CDTF">2017-05-03T06:30:00Z</dcterms:modified>
</cp:coreProperties>
</file>