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033BE36C" w:rsidR="00E063D9" w:rsidRDefault="002014B1" w:rsidP="00ED3397">
      <w:pPr>
        <w:pStyle w:val="Pagrindinistekstas"/>
        <w:jc w:val="center"/>
      </w:pPr>
      <w:r>
        <w:rPr>
          <w:noProof/>
        </w:rPr>
        <w:drawing>
          <wp:anchor distT="0" distB="0" distL="114300" distR="114300" simplePos="0" relativeHeight="251657728" behindDoc="0" locked="0" layoutInCell="1" allowOverlap="1" wp14:anchorId="0D668162" wp14:editId="429257B7">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bookmarkStart w:id="2" w:name="_GoBack"/>
      <w:bookmarkEnd w:id="2"/>
    </w:p>
    <w:p w14:paraId="473F13AC" w14:textId="0D5FE253"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FD35AD">
        <w:t>balandžio</w:t>
      </w:r>
      <w:r w:rsidR="00111EB4">
        <w:t xml:space="preserve"> </w:t>
      </w:r>
      <w:r w:rsidR="00FD35AD">
        <w:t>21</w:t>
      </w:r>
      <w:r w:rsidR="00421298">
        <w:t xml:space="preserve"> </w:t>
      </w:r>
      <w:r>
        <w:t>d. įsaky</w:t>
      </w:r>
      <w:r w:rsidR="00421298">
        <w:t>mu Nr. AD1-</w:t>
      </w:r>
      <w:r w:rsidR="00FD35AD">
        <w:t>978</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37AF6051"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4F43C5">
        <w:rPr>
          <w:sz w:val="24"/>
          <w:szCs w:val="24"/>
        </w:rPr>
        <w:t xml:space="preserve"> </w:t>
      </w:r>
      <w:r w:rsidR="004F43C5" w:rsidRPr="004F43C5">
        <w:rPr>
          <w:sz w:val="24"/>
          <w:szCs w:val="24"/>
        </w:rPr>
        <w:t>teritorijos tarp Jūrininkų pr., Taikos pr., Smiltelės g. ir Smiltelės upės detaliojo plano, patvirtinto Klaipėdos miesto tarybos 2000 m. sausio 27 d. sprendimu Nr. 18, koregavim</w:t>
      </w:r>
      <w:r w:rsidR="004F43C5">
        <w:rPr>
          <w:sz w:val="24"/>
          <w:szCs w:val="24"/>
        </w:rPr>
        <w:t>as</w:t>
      </w:r>
      <w:r w:rsidR="004F43C5" w:rsidRPr="004F43C5">
        <w:rPr>
          <w:sz w:val="24"/>
          <w:szCs w:val="24"/>
        </w:rPr>
        <w:t xml:space="preserve"> žemės sklypams Karlskronos g. </w:t>
      </w:r>
      <w:r w:rsidR="00FD35AD">
        <w:rPr>
          <w:sz w:val="24"/>
          <w:szCs w:val="24"/>
        </w:rPr>
        <w:t>5</w:t>
      </w:r>
      <w:r w:rsidR="004F43C5" w:rsidRPr="004F43C5">
        <w:rPr>
          <w:sz w:val="24"/>
          <w:szCs w:val="24"/>
        </w:rPr>
        <w:t>8 (kadastrinis Nr. 2101/0008:3</w:t>
      </w:r>
      <w:r w:rsidR="00FD35AD">
        <w:rPr>
          <w:sz w:val="24"/>
          <w:szCs w:val="24"/>
        </w:rPr>
        <w:t>66</w:t>
      </w:r>
      <w:r w:rsidR="004F43C5" w:rsidRPr="004F43C5">
        <w:rPr>
          <w:sz w:val="24"/>
          <w:szCs w:val="24"/>
        </w:rPr>
        <w:t>) ir Škunų g. 3 (kadastrinis Nr.</w:t>
      </w:r>
      <w:r w:rsidR="003370B9">
        <w:rPr>
          <w:sz w:val="24"/>
          <w:szCs w:val="24"/>
        </w:rPr>
        <w:t> </w:t>
      </w:r>
      <w:r w:rsidR="004F43C5" w:rsidRPr="004F43C5">
        <w:rPr>
          <w:sz w:val="24"/>
          <w:szCs w:val="24"/>
        </w:rPr>
        <w:t>2101/0008:</w:t>
      </w:r>
      <w:r w:rsidR="00FD35AD">
        <w:rPr>
          <w:sz w:val="24"/>
          <w:szCs w:val="24"/>
        </w:rPr>
        <w:t>369</w:t>
      </w:r>
      <w:r w:rsidR="004F43C5" w:rsidRPr="004F43C5">
        <w:rPr>
          <w:sz w:val="24"/>
          <w:szCs w:val="24"/>
        </w:rPr>
        <w:t>).</w:t>
      </w:r>
      <w:r w:rsidR="004F43C5">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AD7F48" w:rsidRPr="00AD7F48">
        <w:rPr>
          <w:sz w:val="24"/>
          <w:szCs w:val="24"/>
        </w:rPr>
        <w:t xml:space="preserve"> </w:t>
      </w:r>
      <w:r w:rsidR="00AD7F48">
        <w:rPr>
          <w:sz w:val="24"/>
          <w:szCs w:val="24"/>
        </w:rPr>
        <w:t>nekeičiant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planui, bei nustatyti papildom</w:t>
      </w:r>
      <w:r w:rsidR="000652E5">
        <w:rPr>
          <w:sz w:val="24"/>
          <w:szCs w:val="24"/>
        </w:rPr>
        <w:t>us</w:t>
      </w:r>
      <w:r w:rsidR="00AD7F48">
        <w:rPr>
          <w:sz w:val="24"/>
          <w:szCs w:val="24"/>
        </w:rPr>
        <w:t xml:space="preserve"> suplanuotos teritorijos naudojimo reglamentus (jei jie nenustatyti)</w:t>
      </w:r>
      <w:r w:rsidR="004F43C5">
        <w:rPr>
          <w:sz w:val="24"/>
          <w:szCs w:val="24"/>
        </w:rPr>
        <w:t>; esant poreikiui koreguoti sklypų ribas</w:t>
      </w:r>
      <w:r w:rsidR="00FD35AD">
        <w:rPr>
          <w:sz w:val="24"/>
          <w:szCs w:val="24"/>
        </w:rPr>
        <w:t xml:space="preserve"> (</w:t>
      </w:r>
      <w:r w:rsidR="004F43C5">
        <w:rPr>
          <w:sz w:val="24"/>
          <w:szCs w:val="24"/>
        </w:rPr>
        <w:t>ar sujungti sklypus</w:t>
      </w:r>
      <w:r w:rsidR="00FD35AD">
        <w:rPr>
          <w:sz w:val="24"/>
          <w:szCs w:val="24"/>
        </w:rPr>
        <w:t>).</w:t>
      </w:r>
      <w:r w:rsidR="006A4537">
        <w:rPr>
          <w:sz w:val="24"/>
          <w:szCs w:val="24"/>
        </w:rPr>
        <w:t xml:space="preserve"> </w:t>
      </w:r>
    </w:p>
    <w:p w14:paraId="64DE10C2" w14:textId="7BC14242"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D35AD">
        <w:rPr>
          <w:sz w:val="24"/>
          <w:szCs w:val="24"/>
        </w:rPr>
        <w:t>ei</w:t>
      </w:r>
      <w:r w:rsidR="00AD7F48">
        <w:rPr>
          <w:sz w:val="24"/>
          <w:szCs w:val="24"/>
        </w:rPr>
        <w:t xml:space="preserve"> </w:t>
      </w:r>
      <w:proofErr w:type="spellStart"/>
      <w:r w:rsidR="00FD35AD">
        <w:rPr>
          <w:sz w:val="24"/>
          <w:szCs w:val="24"/>
        </w:rPr>
        <w:t>Klavdijai</w:t>
      </w:r>
      <w:proofErr w:type="spellEnd"/>
      <w:r w:rsidR="00FD35AD">
        <w:rPr>
          <w:sz w:val="24"/>
          <w:szCs w:val="24"/>
        </w:rPr>
        <w:t xml:space="preserve"> Slaninai</w:t>
      </w:r>
      <w:r w:rsidR="00AD7F48">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63B7BCB8" w:rsidR="00BE7864" w:rsidRDefault="00BE7864" w:rsidP="003A3546">
      <w:pPr>
        <w:jc w:val="both"/>
        <w:rPr>
          <w:sz w:val="24"/>
          <w:szCs w:val="24"/>
        </w:rPr>
      </w:pPr>
    </w:p>
    <w:p w14:paraId="08E1D9A9" w14:textId="4017E5D2" w:rsidR="0099230B" w:rsidRDefault="0099230B" w:rsidP="003A3546">
      <w:pPr>
        <w:jc w:val="both"/>
        <w:rPr>
          <w:sz w:val="24"/>
          <w:szCs w:val="24"/>
        </w:rPr>
      </w:pPr>
    </w:p>
    <w:p w14:paraId="6FD88F44" w14:textId="61FD05B5" w:rsidR="00FD35AD" w:rsidRDefault="00FD35AD"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 xml:space="preserve">Birutė </w:t>
      </w:r>
      <w:proofErr w:type="spellStart"/>
      <w:r>
        <w:rPr>
          <w:sz w:val="24"/>
          <w:szCs w:val="24"/>
        </w:rPr>
        <w:t>Lenkauskaitė</w:t>
      </w:r>
      <w:proofErr w:type="spellEnd"/>
      <w:r w:rsidRPr="00D4581A">
        <w:rPr>
          <w:sz w:val="24"/>
          <w:szCs w:val="24"/>
        </w:rPr>
        <w:t>, tel. 39 6</w:t>
      </w:r>
      <w:r>
        <w:rPr>
          <w:sz w:val="24"/>
          <w:szCs w:val="24"/>
        </w:rPr>
        <w:t>1 63</w:t>
      </w:r>
    </w:p>
    <w:p w14:paraId="2DDB3AAE" w14:textId="01FFB95F" w:rsidR="00C41FCF" w:rsidRDefault="00C41FCF" w:rsidP="00C41FCF">
      <w:pPr>
        <w:jc w:val="both"/>
        <w:rPr>
          <w:sz w:val="24"/>
          <w:szCs w:val="24"/>
        </w:rPr>
      </w:pPr>
      <w:r>
        <w:rPr>
          <w:sz w:val="24"/>
          <w:szCs w:val="24"/>
        </w:rPr>
        <w:t>201</w:t>
      </w:r>
      <w:r w:rsidR="006A4537">
        <w:rPr>
          <w:sz w:val="24"/>
          <w:szCs w:val="24"/>
        </w:rPr>
        <w:t>7-0</w:t>
      </w:r>
      <w:r w:rsidR="00FD35AD">
        <w:rPr>
          <w:sz w:val="24"/>
          <w:szCs w:val="24"/>
        </w:rPr>
        <w:t>4-25</w:t>
      </w:r>
    </w:p>
    <w:sectPr w:rsidR="00C41FCF" w:rsidSect="00F41647">
      <w:headerReference w:type="default" r:id="rId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2781E628" w:rsidR="00134030" w:rsidRPr="00134030" w:rsidRDefault="00134030">
    <w:pPr>
      <w:pStyle w:val="Antrats"/>
      <w:rPr>
        <w:b/>
        <w:i/>
        <w:color w:val="FF0000"/>
      </w:rPr>
    </w:pPr>
    <w:r>
      <w:tab/>
    </w:r>
    <w:r>
      <w:tab/>
    </w:r>
    <w:r w:rsidR="00DF5ACE">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101BA8"/>
    <w:rsid w:val="0010730E"/>
    <w:rsid w:val="00111EB4"/>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E359E"/>
    <w:rsid w:val="001F0521"/>
    <w:rsid w:val="001F56C4"/>
    <w:rsid w:val="002014B1"/>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DF5ACE"/>
    <w:rsid w:val="00E02AD6"/>
    <w:rsid w:val="00E05ED4"/>
    <w:rsid w:val="00E063D9"/>
    <w:rsid w:val="00E13846"/>
    <w:rsid w:val="00E25E80"/>
    <w:rsid w:val="00E312DA"/>
    <w:rsid w:val="00E36B07"/>
    <w:rsid w:val="00E37B92"/>
    <w:rsid w:val="00E5166B"/>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D35AD"/>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1814</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Vilcinskaite</cp:lastModifiedBy>
  <cp:revision>3</cp:revision>
  <cp:lastPrinted>2017-05-05T08:33:00Z</cp:lastPrinted>
  <dcterms:created xsi:type="dcterms:W3CDTF">2017-05-05T07:55:00Z</dcterms:created>
  <dcterms:modified xsi:type="dcterms:W3CDTF">2017-05-05T08:33:00Z</dcterms:modified>
</cp:coreProperties>
</file>