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Default="00A90FA8" w:rsidP="00A90FA8">
      <w:pPr>
        <w:pStyle w:val="Antrats"/>
        <w:jc w:val="right"/>
      </w:pPr>
      <w:bookmarkStart w:id="0" w:name="_GoBack"/>
      <w:bookmarkEnd w:id="0"/>
    </w:p>
    <w:p w:rsidR="00A90FA8" w:rsidRPr="00E2564F" w:rsidRDefault="00E2564F" w:rsidP="00E2564F">
      <w:pPr>
        <w:pStyle w:val="Antrats"/>
        <w:jc w:val="right"/>
        <w:rPr>
          <w:b/>
        </w:rPr>
      </w:pPr>
      <w:r w:rsidRPr="00E2564F">
        <w:rPr>
          <w:b/>
        </w:rPr>
        <w:t>Aiškinamojo rašto priedas</w:t>
      </w:r>
      <w:r w:rsidR="004045B8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C1497B" w:rsidRPr="00E2564F">
        <w:rPr>
          <w:b/>
        </w:rPr>
        <w:t>7</w:t>
      </w:r>
      <w:r w:rsidRPr="00E2564F">
        <w:rPr>
          <w:b/>
        </w:rPr>
        <w:t>-0</w:t>
      </w:r>
      <w:r w:rsidR="00D72E2A">
        <w:rPr>
          <w:b/>
        </w:rPr>
        <w:t>4</w:t>
      </w:r>
      <w:r w:rsidRPr="00E2564F">
        <w:rPr>
          <w:b/>
        </w:rPr>
        <w:t>-</w:t>
      </w:r>
      <w:r w:rsidR="00217749">
        <w:rPr>
          <w:b/>
        </w:rPr>
        <w:t>3</w:t>
      </w:r>
      <w:r w:rsidR="00D72E2A">
        <w:rPr>
          <w:b/>
        </w:rPr>
        <w:t>0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2552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4045B8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269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686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 xml:space="preserve">turtas, įskaitant gautas pajamas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012287" w:rsidRDefault="00210857" w:rsidP="00210857">
            <w:pPr>
              <w:jc w:val="center"/>
              <w:rPr>
                <w:sz w:val="22"/>
                <w:szCs w:val="22"/>
              </w:rPr>
            </w:pPr>
            <w:r w:rsidRPr="00012287"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4045B8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269" w:type="dxa"/>
            <w:vMerge/>
          </w:tcPr>
          <w:p w:rsidR="00210857" w:rsidRPr="00F05F48" w:rsidRDefault="00210857" w:rsidP="00210857"/>
        </w:tc>
        <w:tc>
          <w:tcPr>
            <w:tcW w:w="2552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>
              <w:rPr>
                <w:sz w:val="22"/>
                <w:szCs w:val="22"/>
              </w:rPr>
              <w:t xml:space="preserve">pajamų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</w:t>
            </w:r>
            <w:r w:rsidR="008A0498">
              <w:rPr>
                <w:sz w:val="22"/>
                <w:szCs w:val="22"/>
              </w:rPr>
              <w:t xml:space="preserve">pajamų </w:t>
            </w:r>
            <w:r w:rsidR="00C1497B">
              <w:rPr>
                <w:sz w:val="22"/>
                <w:szCs w:val="22"/>
              </w:rPr>
              <w:t>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C1497B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pajamos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012287" w:rsidRDefault="00210857" w:rsidP="00210857">
            <w:r w:rsidRPr="00012287">
              <w:t>Socialinio būsto</w:t>
            </w:r>
          </w:p>
        </w:tc>
        <w:tc>
          <w:tcPr>
            <w:tcW w:w="1276" w:type="dxa"/>
          </w:tcPr>
          <w:p w:rsidR="00210857" w:rsidRPr="00012287" w:rsidRDefault="00210857" w:rsidP="00210857">
            <w:r w:rsidRPr="00012287">
              <w:t>Padidintas 20 proc.</w:t>
            </w:r>
          </w:p>
        </w:tc>
        <w:tc>
          <w:tcPr>
            <w:tcW w:w="1559" w:type="dxa"/>
          </w:tcPr>
          <w:p w:rsidR="00210857" w:rsidRPr="00012287" w:rsidRDefault="00210857" w:rsidP="00210857">
            <w:r w:rsidRPr="00012287">
              <w:t>Savivaldybės būsto</w:t>
            </w:r>
          </w:p>
        </w:tc>
      </w:tr>
      <w:tr w:rsidR="00210857" w:rsidTr="004045B8">
        <w:trPr>
          <w:trHeight w:val="315"/>
        </w:trPr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9" w:type="dxa"/>
          </w:tcPr>
          <w:p w:rsidR="00210857" w:rsidRPr="00D72E2A" w:rsidRDefault="00D72E2A" w:rsidP="004045B8">
            <w:pPr>
              <w:rPr>
                <w:sz w:val="22"/>
                <w:szCs w:val="22"/>
              </w:rPr>
            </w:pPr>
            <w:r w:rsidRPr="00D72E2A">
              <w:rPr>
                <w:sz w:val="22"/>
                <w:szCs w:val="22"/>
              </w:rPr>
              <w:t>A</w:t>
            </w:r>
            <w:r w:rsidR="004045B8">
              <w:rPr>
                <w:sz w:val="22"/>
                <w:szCs w:val="22"/>
              </w:rPr>
              <w:t>.</w:t>
            </w:r>
            <w:r w:rsidRPr="00D72E2A">
              <w:rPr>
                <w:sz w:val="22"/>
                <w:szCs w:val="22"/>
              </w:rPr>
              <w:t xml:space="preserve"> A</w:t>
            </w:r>
            <w:r w:rsidR="004045B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0857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8A2B3C" w:rsidP="00210857">
            <w:r>
              <w:t>45,59</w:t>
            </w:r>
          </w:p>
        </w:tc>
        <w:tc>
          <w:tcPr>
            <w:tcW w:w="992" w:type="dxa"/>
          </w:tcPr>
          <w:p w:rsidR="00210857" w:rsidRPr="00F05F48" w:rsidRDefault="00D72E2A" w:rsidP="00775041">
            <w:r>
              <w:t>4</w:t>
            </w:r>
          </w:p>
        </w:tc>
        <w:tc>
          <w:tcPr>
            <w:tcW w:w="1417" w:type="dxa"/>
          </w:tcPr>
          <w:p w:rsidR="00210857" w:rsidRPr="00F05F48" w:rsidRDefault="00D72E2A" w:rsidP="00210857">
            <w:r>
              <w:t>11220</w:t>
            </w:r>
          </w:p>
        </w:tc>
        <w:tc>
          <w:tcPr>
            <w:tcW w:w="1417" w:type="dxa"/>
          </w:tcPr>
          <w:p w:rsidR="00210857" w:rsidRPr="00F05F48" w:rsidRDefault="00D72E2A" w:rsidP="00210857">
            <w:r>
              <w:t>15111</w:t>
            </w:r>
          </w:p>
        </w:tc>
        <w:tc>
          <w:tcPr>
            <w:tcW w:w="1418" w:type="dxa"/>
          </w:tcPr>
          <w:p w:rsidR="00210857" w:rsidRPr="00F05F48" w:rsidRDefault="00780F1D" w:rsidP="00E2564F">
            <w:pPr>
              <w:jc w:val="center"/>
            </w:pPr>
            <w:r>
              <w:t>61,14</w:t>
            </w:r>
          </w:p>
        </w:tc>
        <w:tc>
          <w:tcPr>
            <w:tcW w:w="1276" w:type="dxa"/>
          </w:tcPr>
          <w:p w:rsidR="00210857" w:rsidRDefault="00780F1D" w:rsidP="00E2564F">
            <w:pPr>
              <w:jc w:val="center"/>
            </w:pPr>
            <w:r>
              <w:t>73,37</w:t>
            </w:r>
          </w:p>
        </w:tc>
        <w:tc>
          <w:tcPr>
            <w:tcW w:w="1559" w:type="dxa"/>
          </w:tcPr>
          <w:p w:rsidR="00210857" w:rsidRPr="00F05F48" w:rsidRDefault="00780F1D" w:rsidP="00E2564F">
            <w:pPr>
              <w:jc w:val="center"/>
            </w:pPr>
            <w:r>
              <w:t>152,86</w:t>
            </w:r>
          </w:p>
        </w:tc>
      </w:tr>
      <w:tr w:rsidR="004045B8" w:rsidTr="004045B8">
        <w:tc>
          <w:tcPr>
            <w:tcW w:w="674" w:type="dxa"/>
          </w:tcPr>
          <w:p w:rsidR="004045B8" w:rsidRPr="00F05F48" w:rsidRDefault="004045B8" w:rsidP="004045B8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4045B8" w:rsidRPr="00F05F48" w:rsidRDefault="004045B8" w:rsidP="004045B8">
            <w:r>
              <w:t>I. R.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Pr="00F05F48" w:rsidRDefault="004045B8" w:rsidP="004045B8">
            <w:r>
              <w:t>66,87</w:t>
            </w:r>
          </w:p>
        </w:tc>
        <w:tc>
          <w:tcPr>
            <w:tcW w:w="992" w:type="dxa"/>
          </w:tcPr>
          <w:p w:rsidR="004045B8" w:rsidRPr="00F05F48" w:rsidRDefault="004045B8" w:rsidP="004045B8">
            <w:r>
              <w:t>4</w:t>
            </w:r>
          </w:p>
        </w:tc>
        <w:tc>
          <w:tcPr>
            <w:tcW w:w="1417" w:type="dxa"/>
          </w:tcPr>
          <w:p w:rsidR="004045B8" w:rsidRPr="000C5ED1" w:rsidRDefault="004045B8" w:rsidP="004045B8">
            <w:r>
              <w:t>11220</w:t>
            </w:r>
          </w:p>
        </w:tc>
        <w:tc>
          <w:tcPr>
            <w:tcW w:w="1417" w:type="dxa"/>
          </w:tcPr>
          <w:p w:rsidR="004045B8" w:rsidRPr="00F05F48" w:rsidRDefault="004045B8" w:rsidP="004045B8">
            <w:r>
              <w:t>13174</w:t>
            </w:r>
          </w:p>
        </w:tc>
        <w:tc>
          <w:tcPr>
            <w:tcW w:w="1418" w:type="dxa"/>
          </w:tcPr>
          <w:p w:rsidR="004045B8" w:rsidRPr="00F05F48" w:rsidRDefault="004045B8" w:rsidP="004045B8">
            <w:pPr>
              <w:jc w:val="center"/>
            </w:pPr>
            <w:r>
              <w:t>64,60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77,52</w:t>
            </w:r>
          </w:p>
        </w:tc>
        <w:tc>
          <w:tcPr>
            <w:tcW w:w="1559" w:type="dxa"/>
          </w:tcPr>
          <w:p w:rsidR="004045B8" w:rsidRPr="00F05F48" w:rsidRDefault="004045B8" w:rsidP="004045B8">
            <w:pPr>
              <w:jc w:val="center"/>
            </w:pPr>
            <w:r>
              <w:t>161,50</w:t>
            </w:r>
          </w:p>
        </w:tc>
      </w:tr>
      <w:tr w:rsidR="004045B8" w:rsidTr="004045B8">
        <w:tc>
          <w:tcPr>
            <w:tcW w:w="674" w:type="dxa"/>
          </w:tcPr>
          <w:p w:rsidR="004045B8" w:rsidRPr="00F05F48" w:rsidRDefault="004045B8" w:rsidP="004045B8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69" w:type="dxa"/>
          </w:tcPr>
          <w:p w:rsidR="004045B8" w:rsidRDefault="004045B8" w:rsidP="004045B8">
            <w:r>
              <w:t>L. V.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48,14</w:t>
            </w:r>
          </w:p>
        </w:tc>
        <w:tc>
          <w:tcPr>
            <w:tcW w:w="992" w:type="dxa"/>
          </w:tcPr>
          <w:p w:rsidR="004045B8" w:rsidRDefault="004045B8" w:rsidP="004045B8">
            <w:r>
              <w:t>4</w:t>
            </w:r>
          </w:p>
        </w:tc>
        <w:tc>
          <w:tcPr>
            <w:tcW w:w="1417" w:type="dxa"/>
          </w:tcPr>
          <w:p w:rsidR="004045B8" w:rsidRDefault="004045B8" w:rsidP="004045B8">
            <w:r>
              <w:t>11220</w:t>
            </w:r>
          </w:p>
        </w:tc>
        <w:tc>
          <w:tcPr>
            <w:tcW w:w="1417" w:type="dxa"/>
          </w:tcPr>
          <w:p w:rsidR="004045B8" w:rsidRDefault="004045B8" w:rsidP="004045B8">
            <w:r>
              <w:t>11787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50,38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60,45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125,94</w:t>
            </w:r>
          </w:p>
        </w:tc>
      </w:tr>
      <w:tr w:rsidR="004045B8" w:rsidTr="004045B8">
        <w:tc>
          <w:tcPr>
            <w:tcW w:w="674" w:type="dxa"/>
          </w:tcPr>
          <w:p w:rsidR="004045B8" w:rsidRDefault="004045B8" w:rsidP="0040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4045B8" w:rsidRDefault="004045B8" w:rsidP="004045B8">
            <w:r>
              <w:t>V. B.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57,73</w:t>
            </w:r>
          </w:p>
        </w:tc>
        <w:tc>
          <w:tcPr>
            <w:tcW w:w="992" w:type="dxa"/>
          </w:tcPr>
          <w:p w:rsidR="004045B8" w:rsidRDefault="004045B8" w:rsidP="004045B8">
            <w:r>
              <w:t>3</w:t>
            </w:r>
          </w:p>
        </w:tc>
        <w:tc>
          <w:tcPr>
            <w:tcW w:w="1417" w:type="dxa"/>
          </w:tcPr>
          <w:p w:rsidR="004045B8" w:rsidRPr="00A97287" w:rsidRDefault="004045B8" w:rsidP="004045B8">
            <w:r w:rsidRPr="00A97287">
              <w:t>969</w:t>
            </w:r>
            <w:r>
              <w:t>0</w:t>
            </w:r>
          </w:p>
        </w:tc>
        <w:tc>
          <w:tcPr>
            <w:tcW w:w="1417" w:type="dxa"/>
          </w:tcPr>
          <w:p w:rsidR="004045B8" w:rsidRDefault="004045B8" w:rsidP="004045B8">
            <w:r>
              <w:t>9969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57,13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68,55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142,81</w:t>
            </w:r>
          </w:p>
        </w:tc>
      </w:tr>
      <w:tr w:rsidR="004045B8" w:rsidTr="004045B8">
        <w:tc>
          <w:tcPr>
            <w:tcW w:w="674" w:type="dxa"/>
          </w:tcPr>
          <w:p w:rsidR="004045B8" w:rsidRDefault="004045B8" w:rsidP="0040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4045B8" w:rsidRDefault="004045B8" w:rsidP="004045B8">
            <w:r>
              <w:t>A. A.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33,14</w:t>
            </w:r>
          </w:p>
        </w:tc>
        <w:tc>
          <w:tcPr>
            <w:tcW w:w="992" w:type="dxa"/>
          </w:tcPr>
          <w:p w:rsidR="004045B8" w:rsidRDefault="004045B8" w:rsidP="004045B8">
            <w:r>
              <w:t>1</w:t>
            </w:r>
          </w:p>
        </w:tc>
        <w:tc>
          <w:tcPr>
            <w:tcW w:w="1417" w:type="dxa"/>
          </w:tcPr>
          <w:p w:rsidR="004045B8" w:rsidRDefault="004045B8" w:rsidP="004045B8">
            <w:r>
              <w:t>4845</w:t>
            </w:r>
          </w:p>
        </w:tc>
        <w:tc>
          <w:tcPr>
            <w:tcW w:w="1417" w:type="dxa"/>
          </w:tcPr>
          <w:p w:rsidR="004045B8" w:rsidRDefault="004045B8" w:rsidP="004045B8">
            <w:r>
              <w:t>9306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33,61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40,33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84,02</w:t>
            </w:r>
          </w:p>
        </w:tc>
      </w:tr>
      <w:tr w:rsidR="004045B8" w:rsidTr="004045B8">
        <w:tc>
          <w:tcPr>
            <w:tcW w:w="674" w:type="dxa"/>
          </w:tcPr>
          <w:p w:rsidR="004045B8" w:rsidRDefault="004045B8" w:rsidP="0040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4045B8" w:rsidRDefault="004045B8" w:rsidP="004045B8">
            <w:r>
              <w:t>J. R-J.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49,42</w:t>
            </w:r>
          </w:p>
        </w:tc>
        <w:tc>
          <w:tcPr>
            <w:tcW w:w="992" w:type="dxa"/>
          </w:tcPr>
          <w:p w:rsidR="004045B8" w:rsidRDefault="004045B8" w:rsidP="004045B8">
            <w:r>
              <w:t>3</w:t>
            </w:r>
          </w:p>
        </w:tc>
        <w:tc>
          <w:tcPr>
            <w:tcW w:w="1417" w:type="dxa"/>
          </w:tcPr>
          <w:p w:rsidR="004045B8" w:rsidRDefault="004045B8" w:rsidP="004045B8">
            <w:r>
              <w:t>9690</w:t>
            </w:r>
          </w:p>
        </w:tc>
        <w:tc>
          <w:tcPr>
            <w:tcW w:w="1417" w:type="dxa"/>
          </w:tcPr>
          <w:p w:rsidR="004045B8" w:rsidRDefault="004045B8" w:rsidP="004045B8">
            <w:r>
              <w:t>10109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48,90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58,68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122,26</w:t>
            </w:r>
          </w:p>
        </w:tc>
      </w:tr>
      <w:tr w:rsidR="004045B8" w:rsidTr="004045B8">
        <w:tc>
          <w:tcPr>
            <w:tcW w:w="674" w:type="dxa"/>
          </w:tcPr>
          <w:p w:rsidR="004045B8" w:rsidRDefault="004045B8" w:rsidP="0040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4045B8" w:rsidRDefault="004045B8" w:rsidP="004045B8">
            <w:r>
              <w:t>M. B.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46,98</w:t>
            </w:r>
          </w:p>
        </w:tc>
        <w:tc>
          <w:tcPr>
            <w:tcW w:w="992" w:type="dxa"/>
          </w:tcPr>
          <w:p w:rsidR="004045B8" w:rsidRDefault="004045B8" w:rsidP="004045B8">
            <w:r>
              <w:t>3</w:t>
            </w:r>
          </w:p>
        </w:tc>
        <w:tc>
          <w:tcPr>
            <w:tcW w:w="1417" w:type="dxa"/>
          </w:tcPr>
          <w:p w:rsidR="004045B8" w:rsidRDefault="004045B8" w:rsidP="004045B8">
            <w:r>
              <w:t>9690</w:t>
            </w:r>
          </w:p>
        </w:tc>
        <w:tc>
          <w:tcPr>
            <w:tcW w:w="1417" w:type="dxa"/>
          </w:tcPr>
          <w:p w:rsidR="004045B8" w:rsidRDefault="004045B8" w:rsidP="004045B8">
            <w:r>
              <w:t>12171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47,64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57,17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119,1</w:t>
            </w:r>
          </w:p>
        </w:tc>
      </w:tr>
      <w:tr w:rsidR="004045B8" w:rsidTr="004045B8">
        <w:trPr>
          <w:trHeight w:val="419"/>
        </w:trPr>
        <w:tc>
          <w:tcPr>
            <w:tcW w:w="674" w:type="dxa"/>
          </w:tcPr>
          <w:p w:rsidR="004045B8" w:rsidRDefault="004045B8" w:rsidP="0040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269" w:type="dxa"/>
          </w:tcPr>
          <w:p w:rsidR="004045B8" w:rsidRDefault="004045B8" w:rsidP="004045B8">
            <w:r>
              <w:rPr>
                <w:sz w:val="22"/>
                <w:szCs w:val="22"/>
              </w:rPr>
              <w:t>I. S.</w:t>
            </w:r>
          </w:p>
        </w:tc>
        <w:tc>
          <w:tcPr>
            <w:tcW w:w="2552" w:type="dxa"/>
          </w:tcPr>
          <w:p w:rsidR="004045B8" w:rsidRPr="004045B8" w:rsidRDefault="004045B8" w:rsidP="004045B8">
            <w:pPr>
              <w:rPr>
                <w:i/>
              </w:rPr>
            </w:pPr>
            <w:r w:rsidRPr="004045B8">
              <w:rPr>
                <w:i/>
              </w:rPr>
              <w:t>(duomenys neskelbtini)</w:t>
            </w:r>
          </w:p>
        </w:tc>
        <w:tc>
          <w:tcPr>
            <w:tcW w:w="1134" w:type="dxa"/>
          </w:tcPr>
          <w:p w:rsidR="004045B8" w:rsidRDefault="004045B8" w:rsidP="004045B8">
            <w:r>
              <w:t>42,47</w:t>
            </w:r>
          </w:p>
        </w:tc>
        <w:tc>
          <w:tcPr>
            <w:tcW w:w="992" w:type="dxa"/>
          </w:tcPr>
          <w:p w:rsidR="004045B8" w:rsidRDefault="004045B8" w:rsidP="004045B8">
            <w:r>
              <w:t>3</w:t>
            </w:r>
          </w:p>
        </w:tc>
        <w:tc>
          <w:tcPr>
            <w:tcW w:w="1417" w:type="dxa"/>
          </w:tcPr>
          <w:p w:rsidR="004045B8" w:rsidRDefault="004045B8" w:rsidP="004045B8">
            <w:r>
              <w:t>9690</w:t>
            </w:r>
          </w:p>
        </w:tc>
        <w:tc>
          <w:tcPr>
            <w:tcW w:w="1417" w:type="dxa"/>
          </w:tcPr>
          <w:p w:rsidR="004045B8" w:rsidRDefault="004045B8" w:rsidP="004045B8">
            <w:r>
              <w:t>14958</w:t>
            </w:r>
          </w:p>
        </w:tc>
        <w:tc>
          <w:tcPr>
            <w:tcW w:w="1418" w:type="dxa"/>
          </w:tcPr>
          <w:p w:rsidR="004045B8" w:rsidRDefault="004045B8" w:rsidP="004045B8">
            <w:pPr>
              <w:jc w:val="center"/>
            </w:pPr>
            <w:r>
              <w:t>42,45</w:t>
            </w:r>
          </w:p>
        </w:tc>
        <w:tc>
          <w:tcPr>
            <w:tcW w:w="1276" w:type="dxa"/>
          </w:tcPr>
          <w:p w:rsidR="004045B8" w:rsidRDefault="004045B8" w:rsidP="004045B8">
            <w:pPr>
              <w:jc w:val="center"/>
            </w:pPr>
            <w:r>
              <w:t>50,94</w:t>
            </w:r>
          </w:p>
        </w:tc>
        <w:tc>
          <w:tcPr>
            <w:tcW w:w="1559" w:type="dxa"/>
          </w:tcPr>
          <w:p w:rsidR="004045B8" w:rsidRDefault="004045B8" w:rsidP="004045B8">
            <w:pPr>
              <w:jc w:val="center"/>
            </w:pPr>
            <w:r>
              <w:t>106,13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35" w:rsidRDefault="007C7735" w:rsidP="003D64DE">
      <w:r>
        <w:separator/>
      </w:r>
    </w:p>
  </w:endnote>
  <w:endnote w:type="continuationSeparator" w:id="0">
    <w:p w:rsidR="007C7735" w:rsidRDefault="007C7735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35" w:rsidRDefault="007C7735" w:rsidP="003D64DE">
      <w:r>
        <w:separator/>
      </w:r>
    </w:p>
  </w:footnote>
  <w:footnote w:type="continuationSeparator" w:id="0">
    <w:p w:rsidR="007C7735" w:rsidRDefault="007C7735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0721C"/>
    <w:rsid w:val="00012287"/>
    <w:rsid w:val="00024CF4"/>
    <w:rsid w:val="00035D99"/>
    <w:rsid w:val="00053C6F"/>
    <w:rsid w:val="00061403"/>
    <w:rsid w:val="00085CAC"/>
    <w:rsid w:val="000C5ED1"/>
    <w:rsid w:val="000E0D93"/>
    <w:rsid w:val="000E43BC"/>
    <w:rsid w:val="000E4F5E"/>
    <w:rsid w:val="00105F36"/>
    <w:rsid w:val="00151202"/>
    <w:rsid w:val="00190E81"/>
    <w:rsid w:val="001A0E01"/>
    <w:rsid w:val="001A189D"/>
    <w:rsid w:val="001A7878"/>
    <w:rsid w:val="00210857"/>
    <w:rsid w:val="00217749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045B8"/>
    <w:rsid w:val="0042193C"/>
    <w:rsid w:val="00426302"/>
    <w:rsid w:val="004352C2"/>
    <w:rsid w:val="004808AF"/>
    <w:rsid w:val="004B232F"/>
    <w:rsid w:val="004B46F6"/>
    <w:rsid w:val="00532F70"/>
    <w:rsid w:val="00552BE6"/>
    <w:rsid w:val="00564B45"/>
    <w:rsid w:val="00566057"/>
    <w:rsid w:val="00596D98"/>
    <w:rsid w:val="005A2871"/>
    <w:rsid w:val="005A29E0"/>
    <w:rsid w:val="005C7BEF"/>
    <w:rsid w:val="005E591A"/>
    <w:rsid w:val="005E7E26"/>
    <w:rsid w:val="00600BEA"/>
    <w:rsid w:val="00601F2A"/>
    <w:rsid w:val="00607FA0"/>
    <w:rsid w:val="00615B6A"/>
    <w:rsid w:val="006504A9"/>
    <w:rsid w:val="006643EE"/>
    <w:rsid w:val="006777AB"/>
    <w:rsid w:val="0068221E"/>
    <w:rsid w:val="006D2C96"/>
    <w:rsid w:val="006E434B"/>
    <w:rsid w:val="006F1465"/>
    <w:rsid w:val="00767205"/>
    <w:rsid w:val="00771594"/>
    <w:rsid w:val="00775041"/>
    <w:rsid w:val="00780F1D"/>
    <w:rsid w:val="007C1331"/>
    <w:rsid w:val="007C5634"/>
    <w:rsid w:val="007C7735"/>
    <w:rsid w:val="007E4EAC"/>
    <w:rsid w:val="00807C8F"/>
    <w:rsid w:val="0083677F"/>
    <w:rsid w:val="00853227"/>
    <w:rsid w:val="00854B8F"/>
    <w:rsid w:val="00871C03"/>
    <w:rsid w:val="00890556"/>
    <w:rsid w:val="0089773B"/>
    <w:rsid w:val="008A0498"/>
    <w:rsid w:val="008A2B3C"/>
    <w:rsid w:val="008A4FA3"/>
    <w:rsid w:val="008C3A9D"/>
    <w:rsid w:val="008E1A91"/>
    <w:rsid w:val="008E74E3"/>
    <w:rsid w:val="008F3AB5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97287"/>
    <w:rsid w:val="00AD7881"/>
    <w:rsid w:val="00AE56AC"/>
    <w:rsid w:val="00B14C00"/>
    <w:rsid w:val="00B162E4"/>
    <w:rsid w:val="00B1669F"/>
    <w:rsid w:val="00B21630"/>
    <w:rsid w:val="00B44393"/>
    <w:rsid w:val="00B92661"/>
    <w:rsid w:val="00BB3F35"/>
    <w:rsid w:val="00BC7660"/>
    <w:rsid w:val="00BF64F7"/>
    <w:rsid w:val="00C003C1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72E2A"/>
    <w:rsid w:val="00DF48BC"/>
    <w:rsid w:val="00E05102"/>
    <w:rsid w:val="00E1268E"/>
    <w:rsid w:val="00E2564F"/>
    <w:rsid w:val="00E2742A"/>
    <w:rsid w:val="00E33E76"/>
    <w:rsid w:val="00E710CC"/>
    <w:rsid w:val="00E83A05"/>
    <w:rsid w:val="00E874C2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cp:lastPrinted>2017-05-03T10:47:00Z</cp:lastPrinted>
  <dcterms:created xsi:type="dcterms:W3CDTF">2017-05-08T07:09:00Z</dcterms:created>
  <dcterms:modified xsi:type="dcterms:W3CDTF">2017-05-08T07:09:00Z</dcterms:modified>
</cp:coreProperties>
</file>