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4252" w:type="dxa"/>
        <w:jc w:val="right"/>
        <w:tblLook w:val="04A0" w:firstRow="1" w:lastRow="0" w:firstColumn="1" w:lastColumn="0" w:noHBand="0" w:noVBand="1"/>
      </w:tblPr>
      <w:tblGrid>
        <w:gridCol w:w="4252"/>
      </w:tblGrid>
      <w:tr w:rsidR="0036211A" w:rsidRPr="0036211A" w14:paraId="608F5795" w14:textId="77777777" w:rsidTr="001E0D65">
        <w:trPr>
          <w:jc w:val="right"/>
        </w:trPr>
        <w:tc>
          <w:tcPr>
            <w:tcW w:w="4252" w:type="dxa"/>
          </w:tcPr>
          <w:p w14:paraId="69A2F20B" w14:textId="77777777" w:rsidR="00206640" w:rsidRPr="0036211A" w:rsidRDefault="00206640" w:rsidP="0035236A">
            <w:pPr>
              <w:tabs>
                <w:tab w:val="left" w:pos="5070"/>
                <w:tab w:val="left" w:pos="5366"/>
                <w:tab w:val="left" w:pos="6771"/>
                <w:tab w:val="left" w:pos="7363"/>
              </w:tabs>
              <w:jc w:val="both"/>
            </w:pPr>
            <w:r w:rsidRPr="0036211A">
              <w:t>PATVIRTINTA</w:t>
            </w:r>
          </w:p>
          <w:p w14:paraId="2B2C7F91" w14:textId="77777777" w:rsidR="00206640" w:rsidRPr="0036211A" w:rsidRDefault="00206640" w:rsidP="0035236A">
            <w:pPr>
              <w:tabs>
                <w:tab w:val="left" w:pos="5070"/>
                <w:tab w:val="left" w:pos="5366"/>
                <w:tab w:val="left" w:pos="6771"/>
                <w:tab w:val="left" w:pos="7363"/>
              </w:tabs>
              <w:jc w:val="both"/>
            </w:pPr>
            <w:r w:rsidRPr="0036211A">
              <w:t>Klaipėdos miesto savivaldybės</w:t>
            </w:r>
          </w:p>
          <w:p w14:paraId="6526A2E8" w14:textId="6884C5DE" w:rsidR="00206640" w:rsidRPr="0036211A" w:rsidRDefault="00206640" w:rsidP="0035236A">
            <w:pPr>
              <w:tabs>
                <w:tab w:val="left" w:pos="5070"/>
                <w:tab w:val="left" w:pos="5366"/>
                <w:tab w:val="left" w:pos="6771"/>
                <w:tab w:val="left" w:pos="7363"/>
              </w:tabs>
              <w:jc w:val="both"/>
            </w:pPr>
            <w:r w:rsidRPr="0036211A">
              <w:t>tarybos 2016 m. gruodžio 22 d.</w:t>
            </w:r>
          </w:p>
          <w:p w14:paraId="16449831" w14:textId="2F1E5F1B" w:rsidR="00206640" w:rsidRPr="0036211A" w:rsidRDefault="00206640" w:rsidP="0035236A">
            <w:pPr>
              <w:tabs>
                <w:tab w:val="left" w:pos="5070"/>
                <w:tab w:val="left" w:pos="5366"/>
                <w:tab w:val="left" w:pos="6771"/>
                <w:tab w:val="left" w:pos="7363"/>
              </w:tabs>
              <w:jc w:val="both"/>
            </w:pPr>
            <w:r w:rsidRPr="0036211A">
              <w:t>sprendimu Nr. T2-290</w:t>
            </w:r>
          </w:p>
        </w:tc>
      </w:tr>
      <w:tr w:rsidR="0093354E" w:rsidRPr="0036211A" w14:paraId="3C7EE2FD" w14:textId="77777777" w:rsidTr="001E0D65">
        <w:trPr>
          <w:jc w:val="right"/>
        </w:trPr>
        <w:tc>
          <w:tcPr>
            <w:tcW w:w="4252" w:type="dxa"/>
          </w:tcPr>
          <w:p w14:paraId="761FC96A" w14:textId="52637FF0" w:rsidR="0093354E" w:rsidRPr="0036211A" w:rsidRDefault="0093354E" w:rsidP="0035236A">
            <w:r>
              <w:rPr>
                <w:lang w:eastAsia="lt-LT"/>
              </w:rPr>
              <w:t>(Klaipėdos miesto savivaldybės</w:t>
            </w:r>
          </w:p>
        </w:tc>
      </w:tr>
      <w:tr w:rsidR="0093354E" w:rsidRPr="0036211A" w14:paraId="51FFC9A9" w14:textId="77777777" w:rsidTr="001E0D65">
        <w:trPr>
          <w:jc w:val="right"/>
        </w:trPr>
        <w:tc>
          <w:tcPr>
            <w:tcW w:w="4252" w:type="dxa"/>
          </w:tcPr>
          <w:p w14:paraId="6AD6EAEF" w14:textId="2301A793" w:rsidR="0093354E" w:rsidRPr="0036211A" w:rsidRDefault="0093354E" w:rsidP="0035236A">
            <w:r>
              <w:rPr>
                <w:lang w:eastAsia="lt-LT"/>
              </w:rPr>
              <w:t>tarybos  2017 m. balandžio 27 d.</w:t>
            </w:r>
          </w:p>
        </w:tc>
      </w:tr>
      <w:tr w:rsidR="0093354E" w:rsidRPr="0036211A" w14:paraId="535A73C7" w14:textId="77777777" w:rsidTr="001E0D65">
        <w:trPr>
          <w:jc w:val="right"/>
        </w:trPr>
        <w:tc>
          <w:tcPr>
            <w:tcW w:w="4252" w:type="dxa"/>
          </w:tcPr>
          <w:p w14:paraId="5CE83587" w14:textId="70F00181" w:rsidR="0093354E" w:rsidRPr="0036211A" w:rsidRDefault="0093354E" w:rsidP="0035236A">
            <w:pPr>
              <w:tabs>
                <w:tab w:val="left" w:pos="5070"/>
                <w:tab w:val="left" w:pos="5366"/>
                <w:tab w:val="left" w:pos="6771"/>
                <w:tab w:val="left" w:pos="7363"/>
              </w:tabs>
            </w:pPr>
            <w:r>
              <w:rPr>
                <w:lang w:eastAsia="lt-LT"/>
              </w:rPr>
              <w:t>sprendimo Nr. T2-80 redakcija)</w:t>
            </w:r>
          </w:p>
        </w:tc>
      </w:tr>
    </w:tbl>
    <w:p w14:paraId="766B8477" w14:textId="26C6E20A" w:rsidR="00832CC9" w:rsidRPr="0036211A" w:rsidRDefault="00832CC9" w:rsidP="0006079E">
      <w:pPr>
        <w:jc w:val="center"/>
      </w:pPr>
    </w:p>
    <w:p w14:paraId="36DA611E" w14:textId="77777777" w:rsidR="001E0D65" w:rsidRPr="0036211A" w:rsidRDefault="001E0D65" w:rsidP="0006079E">
      <w:pPr>
        <w:jc w:val="center"/>
      </w:pPr>
    </w:p>
    <w:p w14:paraId="15C5D0DB" w14:textId="77777777" w:rsidR="00E40F94" w:rsidRPr="0036211A" w:rsidRDefault="00E40F94" w:rsidP="00E40F94">
      <w:pPr>
        <w:pStyle w:val="Antrats"/>
        <w:jc w:val="center"/>
        <w:rPr>
          <w:b/>
        </w:rPr>
      </w:pPr>
      <w:r w:rsidRPr="0036211A">
        <w:rPr>
          <w:b/>
        </w:rPr>
        <w:t xml:space="preserve">KLAIPĖDOS MIESTO SAVIVALDYBĖS </w:t>
      </w:r>
    </w:p>
    <w:p w14:paraId="60EA0C57" w14:textId="77777777" w:rsidR="00E40F94" w:rsidRPr="0036211A" w:rsidRDefault="00E40F94" w:rsidP="00E40F94">
      <w:pPr>
        <w:pStyle w:val="Antrats"/>
        <w:jc w:val="center"/>
        <w:rPr>
          <w:b/>
          <w:bCs/>
        </w:rPr>
      </w:pPr>
      <w:r w:rsidRPr="0036211A">
        <w:rPr>
          <w:b/>
          <w:bCs/>
        </w:rPr>
        <w:t>JAUNIMO POLITIKOS PLĖTROS PROGRAMOS (NR. 09) APRAŠYMAS</w:t>
      </w:r>
    </w:p>
    <w:p w14:paraId="0DE85AF2" w14:textId="77777777" w:rsidR="00E40F94" w:rsidRPr="0036211A" w:rsidRDefault="00E40F94" w:rsidP="00E40F94">
      <w:pPr>
        <w:pStyle w:val="Antrats"/>
        <w:jc w:val="center"/>
        <w:rPr>
          <w:b/>
          <w:bC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283"/>
        <w:gridCol w:w="2835"/>
        <w:gridCol w:w="993"/>
        <w:gridCol w:w="811"/>
        <w:gridCol w:w="39"/>
        <w:gridCol w:w="879"/>
        <w:gridCol w:w="709"/>
      </w:tblGrid>
      <w:tr w:rsidR="0036211A" w:rsidRPr="0036211A" w14:paraId="6AA4833D" w14:textId="77777777" w:rsidTr="0036211A">
        <w:tc>
          <w:tcPr>
            <w:tcW w:w="3374" w:type="dxa"/>
          </w:tcPr>
          <w:p w14:paraId="25F5BAA0" w14:textId="77777777" w:rsidR="00E40F94" w:rsidRPr="0036211A" w:rsidRDefault="00E40F94" w:rsidP="00864141">
            <w:pPr>
              <w:pStyle w:val="Antrat1"/>
              <w:spacing w:before="100" w:beforeAutospacing="1" w:after="100" w:afterAutospacing="1"/>
              <w:jc w:val="left"/>
              <w:rPr>
                <w:rFonts w:ascii="Times New Roman" w:hAnsi="Times New Roman"/>
                <w:bCs/>
                <w:sz w:val="24"/>
                <w:szCs w:val="24"/>
              </w:rPr>
            </w:pPr>
            <w:r w:rsidRPr="0036211A">
              <w:rPr>
                <w:rFonts w:ascii="Times New Roman" w:hAnsi="Times New Roman"/>
                <w:bCs/>
                <w:sz w:val="24"/>
                <w:szCs w:val="24"/>
              </w:rPr>
              <w:t>Biudžetiniai metai</w:t>
            </w:r>
          </w:p>
        </w:tc>
        <w:tc>
          <w:tcPr>
            <w:tcW w:w="6549" w:type="dxa"/>
            <w:gridSpan w:val="7"/>
          </w:tcPr>
          <w:p w14:paraId="5F055541" w14:textId="77777777" w:rsidR="00E40F94" w:rsidRPr="0036211A" w:rsidRDefault="00E40F94" w:rsidP="00B95B60">
            <w:pPr>
              <w:spacing w:before="100" w:beforeAutospacing="1" w:after="100" w:afterAutospacing="1"/>
              <w:rPr>
                <w:b/>
              </w:rPr>
            </w:pPr>
            <w:r w:rsidRPr="0036211A">
              <w:rPr>
                <w:b/>
              </w:rPr>
              <w:t>201</w:t>
            </w:r>
            <w:r w:rsidR="00B95B60" w:rsidRPr="0036211A">
              <w:rPr>
                <w:b/>
              </w:rPr>
              <w:t>7</w:t>
            </w:r>
            <w:r w:rsidRPr="0036211A">
              <w:rPr>
                <w:b/>
              </w:rPr>
              <w:t>-ieji metai</w:t>
            </w:r>
          </w:p>
        </w:tc>
      </w:tr>
      <w:tr w:rsidR="0036211A" w:rsidRPr="0036211A" w14:paraId="6C724AFF" w14:textId="77777777" w:rsidTr="0036211A">
        <w:tc>
          <w:tcPr>
            <w:tcW w:w="3374" w:type="dxa"/>
          </w:tcPr>
          <w:p w14:paraId="444BB931" w14:textId="77777777" w:rsidR="00E40F94" w:rsidRPr="0036211A" w:rsidRDefault="00E40F94" w:rsidP="00864141">
            <w:pPr>
              <w:pStyle w:val="Antrat1"/>
              <w:jc w:val="left"/>
              <w:rPr>
                <w:rFonts w:ascii="Times New Roman" w:hAnsi="Times New Roman"/>
                <w:bCs/>
                <w:noProof/>
                <w:sz w:val="24"/>
                <w:szCs w:val="24"/>
              </w:rPr>
            </w:pPr>
            <w:r w:rsidRPr="0036211A">
              <w:rPr>
                <w:rFonts w:ascii="Times New Roman" w:hAnsi="Times New Roman"/>
                <w:bCs/>
                <w:noProof/>
                <w:sz w:val="24"/>
                <w:szCs w:val="24"/>
              </w:rPr>
              <w:t xml:space="preserve">Asignavimų valdytojas </w:t>
            </w:r>
          </w:p>
          <w:p w14:paraId="280C5436" w14:textId="77777777" w:rsidR="00E40F94" w:rsidRPr="0036211A" w:rsidRDefault="00E40F94" w:rsidP="00864141">
            <w:pPr>
              <w:pStyle w:val="Antrat1"/>
              <w:jc w:val="left"/>
              <w:rPr>
                <w:rFonts w:ascii="Times New Roman" w:hAnsi="Times New Roman"/>
                <w:bCs/>
                <w:noProof/>
                <w:sz w:val="24"/>
                <w:szCs w:val="24"/>
              </w:rPr>
            </w:pPr>
            <w:r w:rsidRPr="0036211A">
              <w:rPr>
                <w:rFonts w:ascii="Times New Roman" w:hAnsi="Times New Roman"/>
                <w:bCs/>
                <w:noProof/>
                <w:sz w:val="24"/>
                <w:szCs w:val="24"/>
              </w:rPr>
              <w:t xml:space="preserve">(-ai), kodas </w:t>
            </w:r>
          </w:p>
        </w:tc>
        <w:tc>
          <w:tcPr>
            <w:tcW w:w="6549" w:type="dxa"/>
            <w:gridSpan w:val="7"/>
          </w:tcPr>
          <w:p w14:paraId="7C075310" w14:textId="77777777" w:rsidR="00E40F94" w:rsidRPr="0036211A" w:rsidRDefault="00E40F94" w:rsidP="00864141">
            <w:r w:rsidRPr="0036211A">
              <w:t>Savivaldybės administracija, 1</w:t>
            </w:r>
          </w:p>
          <w:p w14:paraId="400A7689" w14:textId="77777777" w:rsidR="00E40F94" w:rsidRPr="0036211A" w:rsidRDefault="00E40F94" w:rsidP="00864141">
            <w:pPr>
              <w:rPr>
                <w:b/>
              </w:rPr>
            </w:pPr>
          </w:p>
        </w:tc>
      </w:tr>
      <w:tr w:rsidR="0036211A" w:rsidRPr="0036211A" w14:paraId="73762C80" w14:textId="77777777" w:rsidTr="0036211A">
        <w:trPr>
          <w:trHeight w:val="359"/>
        </w:trPr>
        <w:tc>
          <w:tcPr>
            <w:tcW w:w="3374" w:type="dxa"/>
          </w:tcPr>
          <w:p w14:paraId="77B401AF" w14:textId="77777777" w:rsidR="00E40F94" w:rsidRPr="0036211A" w:rsidRDefault="00E40F94" w:rsidP="00864141">
            <w:pPr>
              <w:pStyle w:val="Antrat3"/>
              <w:tabs>
                <w:tab w:val="left" w:pos="0"/>
                <w:tab w:val="left" w:pos="180"/>
              </w:tabs>
              <w:jc w:val="left"/>
            </w:pPr>
            <w:r w:rsidRPr="0036211A">
              <w:t>Programos pavadinimas</w:t>
            </w:r>
          </w:p>
        </w:tc>
        <w:tc>
          <w:tcPr>
            <w:tcW w:w="4922" w:type="dxa"/>
            <w:gridSpan w:val="4"/>
          </w:tcPr>
          <w:p w14:paraId="4FB189E3" w14:textId="77777777" w:rsidR="00E40F94" w:rsidRPr="0036211A" w:rsidRDefault="00E40F94" w:rsidP="00864141">
            <w:pPr>
              <w:rPr>
                <w:b/>
                <w:bCs/>
              </w:rPr>
            </w:pPr>
            <w:r w:rsidRPr="0036211A">
              <w:rPr>
                <w:b/>
                <w:bCs/>
              </w:rPr>
              <w:t>Jaunimo politikos plėtros programa</w:t>
            </w:r>
          </w:p>
        </w:tc>
        <w:tc>
          <w:tcPr>
            <w:tcW w:w="918" w:type="dxa"/>
            <w:gridSpan w:val="2"/>
          </w:tcPr>
          <w:p w14:paraId="6903B848" w14:textId="77777777" w:rsidR="00E40F94" w:rsidRPr="0036211A" w:rsidRDefault="00E40F94" w:rsidP="00864141">
            <w:pPr>
              <w:pStyle w:val="Antrat4"/>
              <w:jc w:val="left"/>
              <w:rPr>
                <w:sz w:val="24"/>
                <w:lang w:val="lt-LT"/>
              </w:rPr>
            </w:pPr>
            <w:r w:rsidRPr="0036211A">
              <w:rPr>
                <w:sz w:val="24"/>
                <w:lang w:val="lt-LT"/>
              </w:rPr>
              <w:t>Kodas</w:t>
            </w:r>
          </w:p>
        </w:tc>
        <w:tc>
          <w:tcPr>
            <w:tcW w:w="709" w:type="dxa"/>
          </w:tcPr>
          <w:p w14:paraId="4EC194CC" w14:textId="77777777" w:rsidR="00E40F94" w:rsidRPr="0036211A" w:rsidRDefault="00E40F94" w:rsidP="007E6E9E">
            <w:pPr>
              <w:jc w:val="center"/>
              <w:rPr>
                <w:b/>
              </w:rPr>
            </w:pPr>
            <w:r w:rsidRPr="0036211A">
              <w:rPr>
                <w:b/>
              </w:rPr>
              <w:t>09</w:t>
            </w:r>
          </w:p>
        </w:tc>
      </w:tr>
      <w:tr w:rsidR="0036211A" w:rsidRPr="0036211A" w14:paraId="0AEA80C1" w14:textId="77777777" w:rsidTr="0036211A">
        <w:trPr>
          <w:cantSplit/>
          <w:trHeight w:val="575"/>
        </w:trPr>
        <w:tc>
          <w:tcPr>
            <w:tcW w:w="3374" w:type="dxa"/>
          </w:tcPr>
          <w:p w14:paraId="179614E7" w14:textId="77777777" w:rsidR="00E40F94" w:rsidRPr="0036211A" w:rsidRDefault="00E40F94" w:rsidP="00864141">
            <w:pPr>
              <w:rPr>
                <w:b/>
              </w:rPr>
            </w:pPr>
            <w:r w:rsidRPr="0036211A">
              <w:rPr>
                <w:b/>
              </w:rPr>
              <w:t>Ilgalaikis prioritetas</w:t>
            </w:r>
          </w:p>
          <w:p w14:paraId="73AC92B2" w14:textId="77777777" w:rsidR="00E40F94" w:rsidRPr="0036211A" w:rsidRDefault="00E40F94" w:rsidP="00864141">
            <w:pPr>
              <w:rPr>
                <w:b/>
              </w:rPr>
            </w:pPr>
            <w:r w:rsidRPr="0036211A">
              <w:rPr>
                <w:b/>
              </w:rPr>
              <w:t>(pagal KSP)</w:t>
            </w:r>
          </w:p>
        </w:tc>
        <w:tc>
          <w:tcPr>
            <w:tcW w:w="4922" w:type="dxa"/>
            <w:gridSpan w:val="4"/>
          </w:tcPr>
          <w:p w14:paraId="3E849A05" w14:textId="77777777" w:rsidR="00E40F94" w:rsidRPr="0036211A" w:rsidRDefault="00E40F94" w:rsidP="00864141">
            <w:r w:rsidRPr="0036211A">
              <w:rPr>
                <w:rFonts w:eastAsia="SimSun"/>
                <w:lang w:eastAsia="lt-LT"/>
              </w:rPr>
              <w:t>Sveika, sumani ir saugi bendruomenė</w:t>
            </w:r>
          </w:p>
          <w:p w14:paraId="00158644" w14:textId="77777777" w:rsidR="00E40F94" w:rsidRPr="0036211A" w:rsidRDefault="00E40F94" w:rsidP="00864141">
            <w:pPr>
              <w:pStyle w:val="Antrat5"/>
              <w:rPr>
                <w:sz w:val="24"/>
                <w:lang w:val="lt-LT"/>
              </w:rPr>
            </w:pPr>
            <w:r w:rsidRPr="0036211A">
              <w:rPr>
                <w:noProof/>
                <w:sz w:val="24"/>
                <w:lang w:val="lt-LT"/>
              </w:rPr>
              <w:t>Miesto konkurencingumo didinimas</w:t>
            </w:r>
          </w:p>
        </w:tc>
        <w:tc>
          <w:tcPr>
            <w:tcW w:w="918" w:type="dxa"/>
            <w:gridSpan w:val="2"/>
          </w:tcPr>
          <w:p w14:paraId="54CC8703" w14:textId="77777777" w:rsidR="00E40F94" w:rsidRPr="0036211A" w:rsidRDefault="00E40F94" w:rsidP="00864141">
            <w:pPr>
              <w:pStyle w:val="Antrat5"/>
              <w:rPr>
                <w:b/>
                <w:bCs/>
                <w:sz w:val="24"/>
                <w:lang w:val="lt-LT"/>
              </w:rPr>
            </w:pPr>
            <w:r w:rsidRPr="0036211A">
              <w:rPr>
                <w:b/>
                <w:bCs/>
                <w:sz w:val="24"/>
                <w:lang w:val="lt-LT"/>
              </w:rPr>
              <w:t>Kodas</w:t>
            </w:r>
          </w:p>
        </w:tc>
        <w:tc>
          <w:tcPr>
            <w:tcW w:w="709" w:type="dxa"/>
          </w:tcPr>
          <w:p w14:paraId="456473A7" w14:textId="77777777" w:rsidR="00E40F94" w:rsidRPr="0036211A" w:rsidRDefault="00E40F94" w:rsidP="00864141">
            <w:pPr>
              <w:pStyle w:val="Antrat5"/>
              <w:jc w:val="center"/>
              <w:rPr>
                <w:b/>
                <w:sz w:val="24"/>
                <w:lang w:val="lt-LT"/>
              </w:rPr>
            </w:pPr>
            <w:r w:rsidRPr="0036211A">
              <w:rPr>
                <w:b/>
                <w:sz w:val="24"/>
                <w:lang w:val="lt-LT"/>
              </w:rPr>
              <w:t>I</w:t>
            </w:r>
          </w:p>
          <w:p w14:paraId="39B5B4EB" w14:textId="77777777" w:rsidR="00E40F94" w:rsidRPr="0036211A" w:rsidRDefault="00E40F94" w:rsidP="00864141">
            <w:pPr>
              <w:pStyle w:val="Antrat5"/>
              <w:jc w:val="center"/>
              <w:rPr>
                <w:b/>
                <w:sz w:val="24"/>
                <w:lang w:val="lt-LT"/>
              </w:rPr>
            </w:pPr>
            <w:r w:rsidRPr="0036211A">
              <w:rPr>
                <w:b/>
                <w:sz w:val="24"/>
                <w:lang w:val="lt-LT"/>
              </w:rPr>
              <w:t>III</w:t>
            </w:r>
          </w:p>
        </w:tc>
      </w:tr>
      <w:tr w:rsidR="0036211A" w:rsidRPr="0036211A" w14:paraId="14B65F97" w14:textId="77777777" w:rsidTr="0036211A">
        <w:trPr>
          <w:cantSplit/>
          <w:trHeight w:val="690"/>
        </w:trPr>
        <w:tc>
          <w:tcPr>
            <w:tcW w:w="3374" w:type="dxa"/>
          </w:tcPr>
          <w:p w14:paraId="615A165F" w14:textId="77777777" w:rsidR="00E40F94" w:rsidRPr="0036211A" w:rsidRDefault="00E40F94" w:rsidP="00864141">
            <w:pPr>
              <w:rPr>
                <w:b/>
              </w:rPr>
            </w:pPr>
            <w:r w:rsidRPr="0036211A">
              <w:rPr>
                <w:b/>
              </w:rPr>
              <w:t>Šia programa įgyvendinamas savivaldybės strateginis tikslas</w:t>
            </w:r>
          </w:p>
        </w:tc>
        <w:tc>
          <w:tcPr>
            <w:tcW w:w="4922" w:type="dxa"/>
            <w:gridSpan w:val="4"/>
            <w:shd w:val="clear" w:color="auto" w:fill="FFFFFF"/>
          </w:tcPr>
          <w:p w14:paraId="5819256F" w14:textId="77777777" w:rsidR="00E40F94" w:rsidRPr="0036211A" w:rsidRDefault="00E40F94" w:rsidP="00864141">
            <w:pPr>
              <w:pStyle w:val="Antrat2"/>
              <w:jc w:val="left"/>
              <w:rPr>
                <w:rFonts w:ascii="Times New Roman" w:hAnsi="Times New Roman" w:cs="Times New Roman"/>
                <w:b w:val="0"/>
                <w:sz w:val="24"/>
                <w:szCs w:val="24"/>
              </w:rPr>
            </w:pPr>
            <w:r w:rsidRPr="0036211A">
              <w:rPr>
                <w:rFonts w:ascii="Times New Roman" w:hAnsi="Times New Roman" w:cs="Times New Roman"/>
                <w:b w:val="0"/>
                <w:bCs w:val="0"/>
                <w:sz w:val="24"/>
                <w:szCs w:val="24"/>
              </w:rPr>
              <w:t>Užtikrinti gyventojams aukštą švietimo, kultūros, socialinių, sporto ir sveikatos apsaugos paslaugų kok</w:t>
            </w:r>
            <w:bookmarkStart w:id="0" w:name="_GoBack"/>
            <w:bookmarkEnd w:id="0"/>
            <w:r w:rsidRPr="0036211A">
              <w:rPr>
                <w:rFonts w:ascii="Times New Roman" w:hAnsi="Times New Roman" w:cs="Times New Roman"/>
                <w:b w:val="0"/>
                <w:bCs w:val="0"/>
                <w:sz w:val="24"/>
                <w:szCs w:val="24"/>
              </w:rPr>
              <w:t>ybę ir prieinamumą</w:t>
            </w:r>
          </w:p>
        </w:tc>
        <w:tc>
          <w:tcPr>
            <w:tcW w:w="918" w:type="dxa"/>
            <w:gridSpan w:val="2"/>
          </w:tcPr>
          <w:p w14:paraId="57BDF4E1" w14:textId="77777777" w:rsidR="00E40F94" w:rsidRPr="0036211A" w:rsidRDefault="00E40F94" w:rsidP="00864141">
            <w:pPr>
              <w:pStyle w:val="Antrat4"/>
              <w:jc w:val="left"/>
              <w:rPr>
                <w:sz w:val="24"/>
                <w:lang w:val="lt-LT"/>
              </w:rPr>
            </w:pPr>
            <w:r w:rsidRPr="0036211A">
              <w:rPr>
                <w:sz w:val="24"/>
                <w:lang w:val="lt-LT"/>
              </w:rPr>
              <w:t>Kodas</w:t>
            </w:r>
          </w:p>
        </w:tc>
        <w:tc>
          <w:tcPr>
            <w:tcW w:w="709" w:type="dxa"/>
          </w:tcPr>
          <w:p w14:paraId="2D68489C" w14:textId="77777777" w:rsidR="00E40F94" w:rsidRPr="0036211A" w:rsidRDefault="00E40F94" w:rsidP="00864141">
            <w:pPr>
              <w:jc w:val="center"/>
              <w:rPr>
                <w:b/>
              </w:rPr>
            </w:pPr>
            <w:r w:rsidRPr="0036211A">
              <w:rPr>
                <w:b/>
              </w:rPr>
              <w:t>3</w:t>
            </w:r>
          </w:p>
        </w:tc>
      </w:tr>
      <w:tr w:rsidR="0036211A" w:rsidRPr="0036211A" w14:paraId="2B0341EF" w14:textId="77777777" w:rsidTr="0036211A">
        <w:tblPrEx>
          <w:tblLook w:val="01E0" w:firstRow="1" w:lastRow="1" w:firstColumn="1" w:lastColumn="1" w:noHBand="0" w:noVBand="0"/>
        </w:tblPrEx>
        <w:trPr>
          <w:trHeight w:val="355"/>
        </w:trPr>
        <w:tc>
          <w:tcPr>
            <w:tcW w:w="3374" w:type="dxa"/>
          </w:tcPr>
          <w:p w14:paraId="337DF24E" w14:textId="77777777" w:rsidR="00E40F94" w:rsidRPr="0036211A" w:rsidRDefault="00E40F94" w:rsidP="00864141">
            <w:pPr>
              <w:spacing w:before="100" w:beforeAutospacing="1" w:after="100" w:afterAutospacing="1"/>
              <w:rPr>
                <w:b/>
              </w:rPr>
            </w:pPr>
            <w:r w:rsidRPr="0036211A">
              <w:rPr>
                <w:b/>
                <w:bCs/>
              </w:rPr>
              <w:t>Programos tikslas</w:t>
            </w:r>
          </w:p>
        </w:tc>
        <w:tc>
          <w:tcPr>
            <w:tcW w:w="4922" w:type="dxa"/>
            <w:gridSpan w:val="4"/>
          </w:tcPr>
          <w:p w14:paraId="01C57AFF" w14:textId="77777777" w:rsidR="00E40F94" w:rsidRPr="0036211A" w:rsidRDefault="00E40F94" w:rsidP="00864141">
            <w:pPr>
              <w:pStyle w:val="Antrat2"/>
              <w:jc w:val="left"/>
              <w:rPr>
                <w:rFonts w:ascii="Times New Roman" w:hAnsi="Times New Roman" w:cs="Times New Roman"/>
                <w:b w:val="0"/>
                <w:bCs w:val="0"/>
                <w:sz w:val="24"/>
                <w:szCs w:val="24"/>
              </w:rPr>
            </w:pPr>
            <w:r w:rsidRPr="0036211A">
              <w:rPr>
                <w:rFonts w:ascii="Times New Roman" w:hAnsi="Times New Roman" w:cs="Times New Roman"/>
                <w:b w:val="0"/>
                <w:bCs w:val="0"/>
                <w:sz w:val="24"/>
                <w:szCs w:val="24"/>
              </w:rPr>
              <w:t>Sudaryti sąlygas kokybiškai jaunimo saviraiškai</w:t>
            </w:r>
          </w:p>
        </w:tc>
        <w:tc>
          <w:tcPr>
            <w:tcW w:w="918" w:type="dxa"/>
            <w:gridSpan w:val="2"/>
          </w:tcPr>
          <w:p w14:paraId="100C4841" w14:textId="77777777" w:rsidR="00E40F94" w:rsidRPr="0036211A" w:rsidRDefault="00E40F94" w:rsidP="00864141">
            <w:pPr>
              <w:pStyle w:val="Antrat1"/>
              <w:spacing w:before="100" w:beforeAutospacing="1" w:after="100" w:afterAutospacing="1"/>
              <w:jc w:val="left"/>
              <w:rPr>
                <w:rFonts w:ascii="Times New Roman" w:hAnsi="Times New Roman"/>
                <w:bCs/>
                <w:sz w:val="24"/>
                <w:szCs w:val="24"/>
              </w:rPr>
            </w:pPr>
            <w:r w:rsidRPr="0036211A">
              <w:rPr>
                <w:rFonts w:ascii="Times New Roman" w:hAnsi="Times New Roman"/>
                <w:bCs/>
                <w:sz w:val="24"/>
                <w:szCs w:val="24"/>
              </w:rPr>
              <w:t>Kodas</w:t>
            </w:r>
          </w:p>
        </w:tc>
        <w:tc>
          <w:tcPr>
            <w:tcW w:w="709" w:type="dxa"/>
          </w:tcPr>
          <w:p w14:paraId="423CA142" w14:textId="77777777" w:rsidR="00E40F94" w:rsidRPr="0036211A" w:rsidRDefault="00E40F94" w:rsidP="00864141">
            <w:pPr>
              <w:spacing w:before="100" w:beforeAutospacing="1" w:after="100" w:afterAutospacing="1"/>
              <w:jc w:val="center"/>
              <w:rPr>
                <w:b/>
              </w:rPr>
            </w:pPr>
            <w:r w:rsidRPr="0036211A">
              <w:rPr>
                <w:b/>
              </w:rPr>
              <w:t>01</w:t>
            </w:r>
          </w:p>
        </w:tc>
      </w:tr>
      <w:tr w:rsidR="0036211A" w:rsidRPr="0036211A" w14:paraId="2FDC99BD" w14:textId="77777777" w:rsidTr="0036211A">
        <w:tblPrEx>
          <w:tblLook w:val="01E0" w:firstRow="1" w:lastRow="1" w:firstColumn="1" w:lastColumn="1" w:noHBand="0" w:noVBand="0"/>
        </w:tblPrEx>
        <w:tc>
          <w:tcPr>
            <w:tcW w:w="9923" w:type="dxa"/>
            <w:gridSpan w:val="8"/>
          </w:tcPr>
          <w:p w14:paraId="37054950" w14:textId="77777777" w:rsidR="00E40F94" w:rsidRPr="0036211A" w:rsidRDefault="00E40F94" w:rsidP="00864141">
            <w:pPr>
              <w:ind w:firstLine="601"/>
              <w:jc w:val="both"/>
              <w:rPr>
                <w:b/>
              </w:rPr>
            </w:pPr>
            <w:r w:rsidRPr="0036211A">
              <w:rPr>
                <w:b/>
              </w:rPr>
              <w:t>Tikslo įgyvendinimo aprašymas:</w:t>
            </w:r>
          </w:p>
          <w:p w14:paraId="60DA5395" w14:textId="19D38DA3" w:rsidR="00E40F94" w:rsidRPr="0036211A" w:rsidRDefault="00D75856" w:rsidP="00864141">
            <w:pPr>
              <w:ind w:firstLine="601"/>
              <w:jc w:val="both"/>
              <w:rPr>
                <w:b/>
              </w:rPr>
            </w:pPr>
            <w:r w:rsidRPr="0036211A">
              <w:rPr>
                <w:b/>
              </w:rPr>
              <w:t>01 uždavinys. Aktyvinti</w:t>
            </w:r>
            <w:r w:rsidR="00E40F94" w:rsidRPr="0036211A">
              <w:rPr>
                <w:b/>
              </w:rPr>
              <w:t xml:space="preserve"> jaunimo ir su jaunimu dirbančių organizacijų veiklą. </w:t>
            </w:r>
          </w:p>
          <w:p w14:paraId="2337AE74" w14:textId="77777777" w:rsidR="009B70E1" w:rsidRPr="0036211A" w:rsidRDefault="009B70E1" w:rsidP="009B70E1">
            <w:pPr>
              <w:ind w:firstLine="596"/>
              <w:jc w:val="both"/>
            </w:pPr>
            <w:r w:rsidRPr="0036211A">
              <w:t>Įgyvendinant uždavinį bus vykdomos šios priemonės:</w:t>
            </w:r>
          </w:p>
          <w:p w14:paraId="586191D3" w14:textId="61D58B5E" w:rsidR="009B70E1" w:rsidRPr="0036211A" w:rsidRDefault="00D9299E" w:rsidP="009B70E1">
            <w:pPr>
              <w:ind w:firstLine="601"/>
              <w:jc w:val="both"/>
            </w:pPr>
            <w:r w:rsidRPr="0036211A">
              <w:rPr>
                <w:i/>
              </w:rPr>
              <w:t xml:space="preserve">Jaunimo ir su jaunimu dirbančių organizacijų bei jų iniciatyvų </w:t>
            </w:r>
            <w:r w:rsidR="00D75856" w:rsidRPr="0036211A">
              <w:rPr>
                <w:i/>
              </w:rPr>
              <w:t>skatinimas</w:t>
            </w:r>
            <w:r w:rsidRPr="0036211A">
              <w:rPr>
                <w:i/>
              </w:rPr>
              <w:t>.</w:t>
            </w:r>
            <w:r w:rsidR="009B70E1" w:rsidRPr="0036211A">
              <w:rPr>
                <w:i/>
              </w:rPr>
              <w:t xml:space="preserve"> </w:t>
            </w:r>
            <w:r w:rsidR="009B70E1" w:rsidRPr="0036211A">
              <w:t>Priemonė skirta jaunimo organizacijų (toliau – JO) ir su jaunimu dirbančių organizacijų (toliau – SJDO) skatinimui per projektines veiklas. Projektai gali būti savivaldybės, nacionalinio ir tarptautinio lyg</w:t>
            </w:r>
            <w:r w:rsidR="00D75856" w:rsidRPr="0036211A">
              <w:t>io</w:t>
            </w:r>
            <w:r w:rsidR="009B70E1" w:rsidRPr="0036211A">
              <w:t>.</w:t>
            </w:r>
          </w:p>
          <w:p w14:paraId="4635E554" w14:textId="2999F445" w:rsidR="006E0DDA" w:rsidRPr="0036211A" w:rsidRDefault="00D75856" w:rsidP="00464D48">
            <w:pPr>
              <w:ind w:firstLine="626"/>
              <w:jc w:val="both"/>
            </w:pPr>
            <w:r w:rsidRPr="0036211A">
              <w:t>Klaipėdos miesto</w:t>
            </w:r>
            <w:r w:rsidR="008A431D" w:rsidRPr="0036211A">
              <w:t xml:space="preserve"> savivaldybėje finansuojami p</w:t>
            </w:r>
            <w:r w:rsidR="006E0DDA" w:rsidRPr="0036211A">
              <w:t>rojektai:</w:t>
            </w:r>
          </w:p>
          <w:p w14:paraId="1CABAB3F" w14:textId="108CC690" w:rsidR="006E0DDA" w:rsidRPr="0036211A" w:rsidRDefault="006E0DDA" w:rsidP="006E0DDA">
            <w:pPr>
              <w:ind w:firstLine="626"/>
              <w:jc w:val="both"/>
            </w:pPr>
            <w:r w:rsidRPr="0036211A">
              <w:t>1</w:t>
            </w:r>
            <w:r w:rsidR="00D75856" w:rsidRPr="0036211A">
              <w:t>.</w:t>
            </w:r>
            <w:r w:rsidRPr="0036211A">
              <w:t xml:space="preserve"> JO ir SJDO galimybių plėtojimo ir institucinės paramos projektai, kuri</w:t>
            </w:r>
            <w:r w:rsidR="00D75856" w:rsidRPr="0036211A">
              <w:t>ais</w:t>
            </w:r>
            <w:r w:rsidRPr="0036211A">
              <w:t xml:space="preserve"> siekiama didinti JO ir SJDO veiklos kokybę ir efektyvumą bei užtikrinti nuolatinės veiklos tęstinumą;</w:t>
            </w:r>
          </w:p>
          <w:p w14:paraId="00D560AA" w14:textId="6C2E5270" w:rsidR="006E0DDA" w:rsidRPr="0036211A" w:rsidRDefault="006E0DDA" w:rsidP="006E0DDA">
            <w:pPr>
              <w:ind w:firstLine="626"/>
              <w:jc w:val="both"/>
            </w:pPr>
            <w:r w:rsidRPr="0036211A">
              <w:t>2</w:t>
            </w:r>
            <w:r w:rsidR="00D75856" w:rsidRPr="0036211A">
              <w:t>.</w:t>
            </w:r>
            <w:r w:rsidRPr="0036211A">
              <w:t xml:space="preserve"> jaunimo iniciatyvų projektai, kuriais siekiama spręsti įvairias jaunimo problemas ir didinti</w:t>
            </w:r>
            <w:r w:rsidR="00D75856" w:rsidRPr="0036211A">
              <w:t xml:space="preserve"> </w:t>
            </w:r>
            <w:r w:rsidRPr="0036211A">
              <w:t>jaunų žmonių aktyvų dalyvavimą įvairiose veiklose (visuomeninėse, socialinėse, savanorystės, verslumą skatinančiose ir kt.).</w:t>
            </w:r>
          </w:p>
          <w:p w14:paraId="56BBD43E" w14:textId="23FFDEFA" w:rsidR="00E262A3" w:rsidRPr="0036211A" w:rsidRDefault="00B31F0E" w:rsidP="00E262A3">
            <w:pPr>
              <w:ind w:firstLine="601"/>
              <w:jc w:val="both"/>
            </w:pPr>
            <w:r w:rsidRPr="0036211A">
              <w:t xml:space="preserve">Konkurso būdu </w:t>
            </w:r>
            <w:r w:rsidR="006E0DDA" w:rsidRPr="0036211A">
              <w:t>JO ir SJDO projektai</w:t>
            </w:r>
            <w:r w:rsidR="00D9299E" w:rsidRPr="0036211A">
              <w:t xml:space="preserve"> bus </w:t>
            </w:r>
            <w:r w:rsidRPr="0036211A">
              <w:t xml:space="preserve">atrenkami ir </w:t>
            </w:r>
            <w:r w:rsidR="00D75856" w:rsidRPr="0036211A">
              <w:t xml:space="preserve">iš </w:t>
            </w:r>
            <w:r w:rsidRPr="0036211A">
              <w:t>dali</w:t>
            </w:r>
            <w:r w:rsidR="00D75856" w:rsidRPr="0036211A">
              <w:t>es</w:t>
            </w:r>
            <w:r w:rsidRPr="0036211A">
              <w:t xml:space="preserve"> </w:t>
            </w:r>
            <w:r w:rsidR="00464D48" w:rsidRPr="0036211A">
              <w:t>finansuoj</w:t>
            </w:r>
            <w:r w:rsidR="006E0DDA" w:rsidRPr="0036211A">
              <w:t xml:space="preserve">ami </w:t>
            </w:r>
            <w:r w:rsidRPr="0036211A">
              <w:t xml:space="preserve">vadovaujantis </w:t>
            </w:r>
            <w:r w:rsidRPr="0036211A">
              <w:rPr>
                <w:lang w:eastAsia="lt-LT"/>
              </w:rPr>
              <w:t>Jaunimo projektų dalinio finansavimo iš savivaldybės biudžeto lėšų nuostatais, patvirtintais Klaipėdos miesto savivaldybės administracijos direktoriaus 2016 m. gegužės 27 d. įsakymu Nr.</w:t>
            </w:r>
            <w:r w:rsidR="00D75856" w:rsidRPr="0036211A">
              <w:rPr>
                <w:lang w:eastAsia="lt-LT"/>
              </w:rPr>
              <w:t> </w:t>
            </w:r>
            <w:r w:rsidRPr="0036211A">
              <w:rPr>
                <w:lang w:eastAsia="lt-LT"/>
              </w:rPr>
              <w:t>AD1-1682 „Dėl Jaunimo projektų dalinio finansavimo iš savivaldybės biudž</w:t>
            </w:r>
            <w:r w:rsidR="00D9299E" w:rsidRPr="0036211A">
              <w:rPr>
                <w:lang w:eastAsia="lt-LT"/>
              </w:rPr>
              <w:t>eto lėšų nuostatų patvirtinimo“</w:t>
            </w:r>
            <w:r w:rsidRPr="0036211A">
              <w:rPr>
                <w:lang w:eastAsia="lt-LT"/>
              </w:rPr>
              <w:t xml:space="preserve">. </w:t>
            </w:r>
            <w:r w:rsidR="00D9299E" w:rsidRPr="0036211A">
              <w:t>2017 m</w:t>
            </w:r>
            <w:r w:rsidR="00CB279F" w:rsidRPr="0036211A">
              <w:t>.</w:t>
            </w:r>
            <w:r w:rsidR="00D9299E" w:rsidRPr="0036211A">
              <w:t xml:space="preserve"> pagal a</w:t>
            </w:r>
            <w:r w:rsidR="00D75856" w:rsidRPr="0036211A">
              <w:t>n</w:t>
            </w:r>
            <w:r w:rsidR="00D9299E" w:rsidRPr="0036211A">
              <w:t>k</w:t>
            </w:r>
            <w:r w:rsidR="00D75856" w:rsidRPr="0036211A">
              <w:t>sčiau išvardy</w:t>
            </w:r>
            <w:r w:rsidR="00D9299E" w:rsidRPr="0036211A">
              <w:t xml:space="preserve">tus prioritetus </w:t>
            </w:r>
            <w:r w:rsidR="00764EFE" w:rsidRPr="0036211A">
              <w:t>planuojama</w:t>
            </w:r>
            <w:r w:rsidR="00D9299E" w:rsidRPr="0036211A">
              <w:t xml:space="preserve"> </w:t>
            </w:r>
            <w:r w:rsidR="0083578E" w:rsidRPr="0036211A">
              <w:t xml:space="preserve">iš dalies </w:t>
            </w:r>
            <w:r w:rsidR="00D9299E" w:rsidRPr="0036211A">
              <w:t>finansuot</w:t>
            </w:r>
            <w:r w:rsidR="00764EFE" w:rsidRPr="0036211A">
              <w:t>i</w:t>
            </w:r>
            <w:r w:rsidR="00D9299E" w:rsidRPr="0036211A">
              <w:t xml:space="preserve"> 16</w:t>
            </w:r>
            <w:r w:rsidR="00764EFE" w:rsidRPr="0036211A">
              <w:t xml:space="preserve"> </w:t>
            </w:r>
            <w:r w:rsidR="00D9299E" w:rsidRPr="0036211A">
              <w:t>JO ir SJDO projektų.</w:t>
            </w:r>
            <w:r w:rsidR="00CB279F" w:rsidRPr="0036211A">
              <w:t xml:space="preserve"> </w:t>
            </w:r>
            <w:r w:rsidR="008A431D" w:rsidRPr="0036211A">
              <w:t>JO ir SJDO iniciatyvos skatinamos tiek nacionaliniu (dažniausiai tokius projektus finansuoja L</w:t>
            </w:r>
            <w:r w:rsidR="00D75856" w:rsidRPr="0036211A">
              <w:t xml:space="preserve">ietuvos </w:t>
            </w:r>
            <w:r w:rsidR="008A431D" w:rsidRPr="0036211A">
              <w:t>R</w:t>
            </w:r>
            <w:r w:rsidR="00D75856" w:rsidRPr="0036211A">
              <w:t>espublikos</w:t>
            </w:r>
            <w:r w:rsidR="008A431D" w:rsidRPr="0036211A">
              <w:t xml:space="preserve"> </w:t>
            </w:r>
            <w:r w:rsidR="00D75856" w:rsidRPr="0036211A">
              <w:t>s</w:t>
            </w:r>
            <w:r w:rsidR="008A431D" w:rsidRPr="0036211A">
              <w:t xml:space="preserve">ocialinės apsaugos ir darbo ministerija), tiek tarptautiniu </w:t>
            </w:r>
            <w:r w:rsidR="00D75856" w:rsidRPr="0036211A">
              <w:t>(dažniausia tai ERASMUS+) lyg</w:t>
            </w:r>
            <w:r w:rsidR="008A431D" w:rsidRPr="0036211A">
              <w:t>iu.</w:t>
            </w:r>
            <w:r w:rsidR="00D32990" w:rsidRPr="0036211A">
              <w:t xml:space="preserve"> </w:t>
            </w:r>
            <w:r w:rsidR="00E262A3" w:rsidRPr="0036211A">
              <w:t>Įvairiems projektams bendr</w:t>
            </w:r>
            <w:r w:rsidR="00D75856" w:rsidRPr="0036211A">
              <w:t xml:space="preserve">ojo </w:t>
            </w:r>
            <w:r w:rsidR="00E262A3" w:rsidRPr="0036211A">
              <w:t>finansavimo dydis yra skirtingas ir gali svyruoti nuo 10</w:t>
            </w:r>
            <w:r w:rsidR="00D75856" w:rsidRPr="0036211A">
              <w:t xml:space="preserve"> </w:t>
            </w:r>
            <w:r w:rsidR="00D9299E" w:rsidRPr="0036211A">
              <w:t>%</w:t>
            </w:r>
            <w:r w:rsidR="00E262A3" w:rsidRPr="0036211A">
              <w:t xml:space="preserve"> iki 30</w:t>
            </w:r>
            <w:r w:rsidR="00D75856" w:rsidRPr="0036211A">
              <w:t xml:space="preserve"> </w:t>
            </w:r>
            <w:r w:rsidR="00E262A3" w:rsidRPr="0036211A">
              <w:t>%, priklausomai nuo nacionalinių ir tarptautinių projektų finansavimo nuostatų. Dažniausiai organizacijos</w:t>
            </w:r>
            <w:r w:rsidR="00D75856" w:rsidRPr="0036211A">
              <w:t xml:space="preserve">, gaunančios savivaldybės bendrąjį </w:t>
            </w:r>
            <w:r w:rsidR="00E262A3" w:rsidRPr="0036211A">
              <w:t>finansavimą, tokiuose projektų konkursuose gauna papildomų balų arba vertinamos prioritetine tvarka.</w:t>
            </w:r>
            <w:r w:rsidR="00D75856" w:rsidRPr="0036211A">
              <w:t xml:space="preserve"> </w:t>
            </w:r>
            <w:r w:rsidR="00D9299E" w:rsidRPr="0036211A">
              <w:t>Planuojama, kad</w:t>
            </w:r>
            <w:r w:rsidR="00E262A3" w:rsidRPr="0036211A">
              <w:t xml:space="preserve"> 2017 m</w:t>
            </w:r>
            <w:r w:rsidR="00D9299E" w:rsidRPr="0036211A">
              <w:t>.</w:t>
            </w:r>
            <w:r w:rsidR="00E262A3" w:rsidRPr="0036211A">
              <w:t xml:space="preserve"> </w:t>
            </w:r>
            <w:r w:rsidR="0083578E" w:rsidRPr="0036211A">
              <w:t>bendr</w:t>
            </w:r>
            <w:r w:rsidR="00D75856" w:rsidRPr="0036211A">
              <w:t xml:space="preserve">ąjį </w:t>
            </w:r>
            <w:r w:rsidR="00D9299E" w:rsidRPr="0036211A">
              <w:t>finans</w:t>
            </w:r>
            <w:r w:rsidR="00D75856" w:rsidRPr="0036211A">
              <w:t>avimą gaus</w:t>
            </w:r>
            <w:r w:rsidR="00E262A3" w:rsidRPr="0036211A">
              <w:t xml:space="preserve"> 3 projekt</w:t>
            </w:r>
            <w:r w:rsidR="00D9299E" w:rsidRPr="0036211A">
              <w:t>ai</w:t>
            </w:r>
            <w:r w:rsidR="00E262A3" w:rsidRPr="0036211A">
              <w:t>.</w:t>
            </w:r>
          </w:p>
          <w:p w14:paraId="0A67B753" w14:textId="7D2F767B" w:rsidR="00183C01" w:rsidRPr="0036211A" w:rsidRDefault="00FF1BE2" w:rsidP="00183C01">
            <w:pPr>
              <w:ind w:firstLine="601"/>
              <w:jc w:val="both"/>
            </w:pPr>
            <w:r w:rsidRPr="0036211A">
              <w:rPr>
                <w:i/>
              </w:rPr>
              <w:t>Klaipėdos jaunimo įvaizdžio stiprinimas</w:t>
            </w:r>
            <w:r w:rsidR="00A1241F" w:rsidRPr="0036211A">
              <w:rPr>
                <w:i/>
              </w:rPr>
              <w:t xml:space="preserve">. </w:t>
            </w:r>
            <w:r w:rsidR="0083578E" w:rsidRPr="0036211A">
              <w:t>S</w:t>
            </w:r>
            <w:r w:rsidR="00183C01" w:rsidRPr="0036211A">
              <w:t xml:space="preserve">iekiama stiprinti </w:t>
            </w:r>
            <w:r w:rsidR="00710F20" w:rsidRPr="0036211A">
              <w:t>bendrą</w:t>
            </w:r>
            <w:r w:rsidR="00183C01" w:rsidRPr="0036211A">
              <w:t xml:space="preserve"> Klaipėdos jaunimo įvaizdį, kuris </w:t>
            </w:r>
            <w:r w:rsidR="00710F20" w:rsidRPr="0036211A">
              <w:t>sujungia Klaipėdos miesto</w:t>
            </w:r>
            <w:r w:rsidR="00183C01" w:rsidRPr="0036211A">
              <w:t xml:space="preserve"> aukštojo mokslo, profesinio mokymo ir bendrojo ugdymo įstaigas, JO ir SJDO, kitas </w:t>
            </w:r>
            <w:r w:rsidR="00710F20" w:rsidRPr="0036211A">
              <w:t xml:space="preserve">nevyriausybines organizacijas </w:t>
            </w:r>
            <w:r w:rsidR="00183C01" w:rsidRPr="0036211A">
              <w:t>(</w:t>
            </w:r>
            <w:r w:rsidR="00710F20" w:rsidRPr="0036211A">
              <w:t>NVO</w:t>
            </w:r>
            <w:r w:rsidR="00183C01" w:rsidRPr="0036211A">
              <w:t>) ir jaunimo iniciatyvas, leidžia tinkamai atstovauti ir reprezentuoti Klaipėdą jaunimo iniciatyvose nac</w:t>
            </w:r>
            <w:r w:rsidR="00710F20" w:rsidRPr="0036211A">
              <w:t>ionaliniu ir tarptautiniu lyg</w:t>
            </w:r>
            <w:r w:rsidR="00183C01" w:rsidRPr="0036211A">
              <w:t>iu. 2017 metais bus sukurtas</w:t>
            </w:r>
            <w:r w:rsidR="00D75856" w:rsidRPr="0036211A">
              <w:t xml:space="preserve"> </w:t>
            </w:r>
            <w:r w:rsidR="00183C01" w:rsidRPr="0036211A">
              <w:t>bendras logotipas „Klaipėda – jaunimo uostas“ ir jo naudojimo</w:t>
            </w:r>
            <w:r w:rsidR="00D75856" w:rsidRPr="0036211A">
              <w:t xml:space="preserve"> </w:t>
            </w:r>
            <w:r w:rsidR="00183C01" w:rsidRPr="0036211A">
              <w:t xml:space="preserve">aprašas, pagal jį </w:t>
            </w:r>
            <w:r w:rsidR="00183C01" w:rsidRPr="0036211A">
              <w:lastRenderedPageBreak/>
              <w:t>sukurta ir pagaminta</w:t>
            </w:r>
            <w:r w:rsidR="00D75856" w:rsidRPr="0036211A">
              <w:t xml:space="preserve"> </w:t>
            </w:r>
            <w:r w:rsidR="00183C01" w:rsidRPr="0036211A">
              <w:t xml:space="preserve">atributika bei reprezentatyvios priemonės (apie 150 komplektų). </w:t>
            </w:r>
          </w:p>
          <w:p w14:paraId="2A7064BB" w14:textId="77777777" w:rsidR="00AF7CC1" w:rsidRPr="0036211A" w:rsidRDefault="00AF7CC1" w:rsidP="000F1D7E">
            <w:pPr>
              <w:ind w:firstLine="601"/>
              <w:jc w:val="both"/>
            </w:pPr>
            <w:r w:rsidRPr="0036211A">
              <w:t xml:space="preserve">2017 m. taip pat planuojama suorganizuoti 4 renginius, gerinančius Klaipėdos jaunimo įvaizdį ir tampančiais tradiciniais mieste: </w:t>
            </w:r>
          </w:p>
          <w:p w14:paraId="34D5229D" w14:textId="124FDC65" w:rsidR="00AF7CC1" w:rsidRPr="0036211A" w:rsidRDefault="00AF7CC1" w:rsidP="000F1D7E">
            <w:pPr>
              <w:ind w:firstLine="601"/>
              <w:jc w:val="both"/>
            </w:pPr>
            <w:r w:rsidRPr="0036211A">
              <w:t xml:space="preserve">- „Klaipėda – jaunimo uostas. </w:t>
            </w:r>
            <w:r w:rsidR="00F52AB7" w:rsidRPr="0036211A">
              <w:t>Studijų regata‘17“</w:t>
            </w:r>
            <w:r w:rsidR="00C572EB" w:rsidRPr="0036211A">
              <w:t xml:space="preserve"> (planuojamas dalyvių skaičius </w:t>
            </w:r>
            <w:r w:rsidR="00F52AB7" w:rsidRPr="0036211A">
              <w:t>–</w:t>
            </w:r>
            <w:r w:rsidR="00C572EB" w:rsidRPr="0036211A">
              <w:t>2500)</w:t>
            </w:r>
            <w:r w:rsidR="00F52AB7" w:rsidRPr="0036211A">
              <w:t>;</w:t>
            </w:r>
          </w:p>
          <w:p w14:paraId="6F9DC237" w14:textId="2A432646" w:rsidR="00AF7CC1" w:rsidRPr="0036211A" w:rsidRDefault="00AF7CC1" w:rsidP="00AF7CC1">
            <w:pPr>
              <w:ind w:firstLine="601"/>
              <w:jc w:val="both"/>
            </w:pPr>
            <w:r w:rsidRPr="0036211A">
              <w:t xml:space="preserve">- „Klaipėda – jaunimo uostas. </w:t>
            </w:r>
            <w:r w:rsidR="00F52AB7" w:rsidRPr="0036211A">
              <w:t>Rugsėjo 1-osios šventė</w:t>
            </w:r>
            <w:r w:rsidRPr="0036211A">
              <w:t>“</w:t>
            </w:r>
            <w:r w:rsidR="00C572EB" w:rsidRPr="0036211A">
              <w:t xml:space="preserve"> (planuojamas dalyvių skaičius </w:t>
            </w:r>
            <w:r w:rsidR="00F52AB7" w:rsidRPr="0036211A">
              <w:t xml:space="preserve">– </w:t>
            </w:r>
            <w:r w:rsidR="00C572EB" w:rsidRPr="0036211A">
              <w:t>1000)</w:t>
            </w:r>
            <w:r w:rsidR="00F52AB7" w:rsidRPr="0036211A">
              <w:t>;</w:t>
            </w:r>
          </w:p>
          <w:p w14:paraId="1230A860" w14:textId="33C684A5" w:rsidR="00AF7CC1" w:rsidRPr="0036211A" w:rsidRDefault="00AF7CC1" w:rsidP="00AF7CC1">
            <w:pPr>
              <w:ind w:firstLine="601"/>
              <w:jc w:val="both"/>
            </w:pPr>
            <w:r w:rsidRPr="0036211A">
              <w:t xml:space="preserve">- „Klaipėda – jaunimo uostas. </w:t>
            </w:r>
            <w:r w:rsidR="00F52AB7" w:rsidRPr="0036211A">
              <w:t>Jaunimo savaitgalis</w:t>
            </w:r>
            <w:r w:rsidRPr="0036211A">
              <w:t>“</w:t>
            </w:r>
            <w:r w:rsidR="00C572EB" w:rsidRPr="0036211A">
              <w:t xml:space="preserve"> (planuojamas dalyvių skaičius </w:t>
            </w:r>
            <w:r w:rsidR="00F52AB7" w:rsidRPr="0036211A">
              <w:t xml:space="preserve">– </w:t>
            </w:r>
            <w:r w:rsidR="00C572EB" w:rsidRPr="0036211A">
              <w:t>500)</w:t>
            </w:r>
            <w:r w:rsidR="00F52AB7" w:rsidRPr="0036211A">
              <w:t>;</w:t>
            </w:r>
          </w:p>
          <w:p w14:paraId="6FB83008" w14:textId="65F19D29" w:rsidR="00511B98" w:rsidRPr="0036211A" w:rsidRDefault="00511B98" w:rsidP="00511B98">
            <w:pPr>
              <w:ind w:firstLine="601"/>
              <w:jc w:val="both"/>
            </w:pPr>
            <w:r w:rsidRPr="0036211A">
              <w:t xml:space="preserve">- „Klaipėda – jaunimo uostas. </w:t>
            </w:r>
            <w:r w:rsidR="00F52AB7" w:rsidRPr="0036211A">
              <w:t>Jaunimo lyderiai</w:t>
            </w:r>
            <w:r w:rsidRPr="0036211A">
              <w:t>“</w:t>
            </w:r>
            <w:r w:rsidR="00C572EB" w:rsidRPr="0036211A">
              <w:t xml:space="preserve"> (planuojamas dalyvių skaičius </w:t>
            </w:r>
            <w:r w:rsidR="00F52AB7" w:rsidRPr="0036211A">
              <w:t xml:space="preserve">– </w:t>
            </w:r>
            <w:r w:rsidR="00C572EB" w:rsidRPr="0036211A">
              <w:t>150)</w:t>
            </w:r>
            <w:r w:rsidR="00F52AB7" w:rsidRPr="0036211A">
              <w:t>.</w:t>
            </w:r>
          </w:p>
          <w:p w14:paraId="4AEEAB0A" w14:textId="53BD1989" w:rsidR="00A143C6" w:rsidRPr="0036211A" w:rsidRDefault="00FF1BE2" w:rsidP="00B456AA">
            <w:pPr>
              <w:ind w:firstLine="601"/>
              <w:jc w:val="both"/>
            </w:pPr>
            <w:r w:rsidRPr="0036211A">
              <w:rPr>
                <w:i/>
              </w:rPr>
              <w:t>Jaunimo pritraukimas į Klaipėdos miestą</w:t>
            </w:r>
            <w:r w:rsidR="003259A2" w:rsidRPr="0036211A">
              <w:rPr>
                <w:i/>
              </w:rPr>
              <w:t>.</w:t>
            </w:r>
            <w:r w:rsidR="00F52AB7" w:rsidRPr="0036211A">
              <w:rPr>
                <w:i/>
              </w:rPr>
              <w:t xml:space="preserve"> </w:t>
            </w:r>
            <w:r w:rsidR="0083578E" w:rsidRPr="0036211A">
              <w:t>S</w:t>
            </w:r>
            <w:r w:rsidR="009D0258" w:rsidRPr="0036211A">
              <w:t>iekiama</w:t>
            </w:r>
            <w:r w:rsidR="0083578E" w:rsidRPr="0036211A">
              <w:t xml:space="preserve"> vykdyti priemones, kurios pritrauktų jaunimą į Klaipėdą.</w:t>
            </w:r>
            <w:r w:rsidR="00D75856" w:rsidRPr="0036211A">
              <w:t xml:space="preserve"> </w:t>
            </w:r>
            <w:r w:rsidR="0083578E" w:rsidRPr="0036211A">
              <w:t>Norima p</w:t>
            </w:r>
            <w:r w:rsidR="0039044A" w:rsidRPr="0036211A">
              <w:t>ritrauk</w:t>
            </w:r>
            <w:r w:rsidR="00F52AB7" w:rsidRPr="0036211A">
              <w:t>ti</w:t>
            </w:r>
            <w:r w:rsidR="0039044A" w:rsidRPr="0036211A">
              <w:t xml:space="preserve"> Vakarų regiono</w:t>
            </w:r>
            <w:r w:rsidR="0083578E" w:rsidRPr="0036211A">
              <w:t xml:space="preserve"> ir kitų regionų moksleivius</w:t>
            </w:r>
            <w:r w:rsidR="00F52AB7" w:rsidRPr="0036211A">
              <w:t xml:space="preserve"> ir </w:t>
            </w:r>
            <w:r w:rsidR="0083578E" w:rsidRPr="0036211A">
              <w:t>jaunuolius Klaipėdoje s</w:t>
            </w:r>
            <w:r w:rsidR="0039044A" w:rsidRPr="0036211A">
              <w:t xml:space="preserve">tudijuoti, dirbti ir gyventi. </w:t>
            </w:r>
            <w:r w:rsidR="0083578E" w:rsidRPr="0036211A">
              <w:t xml:space="preserve">Norima </w:t>
            </w:r>
            <w:r w:rsidR="00FA2016" w:rsidRPr="0036211A">
              <w:t xml:space="preserve">pristatyti Klaipėdą kaip studijų, verslo ir draugišką jaunimui miestą. 2017 m. planuojama suorganizuoti 2 renginius, kurie įtrauktų ne tik moksleivius, bet ir karjeros konsultantus bendrojo ugdymo mokyklose. </w:t>
            </w:r>
            <w:r w:rsidR="00A143C6" w:rsidRPr="0036211A">
              <w:t xml:space="preserve">Bus ieškoma įdomaus ir interaktyvaus renginio formato, </w:t>
            </w:r>
            <w:r w:rsidR="00194270" w:rsidRPr="0036211A">
              <w:t>su</w:t>
            </w:r>
            <w:r w:rsidR="00A143C6" w:rsidRPr="0036211A">
              <w:t>jungiančio Klaipėdos miesto aukštąsias mokyklas, verslo sektorių ir JO, SJDO bei kitas NVO. Planuojama, kad renginiuose turėtų dalyvauti 200 ir daugiau dalyvių.</w:t>
            </w:r>
          </w:p>
          <w:p w14:paraId="2E9BF23A" w14:textId="0CE0F530" w:rsidR="00FA2016" w:rsidRPr="0036211A" w:rsidRDefault="009D0258" w:rsidP="00B456AA">
            <w:pPr>
              <w:ind w:firstLine="601"/>
              <w:jc w:val="both"/>
            </w:pPr>
            <w:r w:rsidRPr="0036211A">
              <w:t>Siekiant</w:t>
            </w:r>
            <w:r w:rsidR="00FA2016" w:rsidRPr="0036211A">
              <w:t xml:space="preserve"> paskatinti gabius ir talentingus moksleivius studijuoti Klaipėdoje</w:t>
            </w:r>
            <w:r w:rsidR="0083578E" w:rsidRPr="0036211A">
              <w:t>,</w:t>
            </w:r>
            <w:r w:rsidR="00D75856" w:rsidRPr="0036211A">
              <w:t xml:space="preserve"> </w:t>
            </w:r>
            <w:r w:rsidR="0083578E" w:rsidRPr="0036211A">
              <w:t>numatoma skirti</w:t>
            </w:r>
            <w:r w:rsidR="00D75856" w:rsidRPr="0036211A">
              <w:t xml:space="preserve"> </w:t>
            </w:r>
            <w:r w:rsidRPr="0036211A">
              <w:t>stipendij</w:t>
            </w:r>
            <w:r w:rsidR="0083578E" w:rsidRPr="0036211A">
              <w:t>a</w:t>
            </w:r>
            <w:r w:rsidRPr="0036211A">
              <w:t xml:space="preserve">s gabiems ir talentingiems Klaipėdos aukštųjų mokyklų </w:t>
            </w:r>
            <w:r w:rsidR="00194270" w:rsidRPr="0036211A">
              <w:t>I</w:t>
            </w:r>
            <w:r w:rsidRPr="0036211A">
              <w:t xml:space="preserve"> kurso studentams. </w:t>
            </w:r>
          </w:p>
          <w:p w14:paraId="6989239F" w14:textId="24ADC98E" w:rsidR="00EA6E0E" w:rsidRPr="0036211A" w:rsidRDefault="005872F4" w:rsidP="00B456AA">
            <w:pPr>
              <w:ind w:firstLine="601"/>
              <w:jc w:val="both"/>
            </w:pPr>
            <w:r w:rsidRPr="0036211A">
              <w:t>A</w:t>
            </w:r>
            <w:r w:rsidR="00194270" w:rsidRPr="0036211A">
              <w:t>trinkus jaunuosius Klaipėdos ambasadorius</w:t>
            </w:r>
            <w:r w:rsidR="0083578E" w:rsidRPr="0036211A">
              <w:t>,</w:t>
            </w:r>
            <w:r w:rsidR="00EA6E0E" w:rsidRPr="0036211A">
              <w:t xml:space="preserve"> </w:t>
            </w:r>
            <w:r w:rsidRPr="0036211A">
              <w:t xml:space="preserve">planuojama </w:t>
            </w:r>
            <w:r w:rsidR="00EA6E0E" w:rsidRPr="0036211A">
              <w:t>dalyvauti kasmetiniame Vakarų Lietuvos regiono renginyje „Jaunimo vasaros akademija“</w:t>
            </w:r>
            <w:r w:rsidR="00194270" w:rsidRPr="0036211A">
              <w:t xml:space="preserve"> ir jo metu pristatyti Klaipėdą</w:t>
            </w:r>
            <w:r w:rsidR="00EA6E0E" w:rsidRPr="0036211A">
              <w:t xml:space="preserve"> kaip jaunimui draugišką miestą. </w:t>
            </w:r>
            <w:r w:rsidR="0083578E" w:rsidRPr="0036211A">
              <w:t>Į šį renginį</w:t>
            </w:r>
            <w:r w:rsidR="00EA6E0E" w:rsidRPr="0036211A">
              <w:t xml:space="preserve"> kasmet susirenka </w:t>
            </w:r>
            <w:r w:rsidR="00194270" w:rsidRPr="0036211A">
              <w:t>daugiau kaip</w:t>
            </w:r>
            <w:r w:rsidR="00EA6E0E" w:rsidRPr="0036211A">
              <w:t xml:space="preserve"> 200 jaunimo iš</w:t>
            </w:r>
            <w:r w:rsidR="00D75856" w:rsidRPr="0036211A">
              <w:t xml:space="preserve"> </w:t>
            </w:r>
            <w:r w:rsidR="00EA6E0E" w:rsidRPr="0036211A">
              <w:t xml:space="preserve">Vakarų Lietuvos regiono savivaldybių, vyksta įvairūs mokymai ir </w:t>
            </w:r>
            <w:r w:rsidR="0083578E" w:rsidRPr="0036211A">
              <w:t>keičiamasi</w:t>
            </w:r>
            <w:r w:rsidR="00EA6E0E" w:rsidRPr="0036211A">
              <w:t xml:space="preserve"> gerąj</w:t>
            </w:r>
            <w:r w:rsidR="00194270" w:rsidRPr="0036211A">
              <w:t>a</w:t>
            </w:r>
            <w:r w:rsidR="00EA6E0E" w:rsidRPr="0036211A">
              <w:t xml:space="preserve"> patirtimi. 2017 m</w:t>
            </w:r>
            <w:r w:rsidR="00487B81" w:rsidRPr="0036211A">
              <w:t>.</w:t>
            </w:r>
            <w:r w:rsidR="00EA6E0E" w:rsidRPr="0036211A">
              <w:t xml:space="preserve"> planuojama atrinkti ir į renginį, kuris vyks Kelmėje, deleguoti 12 jaunų</w:t>
            </w:r>
            <w:r w:rsidR="0083578E" w:rsidRPr="0036211A">
              <w:t>jų klaipėdiečių.</w:t>
            </w:r>
            <w:r w:rsidR="00D75856" w:rsidRPr="0036211A">
              <w:t xml:space="preserve">  </w:t>
            </w:r>
            <w:r w:rsidR="00EA6E0E" w:rsidRPr="0036211A">
              <w:t xml:space="preserve"> </w:t>
            </w:r>
          </w:p>
          <w:p w14:paraId="27FFD430" w14:textId="233E1DE3" w:rsidR="00A25A4F" w:rsidRPr="0036211A" w:rsidRDefault="00FF1BE2" w:rsidP="00C11AAF">
            <w:pPr>
              <w:ind w:firstLine="601"/>
              <w:jc w:val="both"/>
              <w:rPr>
                <w:lang w:eastAsia="lt-LT"/>
              </w:rPr>
            </w:pPr>
            <w:r w:rsidRPr="0036211A">
              <w:rPr>
                <w:i/>
              </w:rPr>
              <w:t>Tarptautinio bendradarbiavimo plėtojimas</w:t>
            </w:r>
            <w:r w:rsidR="00194270" w:rsidRPr="0036211A">
              <w:rPr>
                <w:i/>
              </w:rPr>
              <w:t xml:space="preserve">. </w:t>
            </w:r>
            <w:r w:rsidR="00797D5D" w:rsidRPr="0036211A">
              <w:t xml:space="preserve">Toliau bus įgyvendinamas </w:t>
            </w:r>
            <w:r w:rsidR="00A25A4F" w:rsidRPr="0036211A">
              <w:t>URBACT projekt</w:t>
            </w:r>
            <w:r w:rsidR="0083578E" w:rsidRPr="0036211A">
              <w:t>as</w:t>
            </w:r>
            <w:r w:rsidR="007B0A05" w:rsidRPr="0036211A">
              <w:t xml:space="preserve"> „Y kartos miestas“ („</w:t>
            </w:r>
            <w:proofErr w:type="spellStart"/>
            <w:r w:rsidR="007B0A05" w:rsidRPr="0036211A">
              <w:t>Gen-</w:t>
            </w:r>
            <w:r w:rsidR="00A25A4F" w:rsidRPr="0036211A">
              <w:t>Y</w:t>
            </w:r>
            <w:proofErr w:type="spellEnd"/>
            <w:r w:rsidR="00A25A4F" w:rsidRPr="0036211A">
              <w:t xml:space="preserve"> </w:t>
            </w:r>
            <w:proofErr w:type="spellStart"/>
            <w:r w:rsidR="00A25A4F" w:rsidRPr="0036211A">
              <w:t>City</w:t>
            </w:r>
            <w:proofErr w:type="spellEnd"/>
            <w:r w:rsidR="00A25A4F" w:rsidRPr="0036211A">
              <w:t>“).</w:t>
            </w:r>
            <w:r w:rsidR="00D75856" w:rsidRPr="0036211A">
              <w:t xml:space="preserve"> </w:t>
            </w:r>
            <w:r w:rsidR="00A25A4F" w:rsidRPr="0036211A">
              <w:t>Projekto tikslas ir iššūkis –</w:t>
            </w:r>
            <w:r w:rsidR="0083578E" w:rsidRPr="0036211A">
              <w:t xml:space="preserve"> surasti būdus, kaip</w:t>
            </w:r>
            <w:r w:rsidR="00A25A4F" w:rsidRPr="0036211A">
              <w:t xml:space="preserve"> pritraukti</w:t>
            </w:r>
            <w:r w:rsidR="0077462B" w:rsidRPr="0036211A">
              <w:t>, i</w:t>
            </w:r>
            <w:r w:rsidR="00A25A4F" w:rsidRPr="0036211A">
              <w:t>šlaikyti</w:t>
            </w:r>
            <w:r w:rsidR="0077462B" w:rsidRPr="0036211A">
              <w:t xml:space="preserve"> ir ugdyti </w:t>
            </w:r>
            <w:r w:rsidR="00A25A4F" w:rsidRPr="0036211A">
              <w:t xml:space="preserve">Y kartą (jaunimą) mieste. </w:t>
            </w:r>
            <w:r w:rsidR="0077462B" w:rsidRPr="0036211A">
              <w:t xml:space="preserve">Projekto </w:t>
            </w:r>
            <w:r w:rsidR="0083578E" w:rsidRPr="0036211A">
              <w:t>metu sudaryta</w:t>
            </w:r>
            <w:r w:rsidR="0077462B" w:rsidRPr="0036211A">
              <w:t xml:space="preserve"> vietos veiklos grup</w:t>
            </w:r>
            <w:r w:rsidR="0083578E" w:rsidRPr="0036211A">
              <w:t>ė (jos nariai – JO, SJDO ir savivaldybės institucijų atstovai),</w:t>
            </w:r>
            <w:r w:rsidR="00D75856" w:rsidRPr="0036211A">
              <w:t xml:space="preserve"> </w:t>
            </w:r>
            <w:r w:rsidR="0077462B" w:rsidRPr="0036211A">
              <w:t>organizuo</w:t>
            </w:r>
            <w:r w:rsidR="0083578E" w:rsidRPr="0036211A">
              <w:t>jami</w:t>
            </w:r>
            <w:r w:rsidR="0077462B" w:rsidRPr="0036211A">
              <w:t xml:space="preserve"> </w:t>
            </w:r>
            <w:r w:rsidR="0083578E" w:rsidRPr="0036211A">
              <w:t>jos narių</w:t>
            </w:r>
            <w:r w:rsidR="0077462B" w:rsidRPr="0036211A">
              <w:t xml:space="preserve"> susitikim</w:t>
            </w:r>
            <w:r w:rsidR="0083578E" w:rsidRPr="0036211A">
              <w:t>ai</w:t>
            </w:r>
            <w:r w:rsidR="00D75856" w:rsidRPr="0036211A">
              <w:t xml:space="preserve"> </w:t>
            </w:r>
            <w:r w:rsidR="0077462B" w:rsidRPr="0036211A">
              <w:t xml:space="preserve">ir </w:t>
            </w:r>
            <w:r w:rsidR="0083578E" w:rsidRPr="0036211A">
              <w:t>rengiamas</w:t>
            </w:r>
            <w:r w:rsidR="0077462B" w:rsidRPr="0036211A">
              <w:t xml:space="preserve"> bendr</w:t>
            </w:r>
            <w:r w:rsidR="0083578E" w:rsidRPr="0036211A">
              <w:t>as</w:t>
            </w:r>
            <w:r w:rsidR="0077462B" w:rsidRPr="0036211A">
              <w:t xml:space="preserve"> vietos veiksmų plan</w:t>
            </w:r>
            <w:r w:rsidR="0083578E" w:rsidRPr="0036211A">
              <w:t>as</w:t>
            </w:r>
            <w:r w:rsidR="0077462B" w:rsidRPr="0036211A">
              <w:t xml:space="preserve">. </w:t>
            </w:r>
            <w:r w:rsidR="00A14F02" w:rsidRPr="0036211A">
              <w:t>Vietos veiklos</w:t>
            </w:r>
            <w:r w:rsidR="0077462B" w:rsidRPr="0036211A">
              <w:t xml:space="preserve"> grupės nariai dalyvauja tarptautiniuose susitikimuose (</w:t>
            </w:r>
            <w:r w:rsidR="00A14F02" w:rsidRPr="0036211A">
              <w:t>projekte yra</w:t>
            </w:r>
            <w:r w:rsidR="0077462B" w:rsidRPr="0036211A">
              <w:t xml:space="preserve"> partnerių iš 12 skirtingų ES šalių), simuliuoja įvairias su tematika susijusias situacijas ir dali</w:t>
            </w:r>
            <w:r w:rsidR="007B0A05" w:rsidRPr="0036211A">
              <w:t>j</w:t>
            </w:r>
            <w:r w:rsidR="0077462B" w:rsidRPr="0036211A">
              <w:t>asi gerąj</w:t>
            </w:r>
            <w:r w:rsidR="007B0A05" w:rsidRPr="0036211A">
              <w:t>a</w:t>
            </w:r>
            <w:r w:rsidR="0077462B" w:rsidRPr="0036211A">
              <w:t xml:space="preserve"> patirtimi. </w:t>
            </w:r>
            <w:r w:rsidR="00A25A4F" w:rsidRPr="0036211A">
              <w:t>Projekt</w:t>
            </w:r>
            <w:r w:rsidR="00C11AAF" w:rsidRPr="0036211A">
              <w:t xml:space="preserve">o </w:t>
            </w:r>
            <w:r w:rsidR="00A14F02" w:rsidRPr="0036211A">
              <w:t>veiklos bus baigtos vykdyti 2018 m.</w:t>
            </w:r>
          </w:p>
          <w:p w14:paraId="5A2FD8D5" w14:textId="248F6AC5" w:rsidR="00D70D61" w:rsidRPr="0036211A" w:rsidRDefault="00DA1931" w:rsidP="00864141">
            <w:pPr>
              <w:ind w:firstLine="601"/>
              <w:jc w:val="both"/>
            </w:pPr>
            <w:r w:rsidRPr="0036211A">
              <w:t xml:space="preserve">2017 m. </w:t>
            </w:r>
            <w:r w:rsidR="00794767" w:rsidRPr="0036211A">
              <w:t>planuojama teikti</w:t>
            </w:r>
            <w:r w:rsidRPr="0036211A">
              <w:t xml:space="preserve"> paraišk</w:t>
            </w:r>
            <w:r w:rsidR="00794767" w:rsidRPr="0036211A">
              <w:t>ą</w:t>
            </w:r>
            <w:r w:rsidRPr="0036211A">
              <w:t xml:space="preserve"> konkursui „Europos jaunimo sostinė“ (</w:t>
            </w:r>
            <w:r w:rsidR="00794767" w:rsidRPr="0036211A">
              <w:t xml:space="preserve">siekiant gauti vardą 2020 m., paraiška turi būti pateikta </w:t>
            </w:r>
            <w:r w:rsidRPr="0036211A">
              <w:t>iki 2017 m. vasario mėn.).</w:t>
            </w:r>
            <w:r w:rsidR="00336243" w:rsidRPr="0036211A">
              <w:t xml:space="preserve"> </w:t>
            </w:r>
          </w:p>
          <w:p w14:paraId="6A90D426" w14:textId="1529059B" w:rsidR="00AD12A8" w:rsidRPr="0036211A" w:rsidRDefault="00A25A4F" w:rsidP="00A25A4F">
            <w:pPr>
              <w:ind w:firstLine="601"/>
              <w:jc w:val="both"/>
            </w:pPr>
            <w:r w:rsidRPr="0036211A">
              <w:t>Klaipėdos miesto savivaldybė</w:t>
            </w:r>
            <w:r w:rsidR="00BB056F" w:rsidRPr="0036211A">
              <w:t xml:space="preserve">s jaunimo atstovai </w:t>
            </w:r>
            <w:r w:rsidRPr="0036211A">
              <w:t>nuolat</w:t>
            </w:r>
            <w:r w:rsidR="00BB056F" w:rsidRPr="0036211A">
              <w:t xml:space="preserve"> kviečiam</w:t>
            </w:r>
            <w:r w:rsidR="00AD12A8" w:rsidRPr="0036211A">
              <w:t xml:space="preserve">i </w:t>
            </w:r>
            <w:r w:rsidR="00BB056F" w:rsidRPr="0036211A">
              <w:t xml:space="preserve">dalyvauti įvairiuose </w:t>
            </w:r>
            <w:r w:rsidRPr="0036211A">
              <w:t>tarptautini</w:t>
            </w:r>
            <w:r w:rsidR="00BB056F" w:rsidRPr="0036211A">
              <w:t>uose renginiuose</w:t>
            </w:r>
            <w:r w:rsidRPr="0036211A">
              <w:t>,</w:t>
            </w:r>
            <w:r w:rsidR="00BB056F" w:rsidRPr="0036211A">
              <w:t xml:space="preserve"> susij</w:t>
            </w:r>
            <w:r w:rsidR="00F255AA" w:rsidRPr="0036211A">
              <w:t xml:space="preserve">usiuose </w:t>
            </w:r>
            <w:r w:rsidR="00BB056F" w:rsidRPr="0036211A">
              <w:t xml:space="preserve">su </w:t>
            </w:r>
            <w:r w:rsidRPr="0036211A">
              <w:t>integruot</w:t>
            </w:r>
            <w:r w:rsidR="00BB056F" w:rsidRPr="0036211A">
              <w:t xml:space="preserve">os </w:t>
            </w:r>
            <w:r w:rsidRPr="0036211A">
              <w:t>jaunimo politik</w:t>
            </w:r>
            <w:r w:rsidR="00BB056F" w:rsidRPr="0036211A">
              <w:t>os formavimu.</w:t>
            </w:r>
            <w:r w:rsidR="00AD12A8" w:rsidRPr="0036211A">
              <w:t xml:space="preserve"> Kai kurie iš jų jau tapę tradiciniais. 2017 m</w:t>
            </w:r>
            <w:r w:rsidR="00E5241B" w:rsidRPr="0036211A">
              <w:t>.</w:t>
            </w:r>
            <w:r w:rsidR="00AD12A8" w:rsidRPr="0036211A">
              <w:t xml:space="preserve"> planuojama deleguoti 5</w:t>
            </w:r>
            <w:r w:rsidR="00F255AA" w:rsidRPr="0036211A">
              <w:t xml:space="preserve"> jaunimo</w:t>
            </w:r>
            <w:r w:rsidR="00AD12A8" w:rsidRPr="0036211A">
              <w:t xml:space="preserve"> atstovus į 3 tarptautinius renginius (pvz.</w:t>
            </w:r>
            <w:r w:rsidR="007B0A05" w:rsidRPr="0036211A">
              <w:t>,</w:t>
            </w:r>
            <w:r w:rsidR="00F255AA" w:rsidRPr="0036211A">
              <w:t xml:space="preserve"> į</w:t>
            </w:r>
            <w:r w:rsidR="00AD12A8" w:rsidRPr="0036211A">
              <w:t xml:space="preserve"> Baltijos miestų sąjungos (BMS) Jaunimo komiteto konferencij</w:t>
            </w:r>
            <w:r w:rsidR="00F255AA" w:rsidRPr="0036211A">
              <w:t>ą</w:t>
            </w:r>
            <w:r w:rsidR="00AD12A8" w:rsidRPr="0036211A">
              <w:t>, Europos prizu apdovanotų miestų asociacijos jaunimo forum</w:t>
            </w:r>
            <w:r w:rsidR="00F255AA" w:rsidRPr="0036211A">
              <w:t>ą</w:t>
            </w:r>
            <w:r w:rsidR="00AD12A8" w:rsidRPr="0036211A">
              <w:t xml:space="preserve">, asociacijos </w:t>
            </w:r>
            <w:r w:rsidR="00E5241B" w:rsidRPr="0036211A">
              <w:t>„</w:t>
            </w:r>
            <w:r w:rsidR="00AD12A8" w:rsidRPr="0036211A">
              <w:t>Kl</w:t>
            </w:r>
            <w:r w:rsidR="00E5241B" w:rsidRPr="0036211A">
              <w:t>aipėdos regionas“</w:t>
            </w:r>
            <w:r w:rsidR="00AD12A8" w:rsidRPr="0036211A">
              <w:t xml:space="preserve"> atstovaujamų projektų jaunimo suvažiavim</w:t>
            </w:r>
            <w:r w:rsidR="00F255AA" w:rsidRPr="0036211A">
              <w:t>ą</w:t>
            </w:r>
            <w:r w:rsidR="00AD12A8" w:rsidRPr="0036211A">
              <w:t>), apmokant jiems nakvynės ir</w:t>
            </w:r>
            <w:r w:rsidR="00D75856" w:rsidRPr="0036211A">
              <w:t xml:space="preserve"> </w:t>
            </w:r>
            <w:r w:rsidR="00AD12A8" w:rsidRPr="0036211A">
              <w:t xml:space="preserve">apgyvendinimo išlaidas. </w:t>
            </w:r>
          </w:p>
          <w:p w14:paraId="7B503E77" w14:textId="4262BA2F" w:rsidR="00B456AA" w:rsidRPr="0036211A" w:rsidRDefault="00FF1BE2" w:rsidP="00864141">
            <w:pPr>
              <w:ind w:firstLine="601"/>
              <w:jc w:val="both"/>
              <w:rPr>
                <w:i/>
              </w:rPr>
            </w:pPr>
            <w:r w:rsidRPr="0036211A">
              <w:rPr>
                <w:i/>
              </w:rPr>
              <w:t>Premijų už miestui aktualius ir pritaikomuosius darbus skyrimas Klaipėdos aukštųjų ir profesinių mokyklų absolventams</w:t>
            </w:r>
            <w:r w:rsidR="00611ED6" w:rsidRPr="0036211A">
              <w:rPr>
                <w:i/>
              </w:rPr>
              <w:t xml:space="preserve">. </w:t>
            </w:r>
            <w:r w:rsidR="007E2B57" w:rsidRPr="0036211A">
              <w:t>Vadovaujantis 2013 m. sausio 28 d. Klaipėdos miesto savivaldybės ir Klaipėdos universiteto pasirašyta bendradarbiavimo sutartimi ir kasmet tvirtinamu Klaipėdos miesto savivaldybės ir Klaipėdos universiteto bendradarbiavimo planu, buvo vykdoma priemonė „Piniginės premijos už miestui aktualų ir pritaikomąjį mokslinį darbą (bakalauro, magistro ar daktaro disertacijos) įsteig</w:t>
            </w:r>
            <w:r w:rsidR="007B0A05" w:rsidRPr="0036211A">
              <w:t>imas ir mokėjimas“. Klaipėdos miesto</w:t>
            </w:r>
            <w:r w:rsidR="007E2B57" w:rsidRPr="0036211A">
              <w:t xml:space="preserve"> jaunimo ir</w:t>
            </w:r>
            <w:r w:rsidR="00F255AA" w:rsidRPr="0036211A">
              <w:t xml:space="preserve"> Klaipėdos miesto</w:t>
            </w:r>
            <w:r w:rsidR="007E2B57" w:rsidRPr="0036211A">
              <w:t xml:space="preserve"> akademinių reikalų tarybų iniciatyv</w:t>
            </w:r>
            <w:r w:rsidR="00F255AA" w:rsidRPr="0036211A">
              <w:t xml:space="preserve">a </w:t>
            </w:r>
            <w:r w:rsidR="007E2B57" w:rsidRPr="0036211A">
              <w:t>buvo pasiūlyta premijas mokėti ne tik Klaipėdos universiteto studentams, bet ir kitų aukštųjų arba profesinių mokyklų absolventams. 2017 m</w:t>
            </w:r>
            <w:r w:rsidR="00611ED6" w:rsidRPr="0036211A">
              <w:t>.</w:t>
            </w:r>
            <w:r w:rsidR="007E2B57" w:rsidRPr="0036211A">
              <w:t xml:space="preserve"> planuojama pinigines premijas už miestui aktualius </w:t>
            </w:r>
            <w:r w:rsidR="00611ED6" w:rsidRPr="0036211A">
              <w:t>ir pritaikomus darbus skirti 20</w:t>
            </w:r>
            <w:r w:rsidR="007B0A05" w:rsidRPr="0036211A">
              <w:t>-</w:t>
            </w:r>
            <w:r w:rsidR="00F255AA" w:rsidRPr="0036211A">
              <w:t>č</w:t>
            </w:r>
            <w:r w:rsidR="007E2B57" w:rsidRPr="0036211A">
              <w:t>iai absolventų.</w:t>
            </w:r>
          </w:p>
          <w:p w14:paraId="59065678" w14:textId="6F30E6F2" w:rsidR="007E2B57" w:rsidRPr="0036211A" w:rsidRDefault="00FF1BE2" w:rsidP="00864141">
            <w:pPr>
              <w:ind w:firstLine="601"/>
              <w:jc w:val="both"/>
            </w:pPr>
            <w:r w:rsidRPr="0036211A">
              <w:rPr>
                <w:i/>
              </w:rPr>
              <w:t>Jaunimo informavimo ir bendradarbiavimo stiprinimas</w:t>
            </w:r>
            <w:r w:rsidR="00C54C8E" w:rsidRPr="0036211A">
              <w:rPr>
                <w:i/>
              </w:rPr>
              <w:t xml:space="preserve">. </w:t>
            </w:r>
            <w:r w:rsidR="00811414" w:rsidRPr="0036211A">
              <w:t>Priemone siekiama</w:t>
            </w:r>
            <w:r w:rsidR="007E2B57" w:rsidRPr="0036211A">
              <w:t xml:space="preserve"> stiprinti jaunimo informavimą ir bendradarbiavimą, </w:t>
            </w:r>
            <w:r w:rsidR="004F373B" w:rsidRPr="0036211A">
              <w:t>strateginės partnerystės pagrindu kuriant bendradarbiavimo tinklus ir kompleksiškai naudojant įvairias interaktyvias ir nuolat palaikomas</w:t>
            </w:r>
            <w:r w:rsidR="00811414" w:rsidRPr="0036211A">
              <w:t xml:space="preserve"> informacines sistemas: </w:t>
            </w:r>
            <w:r w:rsidR="004F373B" w:rsidRPr="0036211A">
              <w:t xml:space="preserve">interneto svetainę </w:t>
            </w:r>
            <w:proofErr w:type="spellStart"/>
            <w:r w:rsidR="004F373B" w:rsidRPr="0036211A">
              <w:t>klaipeda.jaunimas.lt</w:t>
            </w:r>
            <w:proofErr w:type="spellEnd"/>
            <w:r w:rsidR="004F373B" w:rsidRPr="0036211A">
              <w:t>, socialinius tinklus (</w:t>
            </w:r>
            <w:r w:rsidR="007B0A05" w:rsidRPr="0036211A">
              <w:t>„</w:t>
            </w:r>
            <w:proofErr w:type="spellStart"/>
            <w:r w:rsidR="004F373B" w:rsidRPr="0036211A">
              <w:t>Facebook</w:t>
            </w:r>
            <w:proofErr w:type="spellEnd"/>
            <w:r w:rsidR="007B0A05" w:rsidRPr="0036211A">
              <w:t>“</w:t>
            </w:r>
            <w:r w:rsidR="004F373B" w:rsidRPr="0036211A">
              <w:t xml:space="preserve">, </w:t>
            </w:r>
            <w:r w:rsidR="007B0A05" w:rsidRPr="0036211A">
              <w:t>„</w:t>
            </w:r>
            <w:proofErr w:type="spellStart"/>
            <w:r w:rsidR="004F373B" w:rsidRPr="0036211A">
              <w:t>Twitter</w:t>
            </w:r>
            <w:proofErr w:type="spellEnd"/>
            <w:r w:rsidR="007B0A05" w:rsidRPr="0036211A">
              <w:t>“</w:t>
            </w:r>
            <w:r w:rsidR="004F373B" w:rsidRPr="0036211A">
              <w:t xml:space="preserve"> ir kt.), mobili</w:t>
            </w:r>
            <w:r w:rsidR="007B0A05" w:rsidRPr="0036211A">
              <w:t>ą</w:t>
            </w:r>
            <w:r w:rsidR="004F373B" w:rsidRPr="0036211A">
              <w:t xml:space="preserve">ją </w:t>
            </w:r>
            <w:r w:rsidR="007B0A05" w:rsidRPr="0036211A">
              <w:t>programą</w:t>
            </w:r>
            <w:r w:rsidR="004F373B" w:rsidRPr="0036211A">
              <w:t>, jaunimo forumą.</w:t>
            </w:r>
            <w:r w:rsidR="00D75856" w:rsidRPr="0036211A">
              <w:t xml:space="preserve"> </w:t>
            </w:r>
          </w:p>
          <w:p w14:paraId="4807283E" w14:textId="2BB255F8" w:rsidR="00842E1C" w:rsidRPr="0036211A" w:rsidRDefault="00842E1C" w:rsidP="00864141">
            <w:pPr>
              <w:ind w:firstLine="601"/>
              <w:jc w:val="both"/>
              <w:rPr>
                <w:i/>
              </w:rPr>
            </w:pPr>
            <w:r w:rsidRPr="0036211A">
              <w:rPr>
                <w:i/>
              </w:rPr>
              <w:t>Klaipėdos jaunimo situacijos tyrimo parengimas</w:t>
            </w:r>
            <w:r w:rsidR="00C54C8E" w:rsidRPr="0036211A">
              <w:rPr>
                <w:i/>
              </w:rPr>
              <w:t xml:space="preserve">. </w:t>
            </w:r>
            <w:r w:rsidR="008B5387" w:rsidRPr="0036211A">
              <w:t>Numatoma</w:t>
            </w:r>
            <w:r w:rsidR="004F373B" w:rsidRPr="0036211A">
              <w:t xml:space="preserve"> kas 4 metus vykdyti jaunimo situacijos Klaipėdoje tyrimą, kuris leistų identifikuoti esminius iššūkius</w:t>
            </w:r>
            <w:r w:rsidR="007B0A05" w:rsidRPr="0036211A">
              <w:t>,</w:t>
            </w:r>
            <w:r w:rsidR="004F373B" w:rsidRPr="0036211A">
              <w:t xml:space="preserve"> susijusius su šios grupės </w:t>
            </w:r>
            <w:r w:rsidR="004F373B" w:rsidRPr="0036211A">
              <w:lastRenderedPageBreak/>
              <w:t>Klaipėdos miesto gyventojais ir pasiūlytų problemų sprendimo alternatyvas. Paskutinis tyrimas buvo atliktas 2015 m</w:t>
            </w:r>
            <w:r w:rsidR="00A169B9" w:rsidRPr="0036211A">
              <w:t>.</w:t>
            </w:r>
            <w:r w:rsidR="004F373B" w:rsidRPr="0036211A">
              <w:t>, kitas planuojamas 2019 metais.</w:t>
            </w:r>
          </w:p>
          <w:p w14:paraId="65815C33" w14:textId="31803ACF" w:rsidR="00842E1C" w:rsidRPr="0036211A" w:rsidRDefault="00842E1C" w:rsidP="00864141">
            <w:pPr>
              <w:ind w:firstLine="601"/>
              <w:jc w:val="both"/>
              <w:rPr>
                <w:b/>
              </w:rPr>
            </w:pPr>
            <w:r w:rsidRPr="0036211A">
              <w:rPr>
                <w:b/>
              </w:rPr>
              <w:t>02 uždavinys. Skatinti jaunimo verslumą</w:t>
            </w:r>
            <w:r w:rsidR="007B0A05" w:rsidRPr="0036211A">
              <w:rPr>
                <w:b/>
              </w:rPr>
              <w:t>.</w:t>
            </w:r>
          </w:p>
          <w:p w14:paraId="5EB091CD" w14:textId="77777777" w:rsidR="00A169B9" w:rsidRPr="0036211A" w:rsidRDefault="00A169B9" w:rsidP="00A169B9">
            <w:pPr>
              <w:ind w:firstLine="601"/>
              <w:jc w:val="both"/>
              <w:rPr>
                <w:i/>
              </w:rPr>
            </w:pPr>
            <w:r w:rsidRPr="0036211A">
              <w:rPr>
                <w:lang w:eastAsia="lt-LT"/>
              </w:rPr>
              <w:t>Šio uždaviniu siekiama numatyti jaunų žmonių verslumo skatinimo priemones. Jaunimo verslumo skatinimas yra vienas iš prioritetinių nacionalinės ir ES jaunimo politikos klausimų.</w:t>
            </w:r>
          </w:p>
          <w:p w14:paraId="17A58AD0" w14:textId="1269922F" w:rsidR="00C86AF5" w:rsidRPr="0036211A" w:rsidRDefault="000D6ED4" w:rsidP="00864141">
            <w:pPr>
              <w:ind w:firstLine="601"/>
              <w:jc w:val="both"/>
            </w:pPr>
            <w:r w:rsidRPr="0036211A">
              <w:t>Siekiant įtraukti daugiau jaunimo ir įkvėpti bei skatinti juos pradėti savo verslą ir kurti naujas darbo vietas</w:t>
            </w:r>
            <w:r w:rsidR="007B0A05" w:rsidRPr="0036211A">
              <w:t>,</w:t>
            </w:r>
            <w:r w:rsidRPr="0036211A">
              <w:rPr>
                <w:i/>
              </w:rPr>
              <w:t xml:space="preserve"> </w:t>
            </w:r>
            <w:r w:rsidRPr="0036211A">
              <w:t>bus</w:t>
            </w:r>
            <w:r w:rsidRPr="0036211A">
              <w:rPr>
                <w:i/>
              </w:rPr>
              <w:t xml:space="preserve"> </w:t>
            </w:r>
            <w:r w:rsidR="00C86AF5" w:rsidRPr="0036211A">
              <w:t>o</w:t>
            </w:r>
            <w:r w:rsidRPr="0036211A">
              <w:t>rganizuojami</w:t>
            </w:r>
            <w:r w:rsidR="00C86AF5" w:rsidRPr="0036211A">
              <w:t xml:space="preserve"> šiuola</w:t>
            </w:r>
            <w:r w:rsidRPr="0036211A">
              <w:t>ikiško formato verslumo renginiai (mokymai</w:t>
            </w:r>
            <w:r w:rsidR="00C86AF5" w:rsidRPr="0036211A">
              <w:t>, seminar</w:t>
            </w:r>
            <w:r w:rsidRPr="0036211A">
              <w:t>ai</w:t>
            </w:r>
            <w:r w:rsidR="00C86AF5" w:rsidRPr="0036211A">
              <w:t>, konkurs</w:t>
            </w:r>
            <w:r w:rsidRPr="0036211A">
              <w:t>ai)</w:t>
            </w:r>
            <w:r w:rsidR="00C86AF5" w:rsidRPr="0036211A">
              <w:t>. 2017 m</w:t>
            </w:r>
            <w:r w:rsidR="00A169B9" w:rsidRPr="0036211A">
              <w:t>.</w:t>
            </w:r>
            <w:r w:rsidR="00C86AF5" w:rsidRPr="0036211A">
              <w:t xml:space="preserve"> planuojami 2 verslumo renginiai.</w:t>
            </w:r>
            <w:r w:rsidR="00D75856" w:rsidRPr="0036211A">
              <w:t xml:space="preserve"> </w:t>
            </w:r>
          </w:p>
          <w:p w14:paraId="2D47A047" w14:textId="17344AC4" w:rsidR="00E40F94" w:rsidRPr="0036211A" w:rsidRDefault="00206C37" w:rsidP="007B0A05">
            <w:pPr>
              <w:ind w:firstLine="601"/>
              <w:jc w:val="both"/>
              <w:rPr>
                <w:b/>
              </w:rPr>
            </w:pPr>
            <w:r w:rsidRPr="0036211A">
              <w:t>K</w:t>
            </w:r>
            <w:r w:rsidR="00126D6E" w:rsidRPr="0036211A">
              <w:t xml:space="preserve">asmet kartu su Klaipėdos m. aukštosiomis ir profesinėmis mokyklomis </w:t>
            </w:r>
            <w:r w:rsidRPr="0036211A">
              <w:t xml:space="preserve">planuojama </w:t>
            </w:r>
            <w:r w:rsidR="00126D6E" w:rsidRPr="0036211A">
              <w:t>organizuoti kompleksinę ir praktinę verslumo simuliaciją Vakarų Lietuvos regiono moksleiviams. Tokios simuliacijos skatina ne tik profesinių, bet ir bendrųjų kompetencijų, reikalingų verslumui</w:t>
            </w:r>
            <w:r w:rsidR="007B0A05" w:rsidRPr="0036211A">
              <w:t>,</w:t>
            </w:r>
            <w:r w:rsidR="00126D6E" w:rsidRPr="0036211A">
              <w:t xml:space="preserve"> </w:t>
            </w:r>
            <w:r w:rsidR="007B0A05" w:rsidRPr="0036211A">
              <w:t xml:space="preserve">ugdymą ir lavinimą. </w:t>
            </w:r>
            <w:r w:rsidR="008B5387" w:rsidRPr="0036211A">
              <w:t>Simuliacijos trukmė – 3 dienos</w:t>
            </w:r>
            <w:r w:rsidR="004801D7" w:rsidRPr="0036211A">
              <w:t xml:space="preserve">. </w:t>
            </w:r>
            <w:r w:rsidR="00126D6E" w:rsidRPr="0036211A">
              <w:t xml:space="preserve">Simuliacija taip pat </w:t>
            </w:r>
            <w:r w:rsidR="007B0A05" w:rsidRPr="0036211A">
              <w:t>skatintų Klaipėdos miesto</w:t>
            </w:r>
            <w:r w:rsidR="0072524B" w:rsidRPr="0036211A">
              <w:t xml:space="preserve"> aukštųjų i</w:t>
            </w:r>
            <w:r w:rsidR="00126D6E" w:rsidRPr="0036211A">
              <w:t>r profesin</w:t>
            </w:r>
            <w:r w:rsidR="0072524B" w:rsidRPr="0036211A">
              <w:t>ių m</w:t>
            </w:r>
            <w:r w:rsidR="00126D6E" w:rsidRPr="0036211A">
              <w:t>okykl</w:t>
            </w:r>
            <w:r w:rsidR="0072524B" w:rsidRPr="0036211A">
              <w:t>ų bendradarbiavimą ir kurtų pridėtinę vertę miestui. 2017 m</w:t>
            </w:r>
            <w:r w:rsidRPr="0036211A">
              <w:t>.</w:t>
            </w:r>
            <w:r w:rsidR="0072524B" w:rsidRPr="0036211A">
              <w:t xml:space="preserve"> planuojam</w:t>
            </w:r>
            <w:r w:rsidR="008B5387" w:rsidRPr="0036211A">
              <w:t xml:space="preserve">a organizuoti </w:t>
            </w:r>
            <w:r w:rsidR="0072524B" w:rsidRPr="0036211A">
              <w:t>verslumo dirbtuv</w:t>
            </w:r>
            <w:r w:rsidR="008B5387" w:rsidRPr="0036211A">
              <w:t>es</w:t>
            </w:r>
            <w:r w:rsidR="0072524B" w:rsidRPr="0036211A">
              <w:t>, į kuri</w:t>
            </w:r>
            <w:r w:rsidRPr="0036211A">
              <w:t xml:space="preserve">ą </w:t>
            </w:r>
            <w:r w:rsidR="0072524B" w:rsidRPr="0036211A">
              <w:t>numatoma pr</w:t>
            </w:r>
            <w:r w:rsidRPr="0036211A">
              <w:t>itraukti apie 200 jaunų žmonių</w:t>
            </w:r>
            <w:r w:rsidR="008B5387" w:rsidRPr="0036211A">
              <w:t>.</w:t>
            </w:r>
          </w:p>
        </w:tc>
      </w:tr>
      <w:tr w:rsidR="0036211A" w:rsidRPr="0036211A" w14:paraId="29FD68C2" w14:textId="77777777" w:rsidTr="0036211A">
        <w:tblPrEx>
          <w:tblLook w:val="01E0" w:firstRow="1" w:lastRow="1" w:firstColumn="1" w:lastColumn="1" w:noHBand="0" w:noVBand="0"/>
        </w:tblPrEx>
        <w:tc>
          <w:tcPr>
            <w:tcW w:w="9923" w:type="dxa"/>
            <w:gridSpan w:val="8"/>
          </w:tcPr>
          <w:p w14:paraId="3D02A840" w14:textId="77777777" w:rsidR="00E40F94" w:rsidRPr="0036211A" w:rsidRDefault="00E40F94" w:rsidP="00864141">
            <w:pPr>
              <w:pStyle w:val="Pagrindinistekstas"/>
              <w:ind w:left="-108"/>
              <w:jc w:val="center"/>
              <w:rPr>
                <w:b/>
                <w:bCs/>
                <w:lang w:val="lt-LT"/>
              </w:rPr>
            </w:pPr>
            <w:r w:rsidRPr="0036211A">
              <w:rPr>
                <w:b/>
                <w:bCs/>
                <w:lang w:val="lt-LT"/>
              </w:rPr>
              <w:lastRenderedPageBreak/>
              <w:t>01 tikslo rezultato vertinimo kriterijai</w:t>
            </w:r>
          </w:p>
        </w:tc>
      </w:tr>
      <w:tr w:rsidR="0036211A" w:rsidRPr="0036211A" w14:paraId="4DC56395" w14:textId="77777777" w:rsidTr="0036211A">
        <w:tblPrEx>
          <w:tblLook w:val="01E0" w:firstRow="1" w:lastRow="1" w:firstColumn="1" w:lastColumn="1" w:noHBand="0" w:noVBand="0"/>
        </w:tblPrEx>
        <w:tc>
          <w:tcPr>
            <w:tcW w:w="3657" w:type="dxa"/>
            <w:gridSpan w:val="2"/>
            <w:vMerge w:val="restart"/>
          </w:tcPr>
          <w:p w14:paraId="79A89538" w14:textId="77777777" w:rsidR="00E40F94" w:rsidRPr="0036211A" w:rsidRDefault="00E40F94" w:rsidP="00864141">
            <w:pPr>
              <w:pStyle w:val="Pagrindinistekstas"/>
              <w:jc w:val="center"/>
              <w:rPr>
                <w:bCs/>
                <w:lang w:val="lt-LT"/>
              </w:rPr>
            </w:pPr>
            <w:r w:rsidRPr="0036211A">
              <w:rPr>
                <w:bCs/>
                <w:lang w:val="lt-LT"/>
              </w:rPr>
              <w:t>Kriterijaus pavadinimas,</w:t>
            </w:r>
          </w:p>
          <w:p w14:paraId="53716EC4" w14:textId="77777777" w:rsidR="00E40F94" w:rsidRPr="0036211A" w:rsidRDefault="00E40F94" w:rsidP="00864141">
            <w:pPr>
              <w:pStyle w:val="Pagrindinistekstas"/>
              <w:jc w:val="center"/>
              <w:rPr>
                <w:bCs/>
                <w:lang w:val="lt-LT"/>
              </w:rPr>
            </w:pPr>
            <w:r w:rsidRPr="0036211A">
              <w:rPr>
                <w:bCs/>
                <w:lang w:val="lt-LT"/>
              </w:rPr>
              <w:t>mato vnt.</w:t>
            </w:r>
          </w:p>
        </w:tc>
        <w:tc>
          <w:tcPr>
            <w:tcW w:w="2835" w:type="dxa"/>
            <w:vMerge w:val="restart"/>
          </w:tcPr>
          <w:p w14:paraId="41B344EC" w14:textId="77777777" w:rsidR="00E40F94" w:rsidRPr="0036211A" w:rsidRDefault="00E40F94" w:rsidP="00864141">
            <w:pPr>
              <w:pStyle w:val="Pagrindinistekstas"/>
              <w:jc w:val="center"/>
              <w:rPr>
                <w:bCs/>
                <w:lang w:val="lt-LT"/>
              </w:rPr>
            </w:pPr>
            <w:r w:rsidRPr="0036211A">
              <w:rPr>
                <w:bCs/>
                <w:lang w:val="lt-LT"/>
              </w:rPr>
              <w:t>Savivaldybės administracijos padalinys, atsakingas už rodiklio reikšmių pateikimą</w:t>
            </w:r>
          </w:p>
        </w:tc>
        <w:tc>
          <w:tcPr>
            <w:tcW w:w="3431" w:type="dxa"/>
            <w:gridSpan w:val="5"/>
          </w:tcPr>
          <w:p w14:paraId="1567E4E8" w14:textId="77777777" w:rsidR="00E40F94" w:rsidRPr="0036211A" w:rsidRDefault="00E40F94" w:rsidP="00864141">
            <w:pPr>
              <w:pStyle w:val="Pagrindinistekstas"/>
              <w:jc w:val="center"/>
              <w:rPr>
                <w:bCs/>
                <w:lang w:val="lt-LT"/>
              </w:rPr>
            </w:pPr>
            <w:r w:rsidRPr="0036211A">
              <w:rPr>
                <w:bCs/>
                <w:lang w:val="lt-LT"/>
              </w:rPr>
              <w:t>Kriterijaus reikšmė, metais</w:t>
            </w:r>
          </w:p>
        </w:tc>
      </w:tr>
      <w:tr w:rsidR="0036211A" w:rsidRPr="0036211A" w14:paraId="66E56D03" w14:textId="77777777" w:rsidTr="0036211A">
        <w:tblPrEx>
          <w:tblLook w:val="01E0" w:firstRow="1" w:lastRow="1" w:firstColumn="1" w:lastColumn="1" w:noHBand="0" w:noVBand="0"/>
        </w:tblPrEx>
        <w:trPr>
          <w:trHeight w:val="645"/>
        </w:trPr>
        <w:tc>
          <w:tcPr>
            <w:tcW w:w="3657" w:type="dxa"/>
            <w:gridSpan w:val="2"/>
            <w:vMerge/>
          </w:tcPr>
          <w:p w14:paraId="288A3A06" w14:textId="77777777" w:rsidR="00E40F94" w:rsidRPr="0036211A" w:rsidRDefault="00E40F94" w:rsidP="00864141">
            <w:pPr>
              <w:pStyle w:val="Pagrindinistekstas"/>
              <w:jc w:val="both"/>
              <w:rPr>
                <w:bCs/>
                <w:lang w:val="lt-LT"/>
              </w:rPr>
            </w:pPr>
          </w:p>
        </w:tc>
        <w:tc>
          <w:tcPr>
            <w:tcW w:w="2835" w:type="dxa"/>
            <w:vMerge/>
          </w:tcPr>
          <w:p w14:paraId="59E0CB6C" w14:textId="77777777" w:rsidR="00E40F94" w:rsidRPr="0036211A" w:rsidRDefault="00E40F94" w:rsidP="00864141">
            <w:pPr>
              <w:pStyle w:val="Pagrindinistekstas"/>
              <w:jc w:val="both"/>
              <w:rPr>
                <w:bCs/>
                <w:lang w:val="lt-LT"/>
              </w:rPr>
            </w:pPr>
          </w:p>
        </w:tc>
        <w:tc>
          <w:tcPr>
            <w:tcW w:w="993" w:type="dxa"/>
          </w:tcPr>
          <w:p w14:paraId="1E11DD94" w14:textId="70ED3DE8" w:rsidR="00D2029F" w:rsidRPr="0036211A" w:rsidRDefault="00D2029F" w:rsidP="00864141">
            <w:pPr>
              <w:pStyle w:val="Pagrindinistekstas"/>
              <w:jc w:val="center"/>
              <w:rPr>
                <w:bCs/>
                <w:lang w:val="lt-LT"/>
              </w:rPr>
            </w:pPr>
            <w:r w:rsidRPr="0036211A">
              <w:rPr>
                <w:bCs/>
                <w:lang w:val="lt-LT"/>
              </w:rPr>
              <w:t>2016</w:t>
            </w:r>
          </w:p>
          <w:p w14:paraId="44EDBD6C" w14:textId="77777777" w:rsidR="00E40F94" w:rsidRPr="0036211A" w:rsidRDefault="00E40F94" w:rsidP="00864141">
            <w:pPr>
              <w:pStyle w:val="Pagrindinistekstas"/>
              <w:jc w:val="center"/>
              <w:rPr>
                <w:bCs/>
                <w:lang w:val="lt-LT"/>
              </w:rPr>
            </w:pPr>
            <w:r w:rsidRPr="0036211A">
              <w:rPr>
                <w:bCs/>
                <w:lang w:val="lt-LT"/>
              </w:rPr>
              <w:t>(faktas)</w:t>
            </w:r>
          </w:p>
        </w:tc>
        <w:tc>
          <w:tcPr>
            <w:tcW w:w="850" w:type="dxa"/>
            <w:gridSpan w:val="2"/>
          </w:tcPr>
          <w:p w14:paraId="6F88ABDA" w14:textId="21B70308" w:rsidR="00D2029F" w:rsidRPr="0036211A" w:rsidRDefault="00D2029F" w:rsidP="00864141">
            <w:pPr>
              <w:pStyle w:val="Pagrindinistekstas"/>
              <w:jc w:val="center"/>
              <w:rPr>
                <w:bCs/>
                <w:lang w:val="lt-LT"/>
              </w:rPr>
            </w:pPr>
            <w:r w:rsidRPr="0036211A">
              <w:rPr>
                <w:bCs/>
                <w:lang w:val="lt-LT"/>
              </w:rPr>
              <w:t>2017</w:t>
            </w:r>
          </w:p>
        </w:tc>
        <w:tc>
          <w:tcPr>
            <w:tcW w:w="879" w:type="dxa"/>
          </w:tcPr>
          <w:p w14:paraId="6935BF4E" w14:textId="6D8920D3" w:rsidR="00D2029F" w:rsidRPr="0036211A" w:rsidRDefault="00D2029F" w:rsidP="00864141">
            <w:pPr>
              <w:pStyle w:val="Pagrindinistekstas"/>
              <w:jc w:val="center"/>
              <w:rPr>
                <w:bCs/>
                <w:lang w:val="lt-LT"/>
              </w:rPr>
            </w:pPr>
            <w:r w:rsidRPr="0036211A">
              <w:rPr>
                <w:bCs/>
                <w:lang w:val="lt-LT"/>
              </w:rPr>
              <w:t>2018</w:t>
            </w:r>
          </w:p>
        </w:tc>
        <w:tc>
          <w:tcPr>
            <w:tcW w:w="709" w:type="dxa"/>
          </w:tcPr>
          <w:p w14:paraId="4DF90FF1" w14:textId="588DEBDD" w:rsidR="00D2029F" w:rsidRPr="0036211A" w:rsidRDefault="00D2029F" w:rsidP="00864141">
            <w:pPr>
              <w:pStyle w:val="Pagrindinistekstas"/>
              <w:jc w:val="center"/>
              <w:rPr>
                <w:bCs/>
                <w:lang w:val="lt-LT"/>
              </w:rPr>
            </w:pPr>
            <w:r w:rsidRPr="0036211A">
              <w:rPr>
                <w:bCs/>
                <w:lang w:val="lt-LT"/>
              </w:rPr>
              <w:t>2019</w:t>
            </w:r>
          </w:p>
        </w:tc>
      </w:tr>
      <w:tr w:rsidR="0036211A" w:rsidRPr="0036211A" w14:paraId="0FBB67EC" w14:textId="77777777" w:rsidTr="0036211A">
        <w:tblPrEx>
          <w:tblLook w:val="01E0" w:firstRow="1" w:lastRow="1" w:firstColumn="1" w:lastColumn="1" w:noHBand="0" w:noVBand="0"/>
        </w:tblPrEx>
        <w:tc>
          <w:tcPr>
            <w:tcW w:w="3657" w:type="dxa"/>
            <w:gridSpan w:val="2"/>
          </w:tcPr>
          <w:p w14:paraId="0A93EB7A" w14:textId="639358FD" w:rsidR="00984888" w:rsidRPr="0036211A" w:rsidRDefault="00984888" w:rsidP="00984888">
            <w:pPr>
              <w:pStyle w:val="Pagrindinistekstas"/>
              <w:rPr>
                <w:bCs/>
                <w:lang w:val="lt-LT"/>
              </w:rPr>
            </w:pPr>
            <w:r w:rsidRPr="0036211A">
              <w:rPr>
                <w:bCs/>
                <w:lang w:val="lt-LT"/>
              </w:rPr>
              <w:t>Jaunų žmonių, dalyvaujančių iš savivaldybės biudžeto finansuojamų projektų</w:t>
            </w:r>
            <w:r w:rsidR="00FF38EB" w:rsidRPr="0036211A">
              <w:rPr>
                <w:bCs/>
                <w:lang w:val="lt-LT"/>
              </w:rPr>
              <w:t xml:space="preserve"> ir renginių</w:t>
            </w:r>
            <w:r w:rsidRPr="0036211A">
              <w:rPr>
                <w:bCs/>
                <w:lang w:val="lt-LT"/>
              </w:rPr>
              <w:t xml:space="preserve"> veiklose, skaičius</w:t>
            </w:r>
          </w:p>
        </w:tc>
        <w:tc>
          <w:tcPr>
            <w:tcW w:w="2835" w:type="dxa"/>
          </w:tcPr>
          <w:p w14:paraId="67BD6390" w14:textId="77777777" w:rsidR="00984888" w:rsidRPr="0036211A" w:rsidRDefault="00984888" w:rsidP="00984888">
            <w:pPr>
              <w:pStyle w:val="Pagrindinistekstas"/>
              <w:jc w:val="center"/>
              <w:rPr>
                <w:bCs/>
                <w:lang w:val="lt-LT"/>
              </w:rPr>
            </w:pPr>
            <w:r w:rsidRPr="0036211A">
              <w:rPr>
                <w:bCs/>
                <w:lang w:val="lt-LT"/>
              </w:rPr>
              <w:t>Jaunimo reikalų koordinatorius</w:t>
            </w:r>
          </w:p>
        </w:tc>
        <w:tc>
          <w:tcPr>
            <w:tcW w:w="993" w:type="dxa"/>
          </w:tcPr>
          <w:p w14:paraId="67A166A6" w14:textId="77777777" w:rsidR="00984888" w:rsidRPr="0036211A" w:rsidRDefault="00984888" w:rsidP="00984888">
            <w:pPr>
              <w:spacing w:before="100" w:beforeAutospacing="1" w:after="100" w:afterAutospacing="1"/>
              <w:jc w:val="center"/>
            </w:pPr>
            <w:r w:rsidRPr="0036211A">
              <w:rPr>
                <w:bCs/>
              </w:rPr>
              <w:t>7114</w:t>
            </w:r>
          </w:p>
        </w:tc>
        <w:tc>
          <w:tcPr>
            <w:tcW w:w="850" w:type="dxa"/>
            <w:gridSpan w:val="2"/>
          </w:tcPr>
          <w:p w14:paraId="35EBD841" w14:textId="77777777" w:rsidR="00984888" w:rsidRPr="0036211A" w:rsidRDefault="00984888" w:rsidP="00984888">
            <w:pPr>
              <w:spacing w:before="100" w:beforeAutospacing="1" w:after="100" w:afterAutospacing="1"/>
              <w:jc w:val="center"/>
            </w:pPr>
            <w:r w:rsidRPr="0036211A">
              <w:t>7000</w:t>
            </w:r>
          </w:p>
        </w:tc>
        <w:tc>
          <w:tcPr>
            <w:tcW w:w="879" w:type="dxa"/>
          </w:tcPr>
          <w:p w14:paraId="33D4094F" w14:textId="77777777" w:rsidR="00984888" w:rsidRPr="0036211A" w:rsidRDefault="004A604C" w:rsidP="00984888">
            <w:pPr>
              <w:spacing w:before="100" w:beforeAutospacing="1" w:after="100" w:afterAutospacing="1"/>
              <w:jc w:val="center"/>
            </w:pPr>
            <w:r w:rsidRPr="0036211A">
              <w:t>7500</w:t>
            </w:r>
          </w:p>
        </w:tc>
        <w:tc>
          <w:tcPr>
            <w:tcW w:w="709" w:type="dxa"/>
          </w:tcPr>
          <w:p w14:paraId="6875F16A" w14:textId="77777777" w:rsidR="00984888" w:rsidRPr="0036211A" w:rsidRDefault="00984888" w:rsidP="00984888">
            <w:pPr>
              <w:spacing w:before="100" w:beforeAutospacing="1" w:after="100" w:afterAutospacing="1"/>
              <w:jc w:val="center"/>
            </w:pPr>
            <w:r w:rsidRPr="0036211A">
              <w:t>8000</w:t>
            </w:r>
          </w:p>
        </w:tc>
      </w:tr>
      <w:tr w:rsidR="0036211A" w:rsidRPr="0036211A" w14:paraId="581E0511" w14:textId="77777777" w:rsidTr="0036211A">
        <w:tblPrEx>
          <w:tblLook w:val="01E0" w:firstRow="1" w:lastRow="1" w:firstColumn="1" w:lastColumn="1" w:noHBand="0" w:noVBand="0"/>
        </w:tblPrEx>
        <w:tc>
          <w:tcPr>
            <w:tcW w:w="9923" w:type="dxa"/>
            <w:gridSpan w:val="8"/>
          </w:tcPr>
          <w:p w14:paraId="238E783E" w14:textId="77777777" w:rsidR="00E40F94" w:rsidRPr="0036211A" w:rsidRDefault="00E40F94" w:rsidP="00864141">
            <w:pPr>
              <w:pStyle w:val="Pagrindinistekstas"/>
              <w:ind w:firstLine="601"/>
              <w:rPr>
                <w:b/>
                <w:bCs/>
                <w:lang w:val="lt-LT"/>
              </w:rPr>
            </w:pPr>
            <w:r w:rsidRPr="0036211A">
              <w:rPr>
                <w:b/>
                <w:bCs/>
                <w:lang w:val="lt-LT"/>
              </w:rPr>
              <w:t xml:space="preserve">Galimi programos vykdymo ir finansavimo variantai: </w:t>
            </w:r>
          </w:p>
          <w:p w14:paraId="2BA79C25" w14:textId="48F6B086" w:rsidR="00E40F94" w:rsidRPr="0036211A" w:rsidRDefault="00E40F94" w:rsidP="00864141">
            <w:pPr>
              <w:pStyle w:val="Pagrindinistekstas"/>
              <w:ind w:firstLine="601"/>
              <w:jc w:val="both"/>
              <w:rPr>
                <w:bCs/>
                <w:lang w:val="lt-LT"/>
              </w:rPr>
            </w:pPr>
            <w:r w:rsidRPr="0036211A">
              <w:rPr>
                <w:lang w:val="lt-LT"/>
              </w:rPr>
              <w:t>Klaipėdos miesto savivaldybės biudžeto lėšos</w:t>
            </w:r>
            <w:r w:rsidR="0023485E" w:rsidRPr="0036211A">
              <w:rPr>
                <w:lang w:val="lt-LT"/>
              </w:rPr>
              <w:t>, ES lėšos</w:t>
            </w:r>
          </w:p>
        </w:tc>
      </w:tr>
      <w:tr w:rsidR="0036211A" w:rsidRPr="0036211A" w14:paraId="1104C0F5" w14:textId="77777777" w:rsidTr="0036211A">
        <w:tblPrEx>
          <w:tblLook w:val="01E0" w:firstRow="1" w:lastRow="1" w:firstColumn="1" w:lastColumn="1" w:noHBand="0" w:noVBand="0"/>
        </w:tblPrEx>
        <w:tc>
          <w:tcPr>
            <w:tcW w:w="9923" w:type="dxa"/>
            <w:gridSpan w:val="8"/>
          </w:tcPr>
          <w:p w14:paraId="12B53DE9" w14:textId="77777777" w:rsidR="00E40F94" w:rsidRPr="0036211A" w:rsidRDefault="00E40F94" w:rsidP="00864141">
            <w:pPr>
              <w:ind w:firstLine="601"/>
              <w:jc w:val="both"/>
              <w:rPr>
                <w:b/>
                <w:bCs/>
              </w:rPr>
            </w:pPr>
            <w:r w:rsidRPr="0036211A">
              <w:rPr>
                <w:b/>
              </w:rPr>
              <w:t>Klaipėdos miesto savivaldybės 2013–2020 metų strateginio plėtros plano dalys, susijusios su vykdoma programa:</w:t>
            </w:r>
          </w:p>
          <w:p w14:paraId="4E14DA3A" w14:textId="77777777" w:rsidR="00E40F94" w:rsidRPr="0036211A" w:rsidRDefault="00E40F94" w:rsidP="00864141">
            <w:pPr>
              <w:ind w:firstLine="601"/>
              <w:jc w:val="both"/>
              <w:rPr>
                <w:b/>
                <w:bCs/>
              </w:rPr>
            </w:pPr>
            <w:r w:rsidRPr="0036211A">
              <w:rPr>
                <w:rFonts w:eastAsia="SimSun"/>
                <w:caps/>
              </w:rPr>
              <w:t xml:space="preserve">1.1.2 </w:t>
            </w:r>
            <w:r w:rsidRPr="0036211A">
              <w:rPr>
                <w:rFonts w:eastAsia="SimSun"/>
              </w:rPr>
              <w:t>uždavinys</w:t>
            </w:r>
            <w:r w:rsidRPr="0036211A">
              <w:rPr>
                <w:rFonts w:eastAsia="SimSun"/>
                <w:caps/>
              </w:rPr>
              <w:t xml:space="preserve">. </w:t>
            </w:r>
            <w:r w:rsidRPr="0036211A">
              <w:rPr>
                <w:rFonts w:eastAsia="SimSun"/>
                <w:lang w:eastAsia="lt-LT"/>
              </w:rPr>
              <w:t>Sudaryti sąlygas kokybiškai jaunimo saviraiškai</w:t>
            </w:r>
          </w:p>
        </w:tc>
      </w:tr>
    </w:tbl>
    <w:p w14:paraId="7E6B4154" w14:textId="77777777" w:rsidR="00E40F94" w:rsidRPr="0036211A" w:rsidRDefault="00E40F94" w:rsidP="00E40F94">
      <w:pPr>
        <w:jc w:val="center"/>
      </w:pPr>
    </w:p>
    <w:p w14:paraId="3FEEFED7" w14:textId="008D169C" w:rsidR="009F75F6" w:rsidRPr="0036211A" w:rsidRDefault="009F75F6" w:rsidP="009F75F6">
      <w:pPr>
        <w:ind w:firstLine="709"/>
        <w:jc w:val="both"/>
      </w:pPr>
      <w:r w:rsidRPr="0036211A">
        <w:t>Priedas – 2017–2019 m. J</w:t>
      </w:r>
      <w:r w:rsidRPr="0036211A">
        <w:rPr>
          <w:bCs/>
        </w:rPr>
        <w:t xml:space="preserve">aunimo politikos plėtros programos </w:t>
      </w:r>
      <w:r w:rsidRPr="0036211A">
        <w:t>(Nr. 09) tikslų, uždavinių, priemonių, priemonių išlaidų ir produkto kriterijų suvestinė.</w:t>
      </w:r>
    </w:p>
    <w:p w14:paraId="4EB356E5" w14:textId="77777777" w:rsidR="009F75F6" w:rsidRPr="0036211A" w:rsidRDefault="009F75F6" w:rsidP="009F75F6">
      <w:pPr>
        <w:jc w:val="center"/>
      </w:pPr>
    </w:p>
    <w:p w14:paraId="30FEDF2D" w14:textId="76AEB3A9" w:rsidR="00D57F27" w:rsidRPr="0036211A" w:rsidRDefault="000E1357" w:rsidP="000E1357">
      <w:pPr>
        <w:jc w:val="center"/>
      </w:pPr>
      <w:r w:rsidRPr="0036211A">
        <w:t>___________________________________</w:t>
      </w:r>
    </w:p>
    <w:sectPr w:rsidR="00D57F27" w:rsidRPr="0036211A"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23B07" w14:textId="77777777" w:rsidR="007D17EB" w:rsidRDefault="007D17EB" w:rsidP="00D57F27">
      <w:r>
        <w:separator/>
      </w:r>
    </w:p>
  </w:endnote>
  <w:endnote w:type="continuationSeparator" w:id="0">
    <w:p w14:paraId="61C371CC" w14:textId="77777777" w:rsidR="007D17EB" w:rsidRDefault="007D17E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01A81" w14:textId="77777777" w:rsidR="007D17EB" w:rsidRDefault="007D17EB" w:rsidP="00D57F27">
      <w:r>
        <w:separator/>
      </w:r>
    </w:p>
  </w:footnote>
  <w:footnote w:type="continuationSeparator" w:id="0">
    <w:p w14:paraId="43E34215" w14:textId="77777777" w:rsidR="007D17EB" w:rsidRDefault="007D17E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601E65AA" w14:textId="721E1162" w:rsidR="00D57F27" w:rsidRDefault="00D57F27">
        <w:pPr>
          <w:pStyle w:val="Antrats"/>
          <w:jc w:val="center"/>
        </w:pPr>
        <w:r>
          <w:fldChar w:fldCharType="begin"/>
        </w:r>
        <w:r>
          <w:instrText>PAGE   \* MERGEFORMAT</w:instrText>
        </w:r>
        <w:r>
          <w:fldChar w:fldCharType="separate"/>
        </w:r>
        <w:r w:rsidR="0093354E">
          <w:rPr>
            <w:noProof/>
          </w:rPr>
          <w:t>3</w:t>
        </w:r>
        <w:r>
          <w:fldChar w:fldCharType="end"/>
        </w:r>
      </w:p>
    </w:sdtContent>
  </w:sdt>
  <w:p w14:paraId="092F058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6364"/>
    <w:rsid w:val="0006079E"/>
    <w:rsid w:val="000C751D"/>
    <w:rsid w:val="000D6ED4"/>
    <w:rsid w:val="000E1357"/>
    <w:rsid w:val="000F1D7E"/>
    <w:rsid w:val="00126D6E"/>
    <w:rsid w:val="00143686"/>
    <w:rsid w:val="00183C01"/>
    <w:rsid w:val="00194270"/>
    <w:rsid w:val="001B373F"/>
    <w:rsid w:val="001E0D65"/>
    <w:rsid w:val="00206640"/>
    <w:rsid w:val="00206C37"/>
    <w:rsid w:val="0023485E"/>
    <w:rsid w:val="002723C4"/>
    <w:rsid w:val="003259A2"/>
    <w:rsid w:val="00336243"/>
    <w:rsid w:val="0036211A"/>
    <w:rsid w:val="00364736"/>
    <w:rsid w:val="003657C5"/>
    <w:rsid w:val="0039044A"/>
    <w:rsid w:val="00445747"/>
    <w:rsid w:val="004476DD"/>
    <w:rsid w:val="00464D48"/>
    <w:rsid w:val="004801D7"/>
    <w:rsid w:val="00487B81"/>
    <w:rsid w:val="004A604C"/>
    <w:rsid w:val="004D1368"/>
    <w:rsid w:val="004F373B"/>
    <w:rsid w:val="00511B98"/>
    <w:rsid w:val="00516759"/>
    <w:rsid w:val="005412CC"/>
    <w:rsid w:val="0058054A"/>
    <w:rsid w:val="005872F4"/>
    <w:rsid w:val="00597EE8"/>
    <w:rsid w:val="005E5DA7"/>
    <w:rsid w:val="005F495C"/>
    <w:rsid w:val="00611ED6"/>
    <w:rsid w:val="00630082"/>
    <w:rsid w:val="00646464"/>
    <w:rsid w:val="00662FBE"/>
    <w:rsid w:val="00671631"/>
    <w:rsid w:val="006E0DDA"/>
    <w:rsid w:val="00710F20"/>
    <w:rsid w:val="0072524B"/>
    <w:rsid w:val="00725771"/>
    <w:rsid w:val="00732367"/>
    <w:rsid w:val="007467A8"/>
    <w:rsid w:val="00764EFE"/>
    <w:rsid w:val="0077462B"/>
    <w:rsid w:val="00794767"/>
    <w:rsid w:val="00797D5D"/>
    <w:rsid w:val="007B0A05"/>
    <w:rsid w:val="007D17EB"/>
    <w:rsid w:val="007E2B57"/>
    <w:rsid w:val="007E6E9E"/>
    <w:rsid w:val="00811414"/>
    <w:rsid w:val="00830508"/>
    <w:rsid w:val="00832CC9"/>
    <w:rsid w:val="008354D5"/>
    <w:rsid w:val="0083578E"/>
    <w:rsid w:val="00842E1C"/>
    <w:rsid w:val="00866B7F"/>
    <w:rsid w:val="00883E46"/>
    <w:rsid w:val="0089749C"/>
    <w:rsid w:val="008A431D"/>
    <w:rsid w:val="008B5387"/>
    <w:rsid w:val="008D226D"/>
    <w:rsid w:val="008E6E82"/>
    <w:rsid w:val="0093354E"/>
    <w:rsid w:val="0094791B"/>
    <w:rsid w:val="00984888"/>
    <w:rsid w:val="009B70E1"/>
    <w:rsid w:val="009D0258"/>
    <w:rsid w:val="009F0185"/>
    <w:rsid w:val="009F75F6"/>
    <w:rsid w:val="00A1241F"/>
    <w:rsid w:val="00A143C6"/>
    <w:rsid w:val="00A14F02"/>
    <w:rsid w:val="00A169B9"/>
    <w:rsid w:val="00A25A4F"/>
    <w:rsid w:val="00AD12A8"/>
    <w:rsid w:val="00AF7CC1"/>
    <w:rsid w:val="00AF7D08"/>
    <w:rsid w:val="00B20CE5"/>
    <w:rsid w:val="00B31F0E"/>
    <w:rsid w:val="00B456AA"/>
    <w:rsid w:val="00B750B6"/>
    <w:rsid w:val="00B95B60"/>
    <w:rsid w:val="00BB056F"/>
    <w:rsid w:val="00BB277D"/>
    <w:rsid w:val="00C11AAF"/>
    <w:rsid w:val="00C30EA4"/>
    <w:rsid w:val="00C54C8E"/>
    <w:rsid w:val="00C572EB"/>
    <w:rsid w:val="00C86AF5"/>
    <w:rsid w:val="00CA4D3B"/>
    <w:rsid w:val="00CB279F"/>
    <w:rsid w:val="00CB5F80"/>
    <w:rsid w:val="00CF5C99"/>
    <w:rsid w:val="00D2029F"/>
    <w:rsid w:val="00D32990"/>
    <w:rsid w:val="00D42B72"/>
    <w:rsid w:val="00D57F27"/>
    <w:rsid w:val="00D70D61"/>
    <w:rsid w:val="00D75856"/>
    <w:rsid w:val="00D9299E"/>
    <w:rsid w:val="00DA1931"/>
    <w:rsid w:val="00E262A3"/>
    <w:rsid w:val="00E27482"/>
    <w:rsid w:val="00E33871"/>
    <w:rsid w:val="00E40F94"/>
    <w:rsid w:val="00E4412E"/>
    <w:rsid w:val="00E5241B"/>
    <w:rsid w:val="00E56A73"/>
    <w:rsid w:val="00E80382"/>
    <w:rsid w:val="00EA6E0E"/>
    <w:rsid w:val="00EE252A"/>
    <w:rsid w:val="00EF7D17"/>
    <w:rsid w:val="00F255AA"/>
    <w:rsid w:val="00F52AB7"/>
    <w:rsid w:val="00F72A1E"/>
    <w:rsid w:val="00FA2016"/>
    <w:rsid w:val="00FD2431"/>
    <w:rsid w:val="00FF1BE2"/>
    <w:rsid w:val="00FF38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40F94"/>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E40F94"/>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E40F94"/>
    <w:pPr>
      <w:keepNext/>
      <w:ind w:right="-766"/>
      <w:jc w:val="center"/>
      <w:outlineLvl w:val="2"/>
    </w:pPr>
    <w:rPr>
      <w:b/>
      <w:bCs/>
    </w:rPr>
  </w:style>
  <w:style w:type="paragraph" w:styleId="Antrat4">
    <w:name w:val="heading 4"/>
    <w:basedOn w:val="prastasis"/>
    <w:next w:val="prastasis"/>
    <w:link w:val="Antrat4Diagrama"/>
    <w:uiPriority w:val="99"/>
    <w:qFormat/>
    <w:rsid w:val="00E40F94"/>
    <w:pPr>
      <w:keepNext/>
      <w:jc w:val="center"/>
      <w:outlineLvl w:val="3"/>
    </w:pPr>
    <w:rPr>
      <w:b/>
      <w:bCs/>
      <w:sz w:val="22"/>
      <w:lang w:val="en-GB"/>
    </w:rPr>
  </w:style>
  <w:style w:type="paragraph" w:styleId="Antrat5">
    <w:name w:val="heading 5"/>
    <w:basedOn w:val="prastasis"/>
    <w:next w:val="prastasis"/>
    <w:link w:val="Antrat5Diagrama"/>
    <w:uiPriority w:val="99"/>
    <w:qFormat/>
    <w:rsid w:val="00E40F94"/>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E40F94"/>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E40F94"/>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E40F94"/>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40F94"/>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40F94"/>
    <w:rPr>
      <w:rFonts w:ascii="Times New Roman" w:eastAsia="Times New Roman" w:hAnsi="Times New Roman" w:cs="Times New Roman"/>
      <w:szCs w:val="24"/>
      <w:lang w:val="en-GB"/>
    </w:rPr>
  </w:style>
  <w:style w:type="paragraph" w:styleId="Pagrindinistekstas">
    <w:name w:val="Body Text"/>
    <w:basedOn w:val="prastasis"/>
    <w:link w:val="PagrindinistekstasDiagrama"/>
    <w:uiPriority w:val="99"/>
    <w:rsid w:val="00E40F94"/>
    <w:rPr>
      <w:lang w:val="en-GB"/>
    </w:rPr>
  </w:style>
  <w:style w:type="character" w:customStyle="1" w:styleId="PagrindinistekstasDiagrama">
    <w:name w:val="Pagrindinis tekstas Diagrama"/>
    <w:basedOn w:val="Numatytasispastraiposriftas"/>
    <w:link w:val="Pagrindinistekstas"/>
    <w:uiPriority w:val="99"/>
    <w:rsid w:val="00E40F94"/>
    <w:rPr>
      <w:rFonts w:ascii="Times New Roman" w:eastAsia="Times New Roman" w:hAnsi="Times New Roman" w:cs="Times New Roman"/>
      <w:sz w:val="24"/>
      <w:szCs w:val="24"/>
      <w:lang w:val="en-GB"/>
    </w:rPr>
  </w:style>
  <w:style w:type="character" w:styleId="Grietas">
    <w:name w:val="Strong"/>
    <w:basedOn w:val="Numatytasispastraiposriftas"/>
    <w:qFormat/>
    <w:rsid w:val="00E40F94"/>
    <w:rPr>
      <w:rFonts w:ascii="Times New Roman" w:hAnsi="Times New Roman" w:cs="Times New Roman" w:hint="default"/>
      <w:b/>
      <w:bCs w:val="0"/>
    </w:rPr>
  </w:style>
  <w:style w:type="paragraph" w:styleId="Sraopastraipa">
    <w:name w:val="List Paragraph"/>
    <w:aliases w:val="ERP-List Paragraph"/>
    <w:basedOn w:val="prastasis"/>
    <w:link w:val="SraopastraipaDiagrama"/>
    <w:uiPriority w:val="34"/>
    <w:qFormat/>
    <w:rsid w:val="00E40F94"/>
    <w:pPr>
      <w:suppressAutoHyphens/>
      <w:autoSpaceDN w:val="0"/>
      <w:spacing w:after="200" w:line="276" w:lineRule="auto"/>
      <w:ind w:left="720"/>
      <w:textAlignment w:val="baseline"/>
    </w:pPr>
    <w:rPr>
      <w:rFonts w:ascii="Calibri" w:eastAsia="Calibri" w:hAnsi="Calibri"/>
      <w:sz w:val="22"/>
      <w:szCs w:val="22"/>
    </w:rPr>
  </w:style>
  <w:style w:type="character" w:customStyle="1" w:styleId="SraopastraipaDiagrama">
    <w:name w:val="Sąrašo pastraipa Diagrama"/>
    <w:aliases w:val="ERP-List Paragraph Diagrama"/>
    <w:link w:val="Sraopastraipa"/>
    <w:uiPriority w:val="34"/>
    <w:locked/>
    <w:rsid w:val="00E40F94"/>
    <w:rPr>
      <w:rFonts w:ascii="Calibri" w:eastAsia="Calibri" w:hAnsi="Calibri" w:cs="Times New Roman"/>
    </w:rPr>
  </w:style>
  <w:style w:type="character" w:customStyle="1" w:styleId="apple-converted-space">
    <w:name w:val="apple-converted-space"/>
    <w:basedOn w:val="Numatytasispastraiposriftas"/>
    <w:rsid w:val="00B31F0E"/>
  </w:style>
  <w:style w:type="paragraph" w:styleId="prastasistinklapis">
    <w:name w:val="Normal (Web)"/>
    <w:basedOn w:val="prastasis"/>
    <w:uiPriority w:val="99"/>
    <w:semiHidden/>
    <w:unhideWhenUsed/>
    <w:rsid w:val="00B31F0E"/>
    <w:pPr>
      <w:spacing w:before="100" w:beforeAutospacing="1" w:after="100" w:afterAutospacing="1"/>
    </w:pPr>
    <w:rPr>
      <w:rFonts w:eastAsiaTheme="minorHAnsi"/>
      <w:lang w:eastAsia="lt-LT"/>
    </w:rPr>
  </w:style>
  <w:style w:type="character" w:styleId="Komentaronuoroda">
    <w:name w:val="annotation reference"/>
    <w:basedOn w:val="Numatytasispastraiposriftas"/>
    <w:uiPriority w:val="99"/>
    <w:semiHidden/>
    <w:unhideWhenUsed/>
    <w:rsid w:val="00C86AF5"/>
    <w:rPr>
      <w:sz w:val="16"/>
      <w:szCs w:val="16"/>
    </w:rPr>
  </w:style>
  <w:style w:type="paragraph" w:styleId="Komentarotekstas">
    <w:name w:val="annotation text"/>
    <w:basedOn w:val="prastasis"/>
    <w:link w:val="KomentarotekstasDiagrama"/>
    <w:uiPriority w:val="99"/>
    <w:semiHidden/>
    <w:unhideWhenUsed/>
    <w:rsid w:val="00C86AF5"/>
    <w:rPr>
      <w:sz w:val="20"/>
      <w:szCs w:val="20"/>
    </w:rPr>
  </w:style>
  <w:style w:type="character" w:customStyle="1" w:styleId="KomentarotekstasDiagrama">
    <w:name w:val="Komentaro tekstas Diagrama"/>
    <w:basedOn w:val="Numatytasispastraiposriftas"/>
    <w:link w:val="Komentarotekstas"/>
    <w:uiPriority w:val="99"/>
    <w:semiHidden/>
    <w:rsid w:val="00C86AF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6AF5"/>
    <w:rPr>
      <w:b/>
      <w:bCs/>
    </w:rPr>
  </w:style>
  <w:style w:type="character" w:customStyle="1" w:styleId="KomentarotemaDiagrama">
    <w:name w:val="Komentaro tema Diagrama"/>
    <w:basedOn w:val="KomentarotekstasDiagrama"/>
    <w:link w:val="Komentarotema"/>
    <w:uiPriority w:val="99"/>
    <w:semiHidden/>
    <w:rsid w:val="00C86AF5"/>
    <w:rPr>
      <w:rFonts w:ascii="Times New Roman" w:eastAsia="Times New Roman" w:hAnsi="Times New Roman" w:cs="Times New Roman"/>
      <w:b/>
      <w:bCs/>
      <w:sz w:val="20"/>
      <w:szCs w:val="20"/>
    </w:rPr>
  </w:style>
  <w:style w:type="table" w:customStyle="1" w:styleId="GridTableLight">
    <w:name w:val="Grid Table Light"/>
    <w:basedOn w:val="prastojilentel"/>
    <w:uiPriority w:val="40"/>
    <w:rsid w:val="001E0D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40F94"/>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E40F94"/>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E40F94"/>
    <w:pPr>
      <w:keepNext/>
      <w:ind w:right="-766"/>
      <w:jc w:val="center"/>
      <w:outlineLvl w:val="2"/>
    </w:pPr>
    <w:rPr>
      <w:b/>
      <w:bCs/>
    </w:rPr>
  </w:style>
  <w:style w:type="paragraph" w:styleId="Antrat4">
    <w:name w:val="heading 4"/>
    <w:basedOn w:val="prastasis"/>
    <w:next w:val="prastasis"/>
    <w:link w:val="Antrat4Diagrama"/>
    <w:uiPriority w:val="99"/>
    <w:qFormat/>
    <w:rsid w:val="00E40F94"/>
    <w:pPr>
      <w:keepNext/>
      <w:jc w:val="center"/>
      <w:outlineLvl w:val="3"/>
    </w:pPr>
    <w:rPr>
      <w:b/>
      <w:bCs/>
      <w:sz w:val="22"/>
      <w:lang w:val="en-GB"/>
    </w:rPr>
  </w:style>
  <w:style w:type="paragraph" w:styleId="Antrat5">
    <w:name w:val="heading 5"/>
    <w:basedOn w:val="prastasis"/>
    <w:next w:val="prastasis"/>
    <w:link w:val="Antrat5Diagrama"/>
    <w:uiPriority w:val="99"/>
    <w:qFormat/>
    <w:rsid w:val="00E40F94"/>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E40F94"/>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E40F94"/>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E40F94"/>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40F94"/>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40F94"/>
    <w:rPr>
      <w:rFonts w:ascii="Times New Roman" w:eastAsia="Times New Roman" w:hAnsi="Times New Roman" w:cs="Times New Roman"/>
      <w:szCs w:val="24"/>
      <w:lang w:val="en-GB"/>
    </w:rPr>
  </w:style>
  <w:style w:type="paragraph" w:styleId="Pagrindinistekstas">
    <w:name w:val="Body Text"/>
    <w:basedOn w:val="prastasis"/>
    <w:link w:val="PagrindinistekstasDiagrama"/>
    <w:uiPriority w:val="99"/>
    <w:rsid w:val="00E40F94"/>
    <w:rPr>
      <w:lang w:val="en-GB"/>
    </w:rPr>
  </w:style>
  <w:style w:type="character" w:customStyle="1" w:styleId="PagrindinistekstasDiagrama">
    <w:name w:val="Pagrindinis tekstas Diagrama"/>
    <w:basedOn w:val="Numatytasispastraiposriftas"/>
    <w:link w:val="Pagrindinistekstas"/>
    <w:uiPriority w:val="99"/>
    <w:rsid w:val="00E40F94"/>
    <w:rPr>
      <w:rFonts w:ascii="Times New Roman" w:eastAsia="Times New Roman" w:hAnsi="Times New Roman" w:cs="Times New Roman"/>
      <w:sz w:val="24"/>
      <w:szCs w:val="24"/>
      <w:lang w:val="en-GB"/>
    </w:rPr>
  </w:style>
  <w:style w:type="character" w:styleId="Grietas">
    <w:name w:val="Strong"/>
    <w:basedOn w:val="Numatytasispastraiposriftas"/>
    <w:qFormat/>
    <w:rsid w:val="00E40F94"/>
    <w:rPr>
      <w:rFonts w:ascii="Times New Roman" w:hAnsi="Times New Roman" w:cs="Times New Roman" w:hint="default"/>
      <w:b/>
      <w:bCs w:val="0"/>
    </w:rPr>
  </w:style>
  <w:style w:type="paragraph" w:styleId="Sraopastraipa">
    <w:name w:val="List Paragraph"/>
    <w:aliases w:val="ERP-List Paragraph"/>
    <w:basedOn w:val="prastasis"/>
    <w:link w:val="SraopastraipaDiagrama"/>
    <w:uiPriority w:val="34"/>
    <w:qFormat/>
    <w:rsid w:val="00E40F94"/>
    <w:pPr>
      <w:suppressAutoHyphens/>
      <w:autoSpaceDN w:val="0"/>
      <w:spacing w:after="200" w:line="276" w:lineRule="auto"/>
      <w:ind w:left="720"/>
      <w:textAlignment w:val="baseline"/>
    </w:pPr>
    <w:rPr>
      <w:rFonts w:ascii="Calibri" w:eastAsia="Calibri" w:hAnsi="Calibri"/>
      <w:sz w:val="22"/>
      <w:szCs w:val="22"/>
    </w:rPr>
  </w:style>
  <w:style w:type="character" w:customStyle="1" w:styleId="SraopastraipaDiagrama">
    <w:name w:val="Sąrašo pastraipa Diagrama"/>
    <w:aliases w:val="ERP-List Paragraph Diagrama"/>
    <w:link w:val="Sraopastraipa"/>
    <w:uiPriority w:val="34"/>
    <w:locked/>
    <w:rsid w:val="00E40F94"/>
    <w:rPr>
      <w:rFonts w:ascii="Calibri" w:eastAsia="Calibri" w:hAnsi="Calibri" w:cs="Times New Roman"/>
    </w:rPr>
  </w:style>
  <w:style w:type="character" w:customStyle="1" w:styleId="apple-converted-space">
    <w:name w:val="apple-converted-space"/>
    <w:basedOn w:val="Numatytasispastraiposriftas"/>
    <w:rsid w:val="00B31F0E"/>
  </w:style>
  <w:style w:type="paragraph" w:styleId="prastasistinklapis">
    <w:name w:val="Normal (Web)"/>
    <w:basedOn w:val="prastasis"/>
    <w:uiPriority w:val="99"/>
    <w:semiHidden/>
    <w:unhideWhenUsed/>
    <w:rsid w:val="00B31F0E"/>
    <w:pPr>
      <w:spacing w:before="100" w:beforeAutospacing="1" w:after="100" w:afterAutospacing="1"/>
    </w:pPr>
    <w:rPr>
      <w:rFonts w:eastAsiaTheme="minorHAnsi"/>
      <w:lang w:eastAsia="lt-LT"/>
    </w:rPr>
  </w:style>
  <w:style w:type="character" w:styleId="Komentaronuoroda">
    <w:name w:val="annotation reference"/>
    <w:basedOn w:val="Numatytasispastraiposriftas"/>
    <w:uiPriority w:val="99"/>
    <w:semiHidden/>
    <w:unhideWhenUsed/>
    <w:rsid w:val="00C86AF5"/>
    <w:rPr>
      <w:sz w:val="16"/>
      <w:szCs w:val="16"/>
    </w:rPr>
  </w:style>
  <w:style w:type="paragraph" w:styleId="Komentarotekstas">
    <w:name w:val="annotation text"/>
    <w:basedOn w:val="prastasis"/>
    <w:link w:val="KomentarotekstasDiagrama"/>
    <w:uiPriority w:val="99"/>
    <w:semiHidden/>
    <w:unhideWhenUsed/>
    <w:rsid w:val="00C86AF5"/>
    <w:rPr>
      <w:sz w:val="20"/>
      <w:szCs w:val="20"/>
    </w:rPr>
  </w:style>
  <w:style w:type="character" w:customStyle="1" w:styleId="KomentarotekstasDiagrama">
    <w:name w:val="Komentaro tekstas Diagrama"/>
    <w:basedOn w:val="Numatytasispastraiposriftas"/>
    <w:link w:val="Komentarotekstas"/>
    <w:uiPriority w:val="99"/>
    <w:semiHidden/>
    <w:rsid w:val="00C86AF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86AF5"/>
    <w:rPr>
      <w:b/>
      <w:bCs/>
    </w:rPr>
  </w:style>
  <w:style w:type="character" w:customStyle="1" w:styleId="KomentarotemaDiagrama">
    <w:name w:val="Komentaro tema Diagrama"/>
    <w:basedOn w:val="KomentarotekstasDiagrama"/>
    <w:link w:val="Komentarotema"/>
    <w:uiPriority w:val="99"/>
    <w:semiHidden/>
    <w:rsid w:val="00C86AF5"/>
    <w:rPr>
      <w:rFonts w:ascii="Times New Roman" w:eastAsia="Times New Roman" w:hAnsi="Times New Roman" w:cs="Times New Roman"/>
      <w:b/>
      <w:bCs/>
      <w:sz w:val="20"/>
      <w:szCs w:val="20"/>
    </w:rPr>
  </w:style>
  <w:style w:type="table" w:customStyle="1" w:styleId="GridTableLight">
    <w:name w:val="Grid Table Light"/>
    <w:basedOn w:val="prastojilentel"/>
    <w:uiPriority w:val="40"/>
    <w:rsid w:val="001E0D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6365</Words>
  <Characters>3629</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Audra Cepiene</cp:lastModifiedBy>
  <cp:revision>7</cp:revision>
  <dcterms:created xsi:type="dcterms:W3CDTF">2017-01-13T08:37:00Z</dcterms:created>
  <dcterms:modified xsi:type="dcterms:W3CDTF">2017-05-03T06:56:00Z</dcterms:modified>
</cp:coreProperties>
</file>