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B18A7">
        <w:rPr>
          <w:b/>
          <w:caps/>
        </w:rPr>
        <w:t>klaipėdos „saulėtekio“ pagrindinės mokyklos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B18A7" w:rsidRPr="002476FC" w:rsidRDefault="006B18A7" w:rsidP="006B18A7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 ir</w:t>
      </w:r>
      <w:r w:rsidRPr="002476FC">
        <w:t xml:space="preserve"> Lietuvos Respublikos švietimo įstatymo </w:t>
      </w:r>
      <w:r>
        <w:t>58 straipsnio 1 dalies 3 punktu,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6B18A7" w:rsidRPr="008A7CE7" w:rsidRDefault="006B18A7" w:rsidP="006B18A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 xml:space="preserve">„Saulėtekio“ pagrindinės </w:t>
      </w:r>
      <w:r w:rsidRPr="00F468C7">
        <w:t>mokyklos</w:t>
      </w:r>
      <w:r>
        <w:t xml:space="preserve"> pavadinimą ir vadinti ją</w:t>
      </w:r>
      <w:r w:rsidRPr="008A7CE7">
        <w:t xml:space="preserve"> Klaipėdos </w:t>
      </w:r>
      <w:r>
        <w:t xml:space="preserve">„Saulėtekio“ progimnazija. </w:t>
      </w:r>
    </w:p>
    <w:p w:rsidR="006B18A7" w:rsidRDefault="006B18A7" w:rsidP="006B18A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„Saulėtekio“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B18A7" w:rsidRPr="00551C99" w:rsidRDefault="006B18A7" w:rsidP="006B18A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Birutę Bartašiūtę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mokyklos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6B18A7" w:rsidRPr="005C621D" w:rsidRDefault="006B18A7" w:rsidP="006B18A7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5C621D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4</w:t>
      </w:r>
      <w:r w:rsidRPr="005C621D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137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>Klaipėdos „</w:t>
      </w:r>
      <w:r>
        <w:rPr>
          <w:sz w:val="24"/>
          <w:szCs w:val="24"/>
        </w:rPr>
        <w:t>Saulėtekio</w:t>
      </w:r>
      <w:r w:rsidRPr="005C621D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pagrindinės </w:t>
      </w:r>
      <w:r w:rsidRPr="005C621D">
        <w:rPr>
          <w:sz w:val="24"/>
          <w:szCs w:val="24"/>
        </w:rPr>
        <w:t>mokyklos 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6B18A7" w:rsidRPr="005C621D" w:rsidRDefault="006B18A7" w:rsidP="006B18A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Šis</w:t>
      </w:r>
      <w:r w:rsidRPr="005C621D">
        <w:t xml:space="preserve"> sprendim</w:t>
      </w:r>
      <w:r>
        <w:t>as įsigalioja 2017 m. liepos 1 d</w:t>
      </w:r>
      <w:r w:rsidRPr="005C621D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6B18A7">
            <w:r>
              <w:t>Savivaldybės mer</w:t>
            </w:r>
            <w:r w:rsidR="006B18A7">
              <w:t>o pavaduotojas</w:t>
            </w:r>
          </w:p>
        </w:tc>
        <w:tc>
          <w:tcPr>
            <w:tcW w:w="3650" w:type="dxa"/>
          </w:tcPr>
          <w:p w:rsidR="004476DD" w:rsidRDefault="006B18A7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E9" w:rsidRDefault="00A91DE9" w:rsidP="00E014C1">
      <w:r>
        <w:separator/>
      </w:r>
    </w:p>
  </w:endnote>
  <w:endnote w:type="continuationSeparator" w:id="0">
    <w:p w:rsidR="00A91DE9" w:rsidRDefault="00A91DE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E9" w:rsidRDefault="00A91DE9" w:rsidP="00E014C1">
      <w:r>
        <w:separator/>
      </w:r>
    </w:p>
  </w:footnote>
  <w:footnote w:type="continuationSeparator" w:id="0">
    <w:p w:rsidR="00A91DE9" w:rsidRDefault="00A91DE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12E8"/>
    <w:rsid w:val="001E7FB1"/>
    <w:rsid w:val="003222B4"/>
    <w:rsid w:val="004476DD"/>
    <w:rsid w:val="00597EE8"/>
    <w:rsid w:val="005F495C"/>
    <w:rsid w:val="006B18A7"/>
    <w:rsid w:val="008354D5"/>
    <w:rsid w:val="00894D6F"/>
    <w:rsid w:val="00922CD4"/>
    <w:rsid w:val="00A12691"/>
    <w:rsid w:val="00A91DE9"/>
    <w:rsid w:val="00AF7D08"/>
    <w:rsid w:val="00C56F56"/>
    <w:rsid w:val="00CA4D3B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B18A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6B18A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B18A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2017-05-30T06:37:00Z</dcterms:created>
  <dcterms:modified xsi:type="dcterms:W3CDTF">2017-05-30T06:37:00Z</dcterms:modified>
</cp:coreProperties>
</file>