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F0E72" w:rsidRPr="007F0E72">
        <w:rPr>
          <w:b/>
          <w:caps/>
        </w:rPr>
        <w:t>KLAIPĖDOS MIESTO SAVIVALDYBĖS TARYBOS 2015 M. LIEPOS 31 D. SPRENDIMO NR. T2-209 „DĖL ANTIKORUPCIJOS KOMISIJOS SUDARYMO IR JOS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F0E72" w:rsidRDefault="007F0E72" w:rsidP="007F0E72">
      <w:pPr>
        <w:tabs>
          <w:tab w:val="left" w:pos="912"/>
        </w:tabs>
        <w:ind w:firstLine="709"/>
        <w:jc w:val="both"/>
      </w:pPr>
      <w:r>
        <w:t>Vadovaudamasi Lietuvos Respublikos vietos savivaldos įstatymo 15 straipsnio 6 dalimi ir 18 straipsnio 1 dalimi, Klaipėdos miesto savivaldybės taryba nusprendžia:</w:t>
      </w:r>
    </w:p>
    <w:p w:rsidR="007F0E72" w:rsidRDefault="007F0E72" w:rsidP="007F0E72">
      <w:pPr>
        <w:tabs>
          <w:tab w:val="left" w:pos="912"/>
        </w:tabs>
        <w:ind w:firstLine="709"/>
        <w:jc w:val="both"/>
      </w:pPr>
      <w:r>
        <w:t>1. Pakeisti Antikorupcijos komisijos nuostatus, patvirtintus Klaipėdos miesto savivaldybės tarybos 2015 m. liepos 31 d. sprendimu Nr. T2 209 „Dėl Antikorupcijos komisijos nuostatų patvirtinimo“:</w:t>
      </w:r>
    </w:p>
    <w:p w:rsidR="007F0E72" w:rsidRDefault="007F0E72" w:rsidP="007F0E72">
      <w:pPr>
        <w:tabs>
          <w:tab w:val="left" w:pos="912"/>
        </w:tabs>
        <w:ind w:firstLine="709"/>
        <w:jc w:val="both"/>
      </w:pPr>
      <w:r>
        <w:t xml:space="preserve">1.1. pakeisti 11 punktą ir jį išdėstyti taip: </w:t>
      </w:r>
    </w:p>
    <w:p w:rsidR="007F0E72" w:rsidRDefault="007F0E72" w:rsidP="007F0E72">
      <w:pPr>
        <w:tabs>
          <w:tab w:val="left" w:pos="912"/>
        </w:tabs>
        <w:ind w:firstLine="709"/>
        <w:jc w:val="both"/>
      </w:pPr>
      <w:r>
        <w:t xml:space="preserve">„11. Komisija sudaroma Tarybos sprendimu iš 13 narių: 8 Tarybos narių, kurių kandidatūras teikia savivaldybės meras, ir 5 </w:t>
      </w:r>
      <w:proofErr w:type="spellStart"/>
      <w:r>
        <w:t>seniūnaičių</w:t>
      </w:r>
      <w:proofErr w:type="spellEnd"/>
      <w:r>
        <w:t xml:space="preserve"> arba </w:t>
      </w:r>
      <w:proofErr w:type="spellStart"/>
      <w:r>
        <w:t>seniūnaičių</w:t>
      </w:r>
      <w:proofErr w:type="spellEnd"/>
      <w:r>
        <w:t xml:space="preserve"> ir visuomenės atstovų, iš kurių būtų ne mažiau kaip 3 </w:t>
      </w:r>
      <w:proofErr w:type="spellStart"/>
      <w:r>
        <w:t>seniūnaičiai</w:t>
      </w:r>
      <w:proofErr w:type="spellEnd"/>
      <w:r>
        <w:t xml:space="preserve">. </w:t>
      </w:r>
      <w:proofErr w:type="spellStart"/>
      <w:r>
        <w:t>Seniūnaičių</w:t>
      </w:r>
      <w:proofErr w:type="spellEnd"/>
      <w:r>
        <w:t xml:space="preserve"> kandidatūras teikia </w:t>
      </w:r>
      <w:proofErr w:type="spellStart"/>
      <w:r>
        <w:t>seniūnaičių</w:t>
      </w:r>
      <w:proofErr w:type="spellEnd"/>
      <w:r>
        <w:t xml:space="preserve">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7F0E72" w:rsidRDefault="007F0E72" w:rsidP="007F0E72">
      <w:pPr>
        <w:tabs>
          <w:tab w:val="left" w:pos="912"/>
        </w:tabs>
        <w:ind w:firstLine="709"/>
        <w:jc w:val="both"/>
      </w:pPr>
      <w:r>
        <w:t>Kvietimą viešiesiems juridiniams asmenims teikti visuomenės atstovų kandidatūras į Komisijos narius skelbia savivaldybės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7F0E72" w:rsidRDefault="007F0E72" w:rsidP="007F0E72">
      <w:pPr>
        <w:tabs>
          <w:tab w:val="left" w:pos="912"/>
        </w:tabs>
        <w:ind w:firstLine="709"/>
        <w:jc w:val="both"/>
      </w:pPr>
      <w:r>
        <w:t>11.1. viešojo juridinio asmens įgalioto atstovo kandidatūros rašytinį siūlymą;</w:t>
      </w:r>
    </w:p>
    <w:p w:rsidR="007F0E72" w:rsidRDefault="007F0E72" w:rsidP="007F0E72">
      <w:pPr>
        <w:tabs>
          <w:tab w:val="left" w:pos="912"/>
        </w:tabs>
        <w:ind w:firstLine="709"/>
        <w:jc w:val="both"/>
      </w:pPr>
      <w:r>
        <w:t>11.2. sutikimą būti kandidatu į Komisijos narius;</w:t>
      </w:r>
    </w:p>
    <w:p w:rsidR="007F0E72" w:rsidRDefault="007F0E72" w:rsidP="007F0E72">
      <w:pPr>
        <w:tabs>
          <w:tab w:val="left" w:pos="912"/>
        </w:tabs>
        <w:ind w:firstLine="709"/>
        <w:jc w:val="both"/>
      </w:pPr>
      <w:r>
        <w:t>11.3. kandidato asmens tapatybę patvirtinančio dokumento kopiją;</w:t>
      </w:r>
    </w:p>
    <w:p w:rsidR="007F0E72" w:rsidRDefault="007F0E72" w:rsidP="007F0E72">
      <w:pPr>
        <w:tabs>
          <w:tab w:val="left" w:pos="912"/>
        </w:tabs>
        <w:ind w:firstLine="709"/>
        <w:jc w:val="both"/>
      </w:pPr>
      <w:r>
        <w:t>11.4. dokumentą, patvirtinantį asmens gyvenamosios vietos deklaravimą Klaipėdos mieste;</w:t>
      </w:r>
    </w:p>
    <w:p w:rsidR="007F0E72" w:rsidRDefault="007F0E72" w:rsidP="007F0E72">
      <w:pPr>
        <w:tabs>
          <w:tab w:val="left" w:pos="912"/>
        </w:tabs>
        <w:ind w:firstLine="709"/>
        <w:jc w:val="both"/>
      </w:pPr>
      <w:r>
        <w:t>11.5. kandidato ryšį su viešuoju juridiniu asmeniu patvirtinantį dokumentą;</w:t>
      </w:r>
    </w:p>
    <w:p w:rsidR="007F0E72" w:rsidRDefault="007F0E72" w:rsidP="007F0E72">
      <w:pPr>
        <w:tabs>
          <w:tab w:val="left" w:pos="912"/>
        </w:tabs>
        <w:ind w:firstLine="709"/>
        <w:jc w:val="both"/>
      </w:pPr>
      <w:r>
        <w:t>11.6. nepriekaištingos reputacijos deklaraciją (priedas).</w:t>
      </w:r>
    </w:p>
    <w:p w:rsidR="007F0E72" w:rsidRDefault="007F0E72" w:rsidP="007F0E72">
      <w:pPr>
        <w:tabs>
          <w:tab w:val="left" w:pos="912"/>
        </w:tabs>
        <w:ind w:firstLine="709"/>
        <w:jc w:val="both"/>
      </w:pPr>
      <w:r>
        <w:t>Dokumentai patikrinami ir visuomenės atstovų kandidatūras teikiantys viešieji juridiniai asmenys per 5 darbo dienas informuojami apie siūlomos kandidatūros įtraukimą į sąrašą arba pateiktų dokumentų trūkumus, kuriuos gali ištaisyti per 3 darbo dienas, taip pat informuojami, kad dokumentų pateikimo laikas skaičiuojamas nuo visų arba papildytų (patikslintų) dokumentų gavimo dienos.“;</w:t>
      </w:r>
    </w:p>
    <w:p w:rsidR="007F0E72" w:rsidRDefault="007F0E72" w:rsidP="007F0E72">
      <w:pPr>
        <w:tabs>
          <w:tab w:val="left" w:pos="912"/>
        </w:tabs>
        <w:ind w:firstLine="709"/>
        <w:jc w:val="both"/>
      </w:pPr>
      <w:r>
        <w:t>1.2. papildyti nuostatus priedu (pridedama).</w:t>
      </w:r>
    </w:p>
    <w:p w:rsidR="007F0E72" w:rsidRDefault="007F0E72" w:rsidP="007F0E72">
      <w:pPr>
        <w:tabs>
          <w:tab w:val="left" w:pos="912"/>
        </w:tabs>
        <w:ind w:firstLine="709"/>
        <w:jc w:val="both"/>
      </w:pPr>
      <w:r>
        <w:t>2. Skelbti šį sprendimą Klaipėdos miesto savivaldybės interneto svetainėje.</w:t>
      </w:r>
    </w:p>
    <w:p w:rsidR="007F0E72" w:rsidRDefault="007F0E72" w:rsidP="007F0E72">
      <w:pPr>
        <w:tabs>
          <w:tab w:val="left" w:pos="912"/>
        </w:tabs>
        <w:ind w:firstLine="709"/>
        <w:jc w:val="both"/>
      </w:pPr>
      <w:r>
        <w:t> </w:t>
      </w:r>
    </w:p>
    <w:p w:rsidR="007F0E72" w:rsidRDefault="007F0E72" w:rsidP="007F0E72">
      <w:pPr>
        <w:tabs>
          <w:tab w:val="left" w:pos="912"/>
        </w:tabs>
        <w:ind w:firstLine="709"/>
        <w:jc w:val="both"/>
      </w:pPr>
      <w:r>
        <w:lastRenderedPageBreak/>
        <w:t>Šis sprendimas gali būti skundžiamas Lietuvos Respublikos administracinių bylų teisenos įstatymo nustatyta tvarka Klaipėdos apygardos administraciniam teismui.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F0E7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DE" w:rsidRDefault="00A212DE" w:rsidP="00E014C1">
      <w:r>
        <w:separator/>
      </w:r>
    </w:p>
  </w:endnote>
  <w:endnote w:type="continuationSeparator" w:id="0">
    <w:p w:rsidR="00A212DE" w:rsidRDefault="00A212D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DE" w:rsidRDefault="00A212DE" w:rsidP="00E014C1">
      <w:r>
        <w:separator/>
      </w:r>
    </w:p>
  </w:footnote>
  <w:footnote w:type="continuationSeparator" w:id="0">
    <w:p w:rsidR="00A212DE" w:rsidRDefault="00A212D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93E1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E4417"/>
    <w:rsid w:val="00597EE8"/>
    <w:rsid w:val="005F495C"/>
    <w:rsid w:val="007F0E72"/>
    <w:rsid w:val="008354D5"/>
    <w:rsid w:val="00894D6F"/>
    <w:rsid w:val="00922CD4"/>
    <w:rsid w:val="00A12691"/>
    <w:rsid w:val="00A212DE"/>
    <w:rsid w:val="00AF7D08"/>
    <w:rsid w:val="00C56F56"/>
    <w:rsid w:val="00CA4D3B"/>
    <w:rsid w:val="00E014C1"/>
    <w:rsid w:val="00E33871"/>
    <w:rsid w:val="00E93E1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C3AE7-AA03-4FC7-8EA3-055F4ED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2038</Words>
  <Characters>1162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2017-07-05T08:55:00Z</dcterms:created>
  <dcterms:modified xsi:type="dcterms:W3CDTF">2017-07-05T08:55:00Z</dcterms:modified>
</cp:coreProperties>
</file>