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540519" w:rsidRDefault="001846B9" w:rsidP="00540519">
      <w:pPr>
        <w:jc w:val="center"/>
        <w:rPr>
          <w:b/>
          <w:caps/>
        </w:rPr>
      </w:pPr>
      <w:r>
        <w:rPr>
          <w:b/>
        </w:rPr>
        <w:t xml:space="preserve">SAVIVALDYBĖS TARYBOS SPRENDIMO PROJEKTUI </w:t>
      </w:r>
      <w:r w:rsidR="00540519">
        <w:rPr>
          <w:b/>
        </w:rPr>
        <w:t xml:space="preserve">„ </w:t>
      </w:r>
      <w:r w:rsidR="00540519" w:rsidRPr="001D3C7E">
        <w:rPr>
          <w:b/>
          <w:caps/>
        </w:rPr>
        <w:t xml:space="preserve">DĖL </w:t>
      </w:r>
      <w:r w:rsidR="00540519">
        <w:rPr>
          <w:b/>
          <w:caps/>
        </w:rPr>
        <w:t>KLAIPĖDOS</w:t>
      </w:r>
    </w:p>
    <w:p w:rsidR="00540519" w:rsidRPr="00F33612" w:rsidRDefault="00540519" w:rsidP="00540519">
      <w:pPr>
        <w:jc w:val="center"/>
      </w:pPr>
      <w:r>
        <w:rPr>
          <w:b/>
          <w:caps/>
        </w:rPr>
        <w:t xml:space="preserve"> MIESTO SAVIVALDYBĖS TARYBOS 2017 M. VASARIO 23 D. SPRENDIMO NR. T2-38 „dĖL SAVIVALDYBĖS BŪSTO FONDO IR SOCIALINIO BŪSTO SĄRAŠŲ PATVIRTINIMO“ PAKEITIMO“</w:t>
      </w:r>
    </w:p>
    <w:p w:rsidR="001846B9" w:rsidRDefault="001846B9" w:rsidP="00540519">
      <w:pPr>
        <w:jc w:val="center"/>
      </w:pPr>
    </w:p>
    <w:p w:rsidR="001846B9" w:rsidRDefault="001846B9" w:rsidP="001846B9">
      <w:pPr>
        <w:ind w:firstLine="720"/>
        <w:jc w:val="both"/>
        <w:rPr>
          <w:b/>
        </w:rPr>
      </w:pPr>
    </w:p>
    <w:p w:rsidR="00540519" w:rsidRDefault="00540519" w:rsidP="00540519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 xml:space="preserve">– patikslinti   </w:t>
      </w:r>
      <w:r w:rsidR="002E1283">
        <w:t xml:space="preserve">savivaldybės būsto fondo ir  </w:t>
      </w:r>
      <w:r>
        <w:t>socialinio būsto, kaip  savivaldybės būsto fondo dalies, sąraš</w:t>
      </w:r>
      <w:r w:rsidR="002E1283">
        <w:t>us</w:t>
      </w:r>
      <w:r>
        <w:t xml:space="preserve">, atsižvelgiant į pokyčius, įvykusius per laikotarpį nuo 2017 m. </w:t>
      </w:r>
      <w:r w:rsidR="002E1283">
        <w:t xml:space="preserve">balandžio </w:t>
      </w:r>
      <w:r>
        <w:t>1 d. iki 201</w:t>
      </w:r>
      <w:r w:rsidR="00F204B2">
        <w:t>7</w:t>
      </w:r>
      <w:r>
        <w:t xml:space="preserve"> m. </w:t>
      </w:r>
      <w:r w:rsidR="002E1283">
        <w:t xml:space="preserve">liepos </w:t>
      </w:r>
      <w:r>
        <w:t>1 d.</w:t>
      </w:r>
    </w:p>
    <w:p w:rsidR="00540519" w:rsidRDefault="00540519" w:rsidP="00540519">
      <w:pPr>
        <w:ind w:firstLine="720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540519" w:rsidRDefault="00540519" w:rsidP="00540519">
      <w:pPr>
        <w:ind w:firstLine="720"/>
        <w:jc w:val="both"/>
      </w:pPr>
      <w:r>
        <w:t xml:space="preserve">Klaipėdos miesto savivaldybės tarybos 2017 m. vasario 23 d. sprendimu Nr. T2-38 „Dėl savivaldybės būsto fondo ir socialinio būsto sąrašų patvirtinimo“ buvo patvirtinti sąrašai, į kuriuos  įrašytos 2017 m. sausio 1 dieną turėtos savivaldybės būsto fondo ir socialinio būsto patalpos.  </w:t>
      </w:r>
    </w:p>
    <w:p w:rsidR="00D8745B" w:rsidRDefault="002E1283" w:rsidP="00540519">
      <w:pPr>
        <w:ind w:firstLine="720"/>
        <w:jc w:val="both"/>
      </w:pPr>
      <w:r>
        <w:t>S</w:t>
      </w:r>
      <w:r w:rsidR="007B2DE1">
        <w:t xml:space="preserve">avivaldybės </w:t>
      </w:r>
      <w:r>
        <w:t xml:space="preserve">administracija  šių metų birželio mėnesį baigė butų </w:t>
      </w:r>
      <w:r w:rsidR="00954CE8">
        <w:t xml:space="preserve">savivaldybės socialinio būsto fondui plėsti </w:t>
      </w:r>
      <w:r>
        <w:t xml:space="preserve"> pirkimo miesto privataus būsto rinkoje  procedūras. Nupirkti  7 vieno kambario butai, kurių nuomos laukia asmenys ir šeimos, turintys teisę į paramą būstui išsinuomoti. Tam, kad galima būtų nupirktus butus siūlyti nuomai, būtina juos įtraukti į savivaldybės būsto fondą ir socialinio būsto sąrašą.</w:t>
      </w:r>
      <w:r w:rsidR="00D8745B">
        <w:t xml:space="preserve"> </w:t>
      </w:r>
      <w:r w:rsidR="005F7FEA">
        <w:t xml:space="preserve"> S</w:t>
      </w:r>
      <w:r w:rsidR="00D8745B">
        <w:t xml:space="preserve">ocialinio būsto sąrašas pildomas </w:t>
      </w:r>
      <w:r w:rsidR="005F7FEA">
        <w:t xml:space="preserve">dar ir </w:t>
      </w:r>
      <w:r w:rsidR="00D8745B">
        <w:t>2 suremontuotais butais, kurie anksčiau buvo nuomojami savivaldybės būsto nuomos sąlygomis.</w:t>
      </w:r>
      <w:r>
        <w:t xml:space="preserve"> </w:t>
      </w:r>
      <w:r w:rsidR="00D8745B">
        <w:t>I</w:t>
      </w:r>
      <w:r>
        <w:t>š socialinio būsto sąrašo išbraukiami 12 butų, kurių nuomininkams Savivaldybės taryb</w:t>
      </w:r>
      <w:r w:rsidR="00D8745B">
        <w:t>a</w:t>
      </w:r>
      <w:r>
        <w:t xml:space="preserve"> </w:t>
      </w:r>
      <w:r w:rsidR="00D8745B">
        <w:t>šių metų balandžio ir gegužės mėnesio posėdžiuose priimtais sprendimais leido pakeisti nuomos sąlygas.</w:t>
      </w:r>
      <w:r>
        <w:t xml:space="preserve">  </w:t>
      </w:r>
      <w:r w:rsidR="00D8745B">
        <w:t xml:space="preserve">Tikslinamas vieno socialinio būsto adresas </w:t>
      </w:r>
      <w:r w:rsidR="00E83E83">
        <w:t>–</w:t>
      </w:r>
      <w:r w:rsidR="00D8745B">
        <w:t xml:space="preserve"> </w:t>
      </w:r>
      <w:r w:rsidR="00E83E83">
        <w:t xml:space="preserve">butas </w:t>
      </w:r>
      <w:r w:rsidR="00D8745B">
        <w:t xml:space="preserve">Švyturio g. 6-21, abejuose sąrašuose įrašytas nauju adresu J. Janonio g. </w:t>
      </w:r>
      <w:r w:rsidR="00E83E83">
        <w:t>28-21.</w:t>
      </w:r>
      <w:r w:rsidR="00D8745B">
        <w:t xml:space="preserve"> </w:t>
      </w:r>
      <w:r w:rsidR="005F7FEA">
        <w:t>Kiti buto duomenys lieka nepakitę.</w:t>
      </w:r>
      <w:r>
        <w:t xml:space="preserve"> </w:t>
      </w:r>
    </w:p>
    <w:p w:rsidR="00540519" w:rsidRDefault="00540519" w:rsidP="00540519">
      <w:pPr>
        <w:ind w:firstLine="720"/>
        <w:jc w:val="both"/>
        <w:rPr>
          <w:b/>
        </w:rPr>
      </w:pPr>
      <w:r w:rsidRPr="001846B9">
        <w:rPr>
          <w:b/>
        </w:rPr>
        <w:t>3. Kokių rezultatų laukiama.</w:t>
      </w:r>
    </w:p>
    <w:p w:rsidR="00540519" w:rsidRPr="008F6862" w:rsidRDefault="00540519" w:rsidP="00540519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Į </w:t>
      </w:r>
      <w:r w:rsidR="00E83E83">
        <w:rPr>
          <w:sz w:val="24"/>
          <w:szCs w:val="24"/>
        </w:rPr>
        <w:t xml:space="preserve">abu </w:t>
      </w:r>
      <w:r>
        <w:rPr>
          <w:sz w:val="24"/>
          <w:szCs w:val="24"/>
        </w:rPr>
        <w:t>sąraš</w:t>
      </w:r>
      <w:r w:rsidR="00E83E83">
        <w:rPr>
          <w:sz w:val="24"/>
          <w:szCs w:val="24"/>
        </w:rPr>
        <w:t xml:space="preserve">us įtrauktus nupirktus butus ir  į socialinio būsto sąrašą įrašius </w:t>
      </w:r>
      <w:r w:rsidR="00954CE8">
        <w:rPr>
          <w:sz w:val="24"/>
          <w:szCs w:val="24"/>
        </w:rPr>
        <w:t xml:space="preserve"> </w:t>
      </w:r>
      <w:r w:rsidR="00E83E83">
        <w:rPr>
          <w:sz w:val="24"/>
          <w:szCs w:val="24"/>
        </w:rPr>
        <w:t>2 suremontuot</w:t>
      </w:r>
      <w:r w:rsidR="00954CE8">
        <w:rPr>
          <w:sz w:val="24"/>
          <w:szCs w:val="24"/>
        </w:rPr>
        <w:t>us</w:t>
      </w:r>
      <w:r w:rsidR="00E83E83">
        <w:rPr>
          <w:sz w:val="24"/>
          <w:szCs w:val="24"/>
        </w:rPr>
        <w:t xml:space="preserve"> butus, bus sudarytos prielaidos siūlyti juos socialinio būsto nuomos laukiantiems asmenims ir šeimoms.  </w:t>
      </w:r>
      <w:r>
        <w:rPr>
          <w:sz w:val="24"/>
          <w:szCs w:val="24"/>
        </w:rPr>
        <w:t xml:space="preserve"> </w:t>
      </w:r>
    </w:p>
    <w:p w:rsidR="00540519" w:rsidRDefault="00540519" w:rsidP="0054051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540519" w:rsidRDefault="00540519" w:rsidP="00540519">
      <w:pPr>
        <w:ind w:firstLine="720"/>
        <w:jc w:val="both"/>
      </w:pPr>
      <w:r>
        <w:t>Neigiamų specialistų vertinimų negauta.</w:t>
      </w:r>
    </w:p>
    <w:p w:rsidR="00540519" w:rsidRDefault="00540519" w:rsidP="0054051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540519" w:rsidRDefault="00540519" w:rsidP="00540519">
      <w:pPr>
        <w:ind w:firstLine="720"/>
        <w:jc w:val="both"/>
      </w:pPr>
      <w:r>
        <w:t>Nėra.</w:t>
      </w:r>
    </w:p>
    <w:p w:rsidR="00540519" w:rsidRDefault="00540519" w:rsidP="0054051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540519" w:rsidRDefault="00540519" w:rsidP="00540519">
      <w:pPr>
        <w:ind w:firstLine="720"/>
        <w:jc w:val="both"/>
      </w:pPr>
      <w:r>
        <w:t>Sprendimui įgyvendinti lėšų nereikia.</w:t>
      </w:r>
    </w:p>
    <w:p w:rsidR="00540519" w:rsidRDefault="00540519" w:rsidP="0054051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540519" w:rsidRPr="00EA07B9" w:rsidRDefault="00540519" w:rsidP="00540519">
      <w:pPr>
        <w:ind w:firstLine="720"/>
        <w:jc w:val="both"/>
      </w:pPr>
      <w:r w:rsidRPr="00EA07B9">
        <w:t>Nėra</w:t>
      </w:r>
      <w:r>
        <w:t>.</w:t>
      </w:r>
    </w:p>
    <w:p w:rsidR="00540519" w:rsidRDefault="00540519" w:rsidP="00540519">
      <w:pPr>
        <w:jc w:val="both"/>
      </w:pPr>
    </w:p>
    <w:p w:rsidR="00540519" w:rsidRPr="00BC195F" w:rsidRDefault="00540519" w:rsidP="00540519">
      <w:pPr>
        <w:ind w:firstLine="720"/>
        <w:jc w:val="both"/>
        <w:rPr>
          <w:b/>
        </w:rPr>
      </w:pPr>
      <w:r w:rsidRPr="00BC195F">
        <w:rPr>
          <w:b/>
        </w:rPr>
        <w:t>PRIDEDAMA.</w:t>
      </w:r>
      <w:r>
        <w:rPr>
          <w:b/>
        </w:rPr>
        <w:t xml:space="preserve"> </w:t>
      </w:r>
      <w:r w:rsidR="00E83E83">
        <w:t xml:space="preserve"> </w:t>
      </w:r>
      <w:r w:rsidRPr="00BC195F">
        <w:t>Klaipėdos miesto savivaldybės</w:t>
      </w:r>
      <w:r>
        <w:rPr>
          <w:b/>
        </w:rPr>
        <w:t xml:space="preserve"> </w:t>
      </w:r>
      <w:r w:rsidRPr="00BC195F">
        <w:t>tarybos 201</w:t>
      </w:r>
      <w:r w:rsidR="00592F66">
        <w:t>7</w:t>
      </w:r>
      <w:r w:rsidRPr="00BC195F">
        <w:t xml:space="preserve"> m. </w:t>
      </w:r>
      <w:r w:rsidR="00592F66">
        <w:t xml:space="preserve">vasario </w:t>
      </w:r>
      <w:r w:rsidRPr="00BC195F">
        <w:t>2</w:t>
      </w:r>
      <w:r w:rsidR="00592F66">
        <w:t>3</w:t>
      </w:r>
      <w:r w:rsidRPr="00BC195F">
        <w:t xml:space="preserve"> d. sprendim</w:t>
      </w:r>
      <w:r w:rsidR="00E83E83">
        <w:t>u</w:t>
      </w:r>
      <w:r w:rsidRPr="00BC195F">
        <w:t xml:space="preserve"> Nr. T</w:t>
      </w:r>
      <w:r>
        <w:t>2-</w:t>
      </w:r>
      <w:r w:rsidR="00592F66">
        <w:t>38</w:t>
      </w:r>
      <w:r>
        <w:t xml:space="preserve">  </w:t>
      </w:r>
      <w:r w:rsidR="00E83E83">
        <w:t>patvirtintų S</w:t>
      </w:r>
      <w:r w:rsidR="00E83E83" w:rsidRPr="00E83E83">
        <w:t xml:space="preserve">avivaldybės būsto fondo ir </w:t>
      </w:r>
      <w:r w:rsidR="00E83E83">
        <w:t>S</w:t>
      </w:r>
      <w:r w:rsidR="00E83E83" w:rsidRPr="00E83E83">
        <w:t>ocialinio būsto sąrašų</w:t>
      </w:r>
      <w:r w:rsidR="00E83E83">
        <w:rPr>
          <w:b/>
        </w:rPr>
        <w:t xml:space="preserve"> </w:t>
      </w:r>
      <w:r w:rsidR="00E83E83" w:rsidRPr="00E83E83">
        <w:t>l</w:t>
      </w:r>
      <w:r>
        <w:t>yginam</w:t>
      </w:r>
      <w:r w:rsidR="00E83E83">
        <w:t>ieji variantai,</w:t>
      </w:r>
      <w:r>
        <w:t xml:space="preserve"> </w:t>
      </w:r>
      <w:r w:rsidR="005F7FEA">
        <w:t xml:space="preserve">35 </w:t>
      </w:r>
      <w:r>
        <w:t>lap</w:t>
      </w:r>
      <w:r w:rsidR="005F7FEA">
        <w:t>ai</w:t>
      </w:r>
      <w:r>
        <w:t xml:space="preserve">. </w:t>
      </w:r>
    </w:p>
    <w:p w:rsidR="00540519" w:rsidRDefault="00540519" w:rsidP="00540519"/>
    <w:p w:rsidR="0032504F" w:rsidRDefault="0032504F" w:rsidP="00540519">
      <w:pPr>
        <w:ind w:firstLine="720"/>
        <w:jc w:val="both"/>
      </w:pPr>
      <w:r>
        <w:t xml:space="preserve"> </w:t>
      </w: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p w:rsidR="001846B9" w:rsidRDefault="001846B9" w:rsidP="001846B9"/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sectPr w:rsidR="00EB4B96" w:rsidSect="00BB15A1">
      <w:headerReference w:type="even" r:id="rId7"/>
      <w:headerReference w:type="default" r:id="rId8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FD" w:rsidRDefault="00BC0DFD">
      <w:r>
        <w:separator/>
      </w:r>
    </w:p>
  </w:endnote>
  <w:endnote w:type="continuationSeparator" w:id="0">
    <w:p w:rsidR="00BC0DFD" w:rsidRDefault="00BC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FD" w:rsidRDefault="00BC0DFD">
      <w:r>
        <w:separator/>
      </w:r>
    </w:p>
  </w:footnote>
  <w:footnote w:type="continuationSeparator" w:id="0">
    <w:p w:rsidR="00BC0DFD" w:rsidRDefault="00BC0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46B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EAF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2A6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B8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45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512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635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AA1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28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3E89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04F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5F2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1C6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519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0CE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C82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F66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5F7FE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116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1CD7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3C3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3FFE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2DE1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4CE8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CA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05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82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DFD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C8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143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45B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3E83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4D6A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04B2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7B8403-FC27-4849-8DBF-C294390D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2017-07-13T06:22:00Z</dcterms:created>
  <dcterms:modified xsi:type="dcterms:W3CDTF">2017-07-13T06:22:00Z</dcterms:modified>
</cp:coreProperties>
</file>