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C" w:rsidRPr="00C65105" w:rsidRDefault="00DF1C1C" w:rsidP="00C65105">
      <w:pPr>
        <w:jc w:val="center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AIŠKINAMASIS RAŠTAS</w:t>
      </w:r>
    </w:p>
    <w:p w:rsidR="00DF1C1C" w:rsidRPr="00C65105" w:rsidRDefault="00DF1C1C" w:rsidP="00C65105">
      <w:pPr>
        <w:jc w:val="center"/>
        <w:rPr>
          <w:b/>
          <w:sz w:val="24"/>
          <w:szCs w:val="24"/>
          <w:lang w:eastAsia="en-US"/>
        </w:rPr>
      </w:pPr>
      <w:r w:rsidRPr="00C65105">
        <w:rPr>
          <w:b/>
          <w:sz w:val="24"/>
          <w:szCs w:val="24"/>
          <w:lang w:eastAsia="en-US"/>
        </w:rPr>
        <w:t>PRIE SAVIVALDYBĖS TARYBOS SPRENDIMO „DĖL ŽEMĖS SKLYPŲ, KURIŲ KADASTRINIAI NUMERIAI 2101/0036:168 IR 2101/0036:60, BUVUSIAME BARŠKIŲ KAIME, KLAIPĖDOJE, DETALIOJO PLANO KONCEPCIJOS PATVIRTINIMO“ PROJEKTO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1. Sprendimo projekto esmė, tikslai ir uždaviniai.</w:t>
      </w:r>
    </w:p>
    <w:p w:rsidR="00DF1C1C" w:rsidRPr="00C65105" w:rsidRDefault="00DF1C1C" w:rsidP="00C65105">
      <w:pPr>
        <w:ind w:firstLine="720"/>
        <w:jc w:val="both"/>
        <w:rPr>
          <w:bCs/>
          <w:sz w:val="24"/>
          <w:szCs w:val="24"/>
          <w:lang w:eastAsia="en-US"/>
        </w:rPr>
      </w:pPr>
      <w:r w:rsidRPr="00C65105">
        <w:rPr>
          <w:bCs/>
          <w:sz w:val="24"/>
          <w:szCs w:val="24"/>
          <w:lang w:eastAsia="en-US"/>
        </w:rPr>
        <w:t>Sprendimas turi būti priimtas, įgyvendinant Lietuvos Respublikos teritorijų planavimo įstatymo 26 straipsnio 4 dalį. Šis punktas nurodo, kad detaliojo plano koncepciją, jei ji rengiama, tvirtina savivaldybės taryba detaliojo plano rengimo etapu.</w:t>
      </w:r>
    </w:p>
    <w:p w:rsidR="00DF1C1C" w:rsidRPr="00C65105" w:rsidRDefault="00DF1C1C" w:rsidP="00C65105">
      <w:pPr>
        <w:ind w:firstLine="720"/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>Sprendimo priėmimas leis rengti kitą teritorijų planavimo dokumento rengimo etapą – sprendinių konkretizavimo stadiją.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2. Projekto rengimo priežastys ir kuo remiantis parengtas sprendimo projektas.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ab/>
      </w:r>
      <w:r w:rsidRPr="00C65105">
        <w:rPr>
          <w:bCs/>
          <w:sz w:val="24"/>
          <w:szCs w:val="24"/>
          <w:lang w:eastAsia="en-US"/>
        </w:rPr>
        <w:t>Sprendimo projektas parengtas detaliojo planavimo organizatorių  Genovaitės Čiūželienės ir Vidmanto Čejausko 2012 m. birželio 12 d. prašymo pagrindu.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3. Kokių rezultatų laukiama.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ab/>
      </w:r>
      <w:r w:rsidRPr="00C65105">
        <w:rPr>
          <w:bCs/>
          <w:sz w:val="24"/>
          <w:szCs w:val="24"/>
          <w:lang w:eastAsia="en-US"/>
        </w:rPr>
        <w:t>Detaliojo planavimo tikslai – vadovaujantis Klaipėdos miesto bendrajame plane nustatytais sprendiniais, pakeisti žemės sklypų pagrindinę naudojimo paskirtį iš žemės ūkio paskirties į kitos paskirties, vienbučių ir dvibučių gyvenamųjų namų statybai, suplanuoti numatytą gatvę; padalinti į žemės sklypus; nustatyti žemės sklypų naudojimo ir užstatymo kokybinius ir kiekybinius parametrus, statybos ir kitos veiklos privalomąsias sąlygas; parengti eismo organizavimo ir infrastruktūros plėtros projektinius pasiūlymus, derinant su gretimybėmis.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4. Sprendimo projekto rengimo metu gauti specialistų vertinimai.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Cs/>
          <w:sz w:val="24"/>
          <w:szCs w:val="24"/>
          <w:lang w:eastAsia="en-US"/>
        </w:rPr>
        <w:t xml:space="preserve">            Nėra.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5. Išlaidų sąmatos, skaičiavimai, reikalingi pagrindimai ir paaiškinimai.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ab/>
      </w:r>
      <w:r w:rsidRPr="00C65105">
        <w:rPr>
          <w:bCs/>
          <w:sz w:val="24"/>
          <w:szCs w:val="24"/>
          <w:lang w:eastAsia="en-US"/>
        </w:rPr>
        <w:t>Savivaldybės išlaidų projekto rengimui nebuvo.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6. Lėšų poreikis sprendimo įgyvendinimui.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Cs/>
          <w:sz w:val="24"/>
          <w:szCs w:val="24"/>
          <w:lang w:eastAsia="en-US"/>
        </w:rPr>
        <w:tab/>
        <w:t>Sprendimo įgyvendinimui lėšų poreikio nėra.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7. Galimos teigiamos ar neigiamos sprendimo priėmimo pasekmės.</w:t>
      </w:r>
    </w:p>
    <w:p w:rsidR="00DF1C1C" w:rsidRPr="00C65105" w:rsidRDefault="00DF1C1C" w:rsidP="00C65105">
      <w:pPr>
        <w:jc w:val="both"/>
        <w:rPr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ab/>
      </w:r>
      <w:r w:rsidRPr="00C65105">
        <w:rPr>
          <w:bCs/>
          <w:sz w:val="24"/>
          <w:szCs w:val="24"/>
          <w:lang w:eastAsia="en-US"/>
        </w:rPr>
        <w:t>Neigiamų pasekmių nenumatoma.</w:t>
      </w:r>
      <w:r w:rsidRPr="00C65105">
        <w:rPr>
          <w:b/>
          <w:bCs/>
          <w:sz w:val="24"/>
          <w:szCs w:val="24"/>
          <w:lang w:eastAsia="en-US"/>
        </w:rPr>
        <w:t xml:space="preserve"> </w:t>
      </w: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b/>
          <w:bCs/>
          <w:sz w:val="24"/>
          <w:szCs w:val="24"/>
          <w:lang w:eastAsia="en-US"/>
        </w:rPr>
      </w:pPr>
      <w:r w:rsidRPr="00C65105">
        <w:rPr>
          <w:b/>
          <w:bCs/>
          <w:sz w:val="24"/>
          <w:szCs w:val="24"/>
          <w:lang w:eastAsia="en-US"/>
        </w:rPr>
        <w:t>PRIDEDAMA:</w:t>
      </w:r>
    </w:p>
    <w:p w:rsidR="00DF1C1C" w:rsidRPr="00C65105" w:rsidRDefault="00DF1C1C" w:rsidP="00C65105">
      <w:pPr>
        <w:ind w:firstLine="720"/>
        <w:jc w:val="both"/>
        <w:rPr>
          <w:bCs/>
          <w:sz w:val="24"/>
          <w:szCs w:val="24"/>
          <w:lang w:eastAsia="en-US"/>
        </w:rPr>
      </w:pPr>
      <w:r w:rsidRPr="00C65105">
        <w:rPr>
          <w:bCs/>
          <w:sz w:val="24"/>
          <w:szCs w:val="24"/>
          <w:lang w:eastAsia="en-US"/>
        </w:rPr>
        <w:t>Genovaitės Čiūželienės ir Vidmanto Čejausko 2012 m. birželio 12 d. prašymo kopija, 1 lapas.</w:t>
      </w: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 xml:space="preserve">Sąlygų sąvadų poskyrio vedėjas, </w:t>
      </w: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>l. e. Architektūros ir miesto planavimo skyriaus</w:t>
      </w: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>savivaldybės vyriausiojo architekto pareigas                                                      Marijus Mockus</w:t>
      </w: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</w:p>
    <w:p w:rsidR="00DF1C1C" w:rsidRPr="00C65105" w:rsidRDefault="00DF1C1C" w:rsidP="00C65105">
      <w:pPr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>Dangutė Arkušauskienė</w:t>
      </w:r>
    </w:p>
    <w:p w:rsidR="00DF1C1C" w:rsidRDefault="00DF1C1C" w:rsidP="00F33612">
      <w:pPr>
        <w:jc w:val="both"/>
        <w:rPr>
          <w:sz w:val="24"/>
          <w:szCs w:val="24"/>
          <w:lang w:eastAsia="en-US"/>
        </w:rPr>
      </w:pPr>
      <w:r w:rsidRPr="00C65105">
        <w:rPr>
          <w:sz w:val="24"/>
          <w:szCs w:val="24"/>
          <w:lang w:eastAsia="en-US"/>
        </w:rPr>
        <w:t>2012-06-26</w:t>
      </w:r>
    </w:p>
    <w:p w:rsidR="00DF1C1C" w:rsidRPr="003A3546" w:rsidRDefault="00DF1C1C" w:rsidP="00F33612">
      <w:pPr>
        <w:jc w:val="both"/>
        <w:rPr>
          <w:sz w:val="24"/>
          <w:szCs w:val="24"/>
        </w:rPr>
      </w:pPr>
      <w:bookmarkStart w:id="0" w:name="_GoBack"/>
      <w:bookmarkEnd w:id="0"/>
    </w:p>
    <w:sectPr w:rsidR="00DF1C1C" w:rsidRPr="003A3546" w:rsidSect="00A72A47">
      <w:headerReference w:type="default" r:id="rId6"/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1C" w:rsidRDefault="00DF1C1C" w:rsidP="00F41647">
      <w:r>
        <w:separator/>
      </w:r>
    </w:p>
  </w:endnote>
  <w:endnote w:type="continuationSeparator" w:id="0">
    <w:p w:rsidR="00DF1C1C" w:rsidRDefault="00DF1C1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1C" w:rsidRDefault="00DF1C1C" w:rsidP="00F41647">
      <w:r>
        <w:separator/>
      </w:r>
    </w:p>
  </w:footnote>
  <w:footnote w:type="continuationSeparator" w:id="0">
    <w:p w:rsidR="00DF1C1C" w:rsidRDefault="00DF1C1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1C" w:rsidRDefault="00DF1C1C">
    <w:pPr>
      <w:pStyle w:val="Header"/>
    </w:pPr>
    <w:r w:rsidRPr="006350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6" type="#_x0000_t75" style="width:479.25pt;height:718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1C" w:rsidRPr="00A72A47" w:rsidRDefault="00DF1C1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F1C1C" w:rsidRPr="00A72A47" w:rsidRDefault="00DF1C1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D5882"/>
    <w:rsid w:val="000E6C34"/>
    <w:rsid w:val="00104F91"/>
    <w:rsid w:val="001444C8"/>
    <w:rsid w:val="001456CE"/>
    <w:rsid w:val="00163473"/>
    <w:rsid w:val="00166631"/>
    <w:rsid w:val="00194EDD"/>
    <w:rsid w:val="001B01B1"/>
    <w:rsid w:val="001D1AE7"/>
    <w:rsid w:val="0020233B"/>
    <w:rsid w:val="00237B69"/>
    <w:rsid w:val="00242B88"/>
    <w:rsid w:val="00271D58"/>
    <w:rsid w:val="00276B28"/>
    <w:rsid w:val="00291226"/>
    <w:rsid w:val="002B3301"/>
    <w:rsid w:val="002D7E87"/>
    <w:rsid w:val="002F5E80"/>
    <w:rsid w:val="00324750"/>
    <w:rsid w:val="003315CF"/>
    <w:rsid w:val="00347F54"/>
    <w:rsid w:val="00384543"/>
    <w:rsid w:val="00387148"/>
    <w:rsid w:val="003A3546"/>
    <w:rsid w:val="003C09F9"/>
    <w:rsid w:val="003E5D65"/>
    <w:rsid w:val="003E603A"/>
    <w:rsid w:val="00405B54"/>
    <w:rsid w:val="00433CCC"/>
    <w:rsid w:val="00440B11"/>
    <w:rsid w:val="00445CA9"/>
    <w:rsid w:val="004545AD"/>
    <w:rsid w:val="00472954"/>
    <w:rsid w:val="00496D98"/>
    <w:rsid w:val="00524DA3"/>
    <w:rsid w:val="0054047E"/>
    <w:rsid w:val="00576CF7"/>
    <w:rsid w:val="00587EFC"/>
    <w:rsid w:val="005A306D"/>
    <w:rsid w:val="005A3D21"/>
    <w:rsid w:val="005C29DF"/>
    <w:rsid w:val="005C73A8"/>
    <w:rsid w:val="005F71A7"/>
    <w:rsid w:val="00606132"/>
    <w:rsid w:val="0063446B"/>
    <w:rsid w:val="006350A3"/>
    <w:rsid w:val="00664949"/>
    <w:rsid w:val="006A09D2"/>
    <w:rsid w:val="006B429F"/>
    <w:rsid w:val="006E106A"/>
    <w:rsid w:val="006F416F"/>
    <w:rsid w:val="006F4715"/>
    <w:rsid w:val="00710820"/>
    <w:rsid w:val="00762D11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61699"/>
    <w:rsid w:val="009C37F7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33EA"/>
    <w:rsid w:val="00AB78AE"/>
    <w:rsid w:val="00AD2EE1"/>
    <w:rsid w:val="00B40258"/>
    <w:rsid w:val="00B7320C"/>
    <w:rsid w:val="00BB07E2"/>
    <w:rsid w:val="00BC3BE6"/>
    <w:rsid w:val="00BE48DE"/>
    <w:rsid w:val="00C16AE7"/>
    <w:rsid w:val="00C16E65"/>
    <w:rsid w:val="00C65105"/>
    <w:rsid w:val="00C70A51"/>
    <w:rsid w:val="00C73DF4"/>
    <w:rsid w:val="00CA7B58"/>
    <w:rsid w:val="00CB3E22"/>
    <w:rsid w:val="00D11467"/>
    <w:rsid w:val="00D81831"/>
    <w:rsid w:val="00DE0BFB"/>
    <w:rsid w:val="00DF1C1C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8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1384</Words>
  <Characters>790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2012-07-11T10:24:00Z</dcterms:created>
  <dcterms:modified xsi:type="dcterms:W3CDTF">2012-07-11T10:24:00Z</dcterms:modified>
</cp:coreProperties>
</file>