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8B" w:rsidRPr="00CA6B28" w:rsidRDefault="00F77A8B" w:rsidP="001B2EC0">
      <w:pPr>
        <w:jc w:val="center"/>
        <w:rPr>
          <w:b/>
          <w:sz w:val="24"/>
          <w:szCs w:val="24"/>
        </w:rPr>
      </w:pPr>
      <w:r w:rsidRPr="00CA6B28">
        <w:rPr>
          <w:b/>
          <w:sz w:val="24"/>
          <w:szCs w:val="24"/>
        </w:rPr>
        <w:t>AIŠKINAMASIS RAŠTAS</w:t>
      </w:r>
    </w:p>
    <w:p w:rsidR="00F77A8B" w:rsidRPr="00CA6B28" w:rsidRDefault="00F77A8B" w:rsidP="001B2EC0">
      <w:pPr>
        <w:jc w:val="center"/>
        <w:rPr>
          <w:b/>
          <w:sz w:val="24"/>
          <w:szCs w:val="24"/>
        </w:rPr>
      </w:pPr>
      <w:r w:rsidRPr="00CA6B28">
        <w:rPr>
          <w:b/>
          <w:sz w:val="24"/>
          <w:szCs w:val="24"/>
        </w:rPr>
        <w:t>PRIE SAVIVALDYBĖS TARYBOS SPRENDIMO „DĖL TURTO PERDAVIMO VALDYTI, NAUDOTI IR DISPONUOTI PATIKĖJIMO TEISE“ PROJEKTO</w:t>
      </w:r>
    </w:p>
    <w:p w:rsidR="00F77A8B" w:rsidRPr="00CA6B28" w:rsidRDefault="00F77A8B" w:rsidP="001B2EC0">
      <w:pPr>
        <w:jc w:val="center"/>
        <w:rPr>
          <w:b/>
          <w:sz w:val="24"/>
          <w:szCs w:val="24"/>
        </w:rPr>
      </w:pPr>
    </w:p>
    <w:p w:rsidR="00F77A8B" w:rsidRPr="00CA6B28" w:rsidRDefault="00F77A8B" w:rsidP="001B2EC0">
      <w:pPr>
        <w:jc w:val="both"/>
        <w:rPr>
          <w:b/>
          <w:sz w:val="24"/>
          <w:szCs w:val="24"/>
        </w:rPr>
      </w:pPr>
    </w:p>
    <w:p w:rsidR="00F77A8B" w:rsidRPr="00CA6B28" w:rsidRDefault="00F77A8B" w:rsidP="001B2EC0">
      <w:pPr>
        <w:ind w:firstLine="720"/>
        <w:jc w:val="both"/>
        <w:rPr>
          <w:b/>
          <w:sz w:val="24"/>
          <w:szCs w:val="24"/>
        </w:rPr>
      </w:pPr>
      <w:r w:rsidRPr="00CA6B28">
        <w:rPr>
          <w:b/>
          <w:sz w:val="24"/>
          <w:szCs w:val="24"/>
        </w:rPr>
        <w:t>1. Sprendimo projekto esmė, tikslai ir uždaviniai.</w:t>
      </w:r>
    </w:p>
    <w:p w:rsidR="00F77A8B" w:rsidRPr="00CA6B28" w:rsidRDefault="00F77A8B" w:rsidP="001B2EC0">
      <w:pPr>
        <w:ind w:firstLine="720"/>
        <w:jc w:val="both"/>
        <w:rPr>
          <w:sz w:val="24"/>
          <w:szCs w:val="24"/>
        </w:rPr>
      </w:pPr>
      <w:r w:rsidRPr="00CA6B28">
        <w:rPr>
          <w:sz w:val="24"/>
          <w:szCs w:val="24"/>
        </w:rPr>
        <w:t xml:space="preserve">Šiuo Tarybos sprendimo projektu siekiama perduoti </w:t>
      </w:r>
      <w:r>
        <w:rPr>
          <w:sz w:val="24"/>
          <w:szCs w:val="24"/>
        </w:rPr>
        <w:t xml:space="preserve">BĮ </w:t>
      </w:r>
      <w:r w:rsidRPr="00CA6B28">
        <w:rPr>
          <w:sz w:val="24"/>
          <w:szCs w:val="24"/>
        </w:rPr>
        <w:t>Klaipėdos miesto savivaldybės kultūros centrui Žvejų rūmai valdyti, naudoti ir disponuoti patikėjimo teise Klaipėdos miesto savivaldybei nuosavybės teise priklausantį turtą – dalį koncertų estrados ir kiemo aikštelę, kultūros veiklai vykdyti.</w:t>
      </w:r>
    </w:p>
    <w:p w:rsidR="00F77A8B" w:rsidRPr="00CA6B28" w:rsidRDefault="00F77A8B" w:rsidP="001B2EC0">
      <w:pPr>
        <w:ind w:firstLine="720"/>
        <w:jc w:val="both"/>
        <w:rPr>
          <w:b/>
          <w:sz w:val="24"/>
          <w:szCs w:val="24"/>
        </w:rPr>
      </w:pPr>
      <w:r w:rsidRPr="00CA6B28">
        <w:rPr>
          <w:b/>
          <w:sz w:val="24"/>
          <w:szCs w:val="24"/>
        </w:rPr>
        <w:t>2. Projekto rengimo priežastys ir kuo remiantis parengtas sprendimo projektas.</w:t>
      </w:r>
    </w:p>
    <w:p w:rsidR="00F77A8B" w:rsidRDefault="00F77A8B" w:rsidP="001B2EC0">
      <w:pPr>
        <w:ind w:firstLine="741"/>
        <w:jc w:val="both"/>
        <w:rPr>
          <w:sz w:val="24"/>
          <w:szCs w:val="24"/>
        </w:rPr>
      </w:pPr>
      <w:r>
        <w:rPr>
          <w:sz w:val="24"/>
          <w:szCs w:val="24"/>
        </w:rPr>
        <w:t xml:space="preserve">Likviduojama UAB „Poilsio parkas“ 2012 m. birželio 15 d. perdavė Klaipėdos miesto savivaldybės nuosavybėn koncertų estradą ir kiemo aikštelę. Siekiant, kad koncertų estradoje vyktų kultūrinė veikla, siūloma ją perduoti BĮ </w:t>
      </w:r>
      <w:r w:rsidRPr="00CA6B28">
        <w:rPr>
          <w:sz w:val="24"/>
          <w:szCs w:val="24"/>
        </w:rPr>
        <w:t>Klaipėdos miesto savivaldybės kultūros centr</w:t>
      </w:r>
      <w:r>
        <w:rPr>
          <w:sz w:val="24"/>
          <w:szCs w:val="24"/>
        </w:rPr>
        <w:t>ui Žvejų rūmams.</w:t>
      </w:r>
    </w:p>
    <w:p w:rsidR="00F77A8B" w:rsidRPr="00CA6B28" w:rsidRDefault="00F77A8B" w:rsidP="001B2EC0">
      <w:pPr>
        <w:ind w:firstLine="741"/>
        <w:jc w:val="both"/>
        <w:rPr>
          <w:rStyle w:val="apple-converted-space"/>
          <w:color w:val="000000"/>
          <w:sz w:val="24"/>
          <w:szCs w:val="24"/>
        </w:rPr>
      </w:pPr>
      <w:r>
        <w:rPr>
          <w:sz w:val="24"/>
          <w:szCs w:val="24"/>
        </w:rPr>
        <w:t xml:space="preserve">BĮ </w:t>
      </w:r>
      <w:r w:rsidRPr="00CA6B28">
        <w:rPr>
          <w:sz w:val="24"/>
          <w:szCs w:val="24"/>
        </w:rPr>
        <w:t>Klaipėdos miesto savivaldybės kultūros centras Žvejų rūmai</w:t>
      </w:r>
      <w:r w:rsidRPr="00CA6B28">
        <w:rPr>
          <w:rStyle w:val="apple-style-span"/>
          <w:color w:val="000000"/>
          <w:sz w:val="24"/>
          <w:szCs w:val="24"/>
        </w:rPr>
        <w:t xml:space="preserve"> atlieka šias funkcijas:</w:t>
      </w:r>
    </w:p>
    <w:p w:rsidR="00F77A8B" w:rsidRPr="00CA6B28" w:rsidRDefault="00F77A8B" w:rsidP="001B2EC0">
      <w:pPr>
        <w:ind w:firstLine="741"/>
        <w:jc w:val="both"/>
        <w:rPr>
          <w:rStyle w:val="apple-converted-space"/>
          <w:color w:val="000000"/>
          <w:sz w:val="24"/>
          <w:szCs w:val="24"/>
        </w:rPr>
      </w:pPr>
      <w:r w:rsidRPr="00CA6B28">
        <w:rPr>
          <w:rStyle w:val="apple-style-span"/>
          <w:color w:val="000000"/>
          <w:sz w:val="24"/>
          <w:szCs w:val="24"/>
        </w:rPr>
        <w:t xml:space="preserve">1. </w:t>
      </w:r>
      <w:r w:rsidRPr="00CA6B28">
        <w:rPr>
          <w:sz w:val="24"/>
          <w:szCs w:val="24"/>
        </w:rPr>
        <w:t>organizuoja miesto mėgėjų meno kolektyvų (teatrų, chorų, šokių kolektyvų, dainų ir šokių ansamblių ir kt.) veiklą;</w:t>
      </w:r>
    </w:p>
    <w:p w:rsidR="00F77A8B" w:rsidRPr="00CA6B28" w:rsidRDefault="00F77A8B" w:rsidP="001B2EC0">
      <w:pPr>
        <w:ind w:firstLine="741"/>
        <w:jc w:val="both"/>
        <w:rPr>
          <w:rStyle w:val="apple-converted-space"/>
          <w:color w:val="000000"/>
          <w:sz w:val="24"/>
          <w:szCs w:val="24"/>
        </w:rPr>
      </w:pPr>
      <w:r w:rsidRPr="00CA6B28">
        <w:rPr>
          <w:rStyle w:val="apple-style-span"/>
          <w:color w:val="000000"/>
          <w:sz w:val="24"/>
          <w:szCs w:val="24"/>
        </w:rPr>
        <w:t>2. rengia tarptautinius mėgėjų meno festivalius ir šventes;</w:t>
      </w:r>
    </w:p>
    <w:p w:rsidR="00F77A8B" w:rsidRPr="00CA6B28" w:rsidRDefault="00F77A8B" w:rsidP="001B2EC0">
      <w:pPr>
        <w:ind w:firstLine="741"/>
        <w:jc w:val="both"/>
        <w:rPr>
          <w:rStyle w:val="apple-converted-space"/>
          <w:color w:val="000000"/>
          <w:sz w:val="24"/>
          <w:szCs w:val="24"/>
        </w:rPr>
      </w:pPr>
      <w:r w:rsidRPr="00CA6B28">
        <w:rPr>
          <w:rStyle w:val="apple-style-span"/>
          <w:color w:val="000000"/>
          <w:sz w:val="24"/>
          <w:szCs w:val="24"/>
        </w:rPr>
        <w:t>3. inicijuoja ir rengia mėgėjų meno programų projektus ir juos įgyvendina;</w:t>
      </w:r>
    </w:p>
    <w:p w:rsidR="00F77A8B" w:rsidRPr="00CA6B28" w:rsidRDefault="00F77A8B" w:rsidP="001B2EC0">
      <w:pPr>
        <w:ind w:firstLine="741"/>
        <w:jc w:val="both"/>
        <w:rPr>
          <w:rStyle w:val="apple-converted-space"/>
          <w:color w:val="000000"/>
          <w:sz w:val="24"/>
          <w:szCs w:val="24"/>
        </w:rPr>
      </w:pPr>
      <w:r w:rsidRPr="00CA6B28">
        <w:rPr>
          <w:rStyle w:val="apple-style-span"/>
          <w:color w:val="000000"/>
          <w:sz w:val="24"/>
          <w:szCs w:val="24"/>
        </w:rPr>
        <w:t>4. rūpinasi meno kolektyvų parengimu ir dalyvavimu Pasaulio lietuvių dainų šventėse, vietiniuose, respublikiniuose ir tarptautiniuose renginiuose;</w:t>
      </w:r>
    </w:p>
    <w:p w:rsidR="00F77A8B" w:rsidRPr="00CA6B28" w:rsidRDefault="00F77A8B" w:rsidP="001B2EC0">
      <w:pPr>
        <w:ind w:firstLine="741"/>
        <w:jc w:val="both"/>
        <w:rPr>
          <w:rStyle w:val="apple-converted-space"/>
          <w:color w:val="000000"/>
          <w:sz w:val="24"/>
          <w:szCs w:val="24"/>
        </w:rPr>
      </w:pPr>
      <w:r w:rsidRPr="00CA6B28">
        <w:rPr>
          <w:rStyle w:val="apple-style-span"/>
          <w:color w:val="000000"/>
          <w:sz w:val="24"/>
          <w:szCs w:val="24"/>
        </w:rPr>
        <w:t>5. sudaro sąlygas miesto bendruomenės meninei saviraiškai;</w:t>
      </w:r>
    </w:p>
    <w:p w:rsidR="00F77A8B" w:rsidRPr="00CA6B28" w:rsidRDefault="00F77A8B" w:rsidP="001B2EC0">
      <w:pPr>
        <w:ind w:firstLine="741"/>
        <w:jc w:val="both"/>
        <w:rPr>
          <w:rStyle w:val="apple-converted-space"/>
          <w:color w:val="000000"/>
          <w:sz w:val="24"/>
          <w:szCs w:val="24"/>
        </w:rPr>
      </w:pPr>
      <w:r w:rsidRPr="00CA6B28">
        <w:rPr>
          <w:rStyle w:val="apple-style-span"/>
          <w:color w:val="000000"/>
          <w:sz w:val="24"/>
          <w:szCs w:val="24"/>
        </w:rPr>
        <w:t>6. organizuoja valstybinių švenčių, atmintinų datų paminėjimą pagal savininko pavedimą;</w:t>
      </w:r>
    </w:p>
    <w:p w:rsidR="00F77A8B" w:rsidRPr="00CA6B28" w:rsidRDefault="00F77A8B" w:rsidP="001B2EC0">
      <w:pPr>
        <w:ind w:firstLine="741"/>
        <w:jc w:val="both"/>
        <w:rPr>
          <w:rStyle w:val="apple-converted-space"/>
          <w:color w:val="000000"/>
          <w:sz w:val="24"/>
          <w:szCs w:val="24"/>
        </w:rPr>
      </w:pPr>
      <w:r w:rsidRPr="00CA6B28">
        <w:rPr>
          <w:rStyle w:val="apple-style-span"/>
          <w:color w:val="000000"/>
          <w:sz w:val="24"/>
          <w:szCs w:val="24"/>
        </w:rPr>
        <w:t>7. organizuoja pramoginius koncertus, edukacinius renginius;</w:t>
      </w:r>
    </w:p>
    <w:p w:rsidR="00F77A8B" w:rsidRPr="00CA6B28" w:rsidRDefault="00F77A8B" w:rsidP="001B2EC0">
      <w:pPr>
        <w:ind w:firstLine="741"/>
        <w:jc w:val="both"/>
        <w:rPr>
          <w:rStyle w:val="apple-style-span"/>
          <w:color w:val="000000"/>
          <w:sz w:val="24"/>
          <w:szCs w:val="24"/>
        </w:rPr>
      </w:pPr>
      <w:r w:rsidRPr="00CA6B28">
        <w:rPr>
          <w:rStyle w:val="apple-style-span"/>
          <w:color w:val="000000"/>
          <w:sz w:val="24"/>
          <w:szCs w:val="24"/>
        </w:rPr>
        <w:t>8. sudaro sąlygas jaunųjų kūrėjų integracijai į meninę bendruomenę;</w:t>
      </w:r>
    </w:p>
    <w:p w:rsidR="00F77A8B" w:rsidRPr="00CA6B28" w:rsidRDefault="00F77A8B" w:rsidP="001B2EC0">
      <w:pPr>
        <w:ind w:firstLine="741"/>
        <w:jc w:val="both"/>
        <w:rPr>
          <w:color w:val="000000"/>
          <w:sz w:val="24"/>
          <w:szCs w:val="24"/>
        </w:rPr>
      </w:pPr>
      <w:r w:rsidRPr="00CA6B28">
        <w:rPr>
          <w:rStyle w:val="apple-style-span"/>
          <w:color w:val="000000"/>
          <w:sz w:val="24"/>
          <w:szCs w:val="24"/>
        </w:rPr>
        <w:t>9. rengia seminarus, viešas diskusijas aktualiomis kultūros temomis, konferencijas, seminarus ir kt.</w:t>
      </w:r>
    </w:p>
    <w:p w:rsidR="00F77A8B" w:rsidRPr="00CA6B28" w:rsidRDefault="00F77A8B" w:rsidP="001B2EC0">
      <w:pPr>
        <w:tabs>
          <w:tab w:val="left" w:pos="900"/>
        </w:tabs>
        <w:ind w:firstLine="720"/>
        <w:jc w:val="both"/>
        <w:rPr>
          <w:sz w:val="24"/>
          <w:szCs w:val="24"/>
        </w:rPr>
      </w:pPr>
      <w:r w:rsidRPr="00CA6B28">
        <w:rPr>
          <w:sz w:val="24"/>
          <w:szCs w:val="24"/>
        </w:rPr>
        <w:t>Žvejų rūmai</w:t>
      </w:r>
      <w:r>
        <w:rPr>
          <w:sz w:val="24"/>
          <w:szCs w:val="24"/>
        </w:rPr>
        <w:t>,</w:t>
      </w:r>
      <w:r w:rsidRPr="00CA6B28">
        <w:rPr>
          <w:sz w:val="24"/>
          <w:szCs w:val="24"/>
        </w:rPr>
        <w:t xml:space="preserve"> administruodami </w:t>
      </w:r>
      <w:r>
        <w:rPr>
          <w:sz w:val="24"/>
          <w:szCs w:val="24"/>
        </w:rPr>
        <w:t>V</w:t>
      </w:r>
      <w:r w:rsidRPr="00CA6B28">
        <w:rPr>
          <w:sz w:val="24"/>
          <w:szCs w:val="24"/>
        </w:rPr>
        <w:t>asaros koncertų estradą</w:t>
      </w:r>
      <w:r>
        <w:rPr>
          <w:sz w:val="24"/>
          <w:szCs w:val="24"/>
        </w:rPr>
        <w:t>,</w:t>
      </w:r>
      <w:r w:rsidRPr="00CA6B28">
        <w:rPr>
          <w:sz w:val="24"/>
          <w:szCs w:val="24"/>
        </w:rPr>
        <w:t xml:space="preserve"> sudarytų sąlygas vykdyti Klaipėdos miesto savivaldybės organizuojamas šventes, festivalius, bendradarbiaujant su kitomis renginių organizavimo įstaigomis, studentų ir jaunimo organizacijomis galėtų organizuoti renginius, nuomotų vasaros koncertų estradą komerciniams populiariosios muzikos atlikėjams.</w:t>
      </w:r>
    </w:p>
    <w:p w:rsidR="00F77A8B" w:rsidRPr="00CA6B28" w:rsidRDefault="00F77A8B" w:rsidP="001B2EC0">
      <w:pPr>
        <w:tabs>
          <w:tab w:val="left" w:pos="900"/>
        </w:tabs>
        <w:ind w:firstLine="720"/>
        <w:jc w:val="both"/>
        <w:rPr>
          <w:sz w:val="24"/>
          <w:szCs w:val="24"/>
        </w:rPr>
      </w:pPr>
      <w:r w:rsidRPr="00CA6B28">
        <w:rPr>
          <w:sz w:val="24"/>
          <w:szCs w:val="24"/>
        </w:rPr>
        <w:t>Lietuvos Respublikos valstybės ir savivaldybių turto valdymo, naudojimo ir disponavimo juo įstatymo 11 straipsnio 2 dalis,</w:t>
      </w:r>
      <w:r w:rsidRPr="00CA6B28">
        <w:rPr>
          <w:color w:val="000000"/>
          <w:sz w:val="24"/>
          <w:szCs w:val="24"/>
        </w:rPr>
        <w:t xml:space="preserve"> </w:t>
      </w:r>
      <w:r w:rsidRPr="00CA6B28">
        <w:rPr>
          <w:sz w:val="24"/>
          <w:szCs w:val="24"/>
        </w:rPr>
        <w:t xml:space="preserve">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rsidRPr="00CA6B28">
          <w:rPr>
            <w:sz w:val="24"/>
            <w:szCs w:val="24"/>
          </w:rPr>
          <w:t>2011 m</w:t>
        </w:r>
      </w:smartTag>
      <w:r w:rsidRPr="00CA6B28">
        <w:rPr>
          <w:sz w:val="24"/>
          <w:szCs w:val="24"/>
        </w:rPr>
        <w:t>. lapkričio 24 d. sprendimu Nr. T2-378, 3.1 papunktis numato, kad savivaldybei nuosavybės teise priklausantis turtas valdyti, naudoti ir disponuoti juo patikėjimo teise savivaldybės tarybos sprendimu gali būti perduodamas savivaldybės institucijoms, įmonėms, įstaigoms ir organizacijoms įstatuose ar nuostatuose numatytai veiklai vykdyti.</w:t>
      </w:r>
    </w:p>
    <w:p w:rsidR="00F77A8B" w:rsidRPr="00CA6B28" w:rsidRDefault="00F77A8B" w:rsidP="001B2EC0">
      <w:pPr>
        <w:ind w:firstLine="720"/>
        <w:jc w:val="both"/>
        <w:rPr>
          <w:b/>
          <w:sz w:val="24"/>
          <w:szCs w:val="24"/>
        </w:rPr>
      </w:pPr>
      <w:r w:rsidRPr="00CA6B28">
        <w:rPr>
          <w:b/>
          <w:sz w:val="24"/>
          <w:szCs w:val="24"/>
        </w:rPr>
        <w:t>3. Kokių rezultatų laukiama.</w:t>
      </w:r>
    </w:p>
    <w:p w:rsidR="00F77A8B" w:rsidRPr="00CA6B28" w:rsidRDefault="00F77A8B" w:rsidP="001B2EC0">
      <w:pPr>
        <w:ind w:firstLine="720"/>
        <w:jc w:val="both"/>
        <w:rPr>
          <w:sz w:val="24"/>
          <w:szCs w:val="24"/>
        </w:rPr>
      </w:pPr>
      <w:r w:rsidRPr="00CA6B28">
        <w:rPr>
          <w:sz w:val="24"/>
          <w:szCs w:val="24"/>
        </w:rPr>
        <w:t>Perdavus koncertų estradą savivaldybės biudžetinei įstaigai, ji galės tinkamai šį turtą naudoti įstaigos veiklai vykdyti.</w:t>
      </w:r>
    </w:p>
    <w:p w:rsidR="00F77A8B" w:rsidRPr="00CA6B28" w:rsidRDefault="00F77A8B" w:rsidP="001B2EC0">
      <w:pPr>
        <w:ind w:firstLine="720"/>
        <w:jc w:val="both"/>
        <w:rPr>
          <w:b/>
          <w:sz w:val="24"/>
          <w:szCs w:val="24"/>
        </w:rPr>
      </w:pPr>
      <w:r w:rsidRPr="00CA6B28">
        <w:rPr>
          <w:b/>
          <w:sz w:val="24"/>
          <w:szCs w:val="24"/>
        </w:rPr>
        <w:t>4. Sprendimo  projekto rengimo metu gauti specialistų vertinimai.</w:t>
      </w:r>
    </w:p>
    <w:p w:rsidR="00F77A8B" w:rsidRPr="00CA6B28" w:rsidRDefault="00F77A8B" w:rsidP="001B2EC0">
      <w:pPr>
        <w:ind w:firstLine="720"/>
        <w:jc w:val="both"/>
        <w:rPr>
          <w:sz w:val="24"/>
          <w:szCs w:val="24"/>
        </w:rPr>
      </w:pPr>
      <w:r w:rsidRPr="00CA6B28">
        <w:rPr>
          <w:sz w:val="24"/>
          <w:szCs w:val="24"/>
        </w:rPr>
        <w:t>Nėra.</w:t>
      </w:r>
    </w:p>
    <w:p w:rsidR="00F77A8B" w:rsidRPr="00CA6B28" w:rsidRDefault="00F77A8B" w:rsidP="001B2EC0">
      <w:pPr>
        <w:ind w:firstLine="720"/>
        <w:jc w:val="both"/>
        <w:rPr>
          <w:b/>
          <w:sz w:val="24"/>
          <w:szCs w:val="24"/>
        </w:rPr>
      </w:pPr>
      <w:r w:rsidRPr="00CA6B28">
        <w:rPr>
          <w:b/>
          <w:sz w:val="24"/>
          <w:szCs w:val="24"/>
        </w:rPr>
        <w:t>5. Lėšų poreikis sprendimo įgyvendinimui.</w:t>
      </w:r>
    </w:p>
    <w:p w:rsidR="00F77A8B" w:rsidRPr="00CA6B28" w:rsidRDefault="00F77A8B" w:rsidP="001B2EC0">
      <w:pPr>
        <w:ind w:firstLine="720"/>
        <w:jc w:val="both"/>
        <w:rPr>
          <w:sz w:val="24"/>
          <w:szCs w:val="24"/>
        </w:rPr>
      </w:pPr>
      <w:r w:rsidRPr="00CA6B28">
        <w:rPr>
          <w:sz w:val="24"/>
          <w:szCs w:val="24"/>
        </w:rPr>
        <w:t>Šio sprendimo įgyvendinimui lėšų nenumatoma.</w:t>
      </w:r>
    </w:p>
    <w:p w:rsidR="00F77A8B" w:rsidRPr="00CA6B28" w:rsidRDefault="00F77A8B" w:rsidP="001B2EC0">
      <w:pPr>
        <w:ind w:firstLine="720"/>
        <w:jc w:val="both"/>
        <w:rPr>
          <w:b/>
          <w:sz w:val="24"/>
          <w:szCs w:val="24"/>
        </w:rPr>
      </w:pPr>
      <w:r w:rsidRPr="00CA6B28">
        <w:rPr>
          <w:b/>
          <w:sz w:val="24"/>
          <w:szCs w:val="24"/>
        </w:rPr>
        <w:t>6. Galimos teigiamos ar neigiamos sprendimo priėmimo pasekmės.</w:t>
      </w:r>
    </w:p>
    <w:p w:rsidR="00F77A8B" w:rsidRPr="00CA6B28" w:rsidRDefault="00F77A8B" w:rsidP="001B2EC0">
      <w:pPr>
        <w:ind w:firstLine="720"/>
        <w:jc w:val="both"/>
        <w:rPr>
          <w:sz w:val="24"/>
          <w:szCs w:val="24"/>
        </w:rPr>
      </w:pPr>
      <w:r w:rsidRPr="00CA6B28">
        <w:rPr>
          <w:sz w:val="24"/>
          <w:szCs w:val="24"/>
        </w:rPr>
        <w:t xml:space="preserve">Įgyvendinant šį sprendimą neigiamų pasekmių nenumatoma, teigiamos pasekmės – </w:t>
      </w:r>
      <w:r>
        <w:rPr>
          <w:sz w:val="24"/>
          <w:szCs w:val="24"/>
        </w:rPr>
        <w:t xml:space="preserve">BĮ </w:t>
      </w:r>
      <w:r w:rsidRPr="00CA6B28">
        <w:rPr>
          <w:sz w:val="24"/>
          <w:szCs w:val="24"/>
        </w:rPr>
        <w:t>Klaipėdos miesto savivaldybės kultūros centras Žvejų rūmai užtikrins kultūrinės veiklos vykdymą koncertų estradoje.</w:t>
      </w:r>
    </w:p>
    <w:p w:rsidR="00F77A8B" w:rsidRPr="00CA6B28" w:rsidRDefault="00F77A8B" w:rsidP="001B2EC0">
      <w:pPr>
        <w:ind w:firstLine="720"/>
        <w:jc w:val="both"/>
        <w:rPr>
          <w:sz w:val="24"/>
          <w:szCs w:val="24"/>
        </w:rPr>
      </w:pPr>
    </w:p>
    <w:p w:rsidR="00F77A8B" w:rsidRPr="005610E2" w:rsidRDefault="00F77A8B" w:rsidP="005610E2">
      <w:pPr>
        <w:jc w:val="both"/>
        <w:rPr>
          <w:sz w:val="24"/>
          <w:szCs w:val="24"/>
        </w:rPr>
      </w:pPr>
      <w:r w:rsidRPr="00CA6B28">
        <w:rPr>
          <w:sz w:val="24"/>
          <w:szCs w:val="24"/>
        </w:rPr>
        <w:t>Turto skyriaus vedėja</w:t>
      </w:r>
      <w:r w:rsidRPr="00CA6B28">
        <w:rPr>
          <w:sz w:val="24"/>
          <w:szCs w:val="24"/>
        </w:rPr>
        <w:tab/>
      </w:r>
      <w:r w:rsidRPr="00CA6B28">
        <w:rPr>
          <w:sz w:val="24"/>
          <w:szCs w:val="24"/>
        </w:rPr>
        <w:tab/>
      </w:r>
      <w:r w:rsidRPr="00CA6B28">
        <w:rPr>
          <w:sz w:val="24"/>
          <w:szCs w:val="24"/>
        </w:rPr>
        <w:tab/>
      </w:r>
      <w:r w:rsidRPr="00CA6B28">
        <w:rPr>
          <w:sz w:val="24"/>
          <w:szCs w:val="24"/>
        </w:rPr>
        <w:tab/>
        <w:t xml:space="preserve">                  Genovaitė Paulikienė</w:t>
      </w:r>
      <w:bookmarkStart w:id="0" w:name="_GoBack"/>
      <w:bookmarkEnd w:id="0"/>
    </w:p>
    <w:sectPr w:rsidR="00F77A8B" w:rsidRPr="005610E2" w:rsidSect="00A72A47">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A8B" w:rsidRDefault="00F77A8B" w:rsidP="001B2EC0">
      <w:r>
        <w:separator/>
      </w:r>
    </w:p>
  </w:endnote>
  <w:endnote w:type="continuationSeparator" w:id="0">
    <w:p w:rsidR="00F77A8B" w:rsidRDefault="00F77A8B" w:rsidP="001B2E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A8B" w:rsidRDefault="00F77A8B" w:rsidP="001B2EC0">
      <w:r>
        <w:separator/>
      </w:r>
    </w:p>
  </w:footnote>
  <w:footnote w:type="continuationSeparator" w:id="0">
    <w:p w:rsidR="00F77A8B" w:rsidRDefault="00F77A8B" w:rsidP="001B2E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EC0"/>
    <w:rsid w:val="001B2EC0"/>
    <w:rsid w:val="00302D66"/>
    <w:rsid w:val="005610E2"/>
    <w:rsid w:val="00625288"/>
    <w:rsid w:val="009601E1"/>
    <w:rsid w:val="00A72A47"/>
    <w:rsid w:val="00B92DF2"/>
    <w:rsid w:val="00C06B5B"/>
    <w:rsid w:val="00CA6B28"/>
    <w:rsid w:val="00DA0479"/>
    <w:rsid w:val="00F77A8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C0"/>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2EC0"/>
    <w:pPr>
      <w:tabs>
        <w:tab w:val="center" w:pos="4986"/>
        <w:tab w:val="right" w:pos="9972"/>
      </w:tabs>
    </w:pPr>
  </w:style>
  <w:style w:type="character" w:customStyle="1" w:styleId="HeaderChar">
    <w:name w:val="Header Char"/>
    <w:basedOn w:val="DefaultParagraphFont"/>
    <w:link w:val="Header"/>
    <w:uiPriority w:val="99"/>
    <w:locked/>
    <w:rsid w:val="001B2EC0"/>
    <w:rPr>
      <w:rFonts w:ascii="Times New Roman" w:hAnsi="Times New Roman" w:cs="Times New Roman"/>
      <w:sz w:val="20"/>
      <w:szCs w:val="20"/>
      <w:lang w:eastAsia="lt-LT"/>
    </w:rPr>
  </w:style>
  <w:style w:type="character" w:customStyle="1" w:styleId="apple-style-span">
    <w:name w:val="apple-style-span"/>
    <w:basedOn w:val="DefaultParagraphFont"/>
    <w:uiPriority w:val="99"/>
    <w:rsid w:val="001B2EC0"/>
    <w:rPr>
      <w:rFonts w:cs="Times New Roman"/>
    </w:rPr>
  </w:style>
  <w:style w:type="character" w:customStyle="1" w:styleId="apple-converted-space">
    <w:name w:val="apple-converted-space"/>
    <w:basedOn w:val="DefaultParagraphFont"/>
    <w:uiPriority w:val="99"/>
    <w:rsid w:val="001B2EC0"/>
    <w:rPr>
      <w:rFonts w:cs="Times New Roman"/>
    </w:rPr>
  </w:style>
  <w:style w:type="paragraph" w:styleId="Footer">
    <w:name w:val="footer"/>
    <w:basedOn w:val="Normal"/>
    <w:link w:val="FooterChar"/>
    <w:uiPriority w:val="99"/>
    <w:rsid w:val="001B2EC0"/>
    <w:pPr>
      <w:tabs>
        <w:tab w:val="center" w:pos="4819"/>
        <w:tab w:val="right" w:pos="9638"/>
      </w:tabs>
    </w:pPr>
  </w:style>
  <w:style w:type="character" w:customStyle="1" w:styleId="FooterChar">
    <w:name w:val="Footer Char"/>
    <w:basedOn w:val="DefaultParagraphFont"/>
    <w:link w:val="Footer"/>
    <w:uiPriority w:val="99"/>
    <w:locked/>
    <w:rsid w:val="001B2EC0"/>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2122</Words>
  <Characters>1210</Characters>
  <Application>Microsoft Office Outlook</Application>
  <DocSecurity>0</DocSecurity>
  <Lines>0</Lines>
  <Paragraphs>0</Paragraphs>
  <ScaleCrop>false</ScaleCrop>
  <Company>Klaipedos m. sav. administracija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Milda Petrauskaite</dc:creator>
  <cp:keywords/>
  <dc:description/>
  <cp:lastModifiedBy>L.Demidova</cp:lastModifiedBy>
  <cp:revision>2</cp:revision>
  <dcterms:created xsi:type="dcterms:W3CDTF">2012-07-11T10:49:00Z</dcterms:created>
  <dcterms:modified xsi:type="dcterms:W3CDTF">2012-07-11T10:49:00Z</dcterms:modified>
</cp:coreProperties>
</file>