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liepos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T2-187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83AFB" w:rsidRPr="00D91788" w:rsidRDefault="00C83AFB" w:rsidP="00C83AFB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:rsidR="00C83AFB" w:rsidRPr="00F72A1E" w:rsidRDefault="00C83AFB" w:rsidP="00C83AFB">
      <w:pPr>
        <w:jc w:val="center"/>
      </w:pPr>
    </w:p>
    <w:p w:rsidR="00C83AFB" w:rsidRDefault="00C83AFB" w:rsidP="00C83AFB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:rsidR="00C83AFB" w:rsidRPr="000832BF" w:rsidRDefault="00C83AFB" w:rsidP="00C83AFB">
      <w:pPr>
        <w:jc w:val="center"/>
        <w:rPr>
          <w:rFonts w:eastAsia="Calibri"/>
        </w:rPr>
      </w:pP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:rsidR="00C83AFB" w:rsidRPr="000832BF" w:rsidRDefault="00C83AFB" w:rsidP="00C83AFB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C83AFB" w:rsidRPr="000832BF" w:rsidRDefault="00C83AFB" w:rsidP="00C83AFB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:rsidR="00C83AFB" w:rsidRPr="000832BF" w:rsidRDefault="00C83AFB" w:rsidP="00C83AFB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:rsidR="00C83AFB" w:rsidRPr="000832BF" w:rsidRDefault="00C83AFB" w:rsidP="00C83AFB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>turėti aukštąjį universitetinį, jam prilygintą arba tam tikros kultūros ar meno srities išsilavinimą;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 xml:space="preserve">turėti </w:t>
      </w:r>
      <w:r w:rsidRPr="000832BF">
        <w:rPr>
          <w:rFonts w:eastAsia="Calibri"/>
          <w:lang w:bidi="lo-LA"/>
        </w:rPr>
        <w:t xml:space="preserve">specialiųjų žinių, įgūdžių, kompetencijos ir ne mažesnę kaip </w:t>
      </w:r>
      <w:r>
        <w:rPr>
          <w:rFonts w:eastAsia="Calibri"/>
          <w:lang w:bidi="lo-LA"/>
        </w:rPr>
        <w:t>3</w:t>
      </w:r>
      <w:r w:rsidRPr="000832BF">
        <w:rPr>
          <w:rFonts w:eastAsia="Calibri"/>
          <w:lang w:bidi="lo-LA"/>
        </w:rPr>
        <w:t xml:space="preserve"> metų profesinės veiklos</w:t>
      </w:r>
      <w:r>
        <w:rPr>
          <w:rFonts w:eastAsia="Calibri"/>
          <w:lang w:bidi="lo-LA"/>
        </w:rPr>
        <w:t>, darbo</w:t>
      </w:r>
      <w:r w:rsidRPr="000832BF">
        <w:rPr>
          <w:rFonts w:eastAsia="Calibri"/>
          <w:lang w:bidi="lo-LA"/>
        </w:rPr>
        <w:t xml:space="preserve"> </w:t>
      </w:r>
      <w:r>
        <w:rPr>
          <w:rFonts w:eastAsia="Calibri"/>
          <w:lang w:bidi="lo-LA"/>
        </w:rPr>
        <w:t xml:space="preserve">ar </w:t>
      </w:r>
      <w:r w:rsidRPr="000832BF">
        <w:rPr>
          <w:rFonts w:eastAsia="Calibri"/>
          <w:lang w:bidi="lo-LA"/>
        </w:rPr>
        <w:t>paraiškų ekspertinio vertinimo patirtį kultūros ir meno ar kitoje srityje;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832BF">
        <w:rPr>
          <w:rFonts w:eastAsia="Calibri"/>
          <w:shd w:val="clear" w:color="auto" w:fill="FFFFFF"/>
          <w:lang w:bidi="lo-LA"/>
        </w:rPr>
        <w:t>būti nepriekaištingos reputacijos</w:t>
      </w:r>
      <w:r w:rsidRPr="000832BF">
        <w:rPr>
          <w:rFonts w:eastAsia="Calibri"/>
        </w:rPr>
        <w:t>.</w:t>
      </w:r>
      <w:r w:rsidRPr="000832BF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Asmuo, pretenduojantis teikti ekspertinio vertinimo paslaugas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administracijai, negali būti Kultūros ir meno tarybos prie </w:t>
      </w:r>
      <w:r>
        <w:rPr>
          <w:rFonts w:eastAsia="Calibri"/>
          <w:lang w:bidi="lo-LA"/>
        </w:rPr>
        <w:t xml:space="preserve">Klaipėdos miesto </w:t>
      </w:r>
      <w:r w:rsidRPr="000832BF">
        <w:rPr>
          <w:rFonts w:eastAsia="Calibri"/>
          <w:lang w:bidi="lo-LA"/>
        </w:rPr>
        <w:t xml:space="preserve">savivaldybės tarybos (toliau – KMT) nariu. </w:t>
      </w:r>
    </w:p>
    <w:p w:rsidR="00C83AFB" w:rsidRPr="000832BF" w:rsidRDefault="00C83AFB" w:rsidP="00C83AFB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C83AFB" w:rsidRPr="000832BF" w:rsidRDefault="00C83AFB" w:rsidP="00C83AFB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:rsidR="00C83AFB" w:rsidRPr="000832BF" w:rsidRDefault="00C83AFB" w:rsidP="00C83AFB">
      <w:pPr>
        <w:tabs>
          <w:tab w:val="left" w:pos="720"/>
        </w:tabs>
        <w:ind w:firstLine="709"/>
        <w:rPr>
          <w:rFonts w:eastAsia="Calibri"/>
          <w:b/>
        </w:rPr>
      </w:pP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meno sričių įvairovės principu. 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savivaldybės interneto svetainėje </w:t>
      </w:r>
      <w:r w:rsidRPr="00D91788">
        <w:rPr>
          <w:rFonts w:eastAsia="Calibri"/>
        </w:rPr>
        <w:t>www.klaipeda.lt</w:t>
      </w:r>
      <w:r w:rsidRPr="000832BF">
        <w:rPr>
          <w:rFonts w:eastAsia="Calibri"/>
        </w:rPr>
        <w:t xml:space="preserve">, regioninėje ir respublikinėje spaudoje. Kvietime nurodomas paraiškų pateikimo laikas ir būtini dokumentai. 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ir kultūros departamento Kultūros skyriui (toliau – Kultūros skyrius) paštu arba elektroniniu būdu pateikia: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pretendento anketą (1 priedas);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išsilavinimą patvirtinančių dokumentų kopijas;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Sprendimą dėl asmens atitik</w:t>
      </w:r>
      <w:r>
        <w:rPr>
          <w:rFonts w:eastAsia="Calibri"/>
        </w:rPr>
        <w:t>ties</w:t>
      </w:r>
      <w:r w:rsidRPr="000832BF">
        <w:rPr>
          <w:rFonts w:eastAsia="Calibri"/>
        </w:rPr>
        <w:t xml:space="preserve"> šiame Apraše nustatytiems reikalavimams priima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direktoriaus įsakymu sudaryta 5 narių Ekspertų atrankos komisija, į </w:t>
      </w:r>
      <w:r w:rsidRPr="000832BF">
        <w:rPr>
          <w:rFonts w:eastAsia="Calibri"/>
        </w:rPr>
        <w:lastRenderedPageBreak/>
        <w:t>kurios sudėtį įeina 2 KMT</w:t>
      </w:r>
      <w:r>
        <w:rPr>
          <w:rFonts w:eastAsia="Calibri"/>
        </w:rPr>
        <w:t xml:space="preserve"> nariai, 1 Klaipėdos miesto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</w:t>
      </w:r>
      <w:r w:rsidRPr="000832BF">
        <w:rPr>
          <w:rFonts w:eastAsia="Calibri"/>
        </w:rPr>
        <w:t xml:space="preserve"> Kultūros skyriaus valstybės tarnautojai.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šiame Apraše nustatytiems reikalavimams balu nuo 1 iki 10 (blogiausias įvertinimas yra 1 balas, geriausias – 10 balų) ir užpildo Pretendentų vertinimo lentelę (2 priedas).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:rsidR="00C83AFB" w:rsidRPr="000832BF" w:rsidRDefault="00C83AFB" w:rsidP="00C83AFB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C83AFB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:rsidR="00C83AFB" w:rsidRPr="000832BF" w:rsidRDefault="00C83AFB" w:rsidP="00C83AFB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:rsidR="00C83AFB" w:rsidRPr="000832BF" w:rsidRDefault="00C83AFB" w:rsidP="00C83AFB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Duomenų bazėje esantys asmenys yra laikomi ekspertais, galinčiais teisės aktų nustatyta tvarka teikti ekspertinio vertinimo paslaugas. Savivaldybės administracija įsipareigoja išlaikyti duomenų bazėje esančių ekspertų anonimiškumą. 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pateikia rašytinį prašymą;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praranda nepriekaištingą reputaciją;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anonimiškumo principą, jei kituose teisės aktuose nenustatyta kitaip;</w:t>
      </w:r>
    </w:p>
    <w:p w:rsidR="00C83AFB" w:rsidRPr="000832BF" w:rsidRDefault="00C83AFB" w:rsidP="00C83AFB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 ekspertas pažeidžia ekspertinio vertinimo paslaugų teikimo tvarką.</w:t>
      </w:r>
    </w:p>
    <w:p w:rsidR="00C83AFB" w:rsidRPr="000832BF" w:rsidRDefault="00C83AFB" w:rsidP="00C83AFB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:rsidR="00C83AFB" w:rsidRPr="000832BF" w:rsidRDefault="00C83AFB" w:rsidP="00C83AFB">
      <w:pPr>
        <w:ind w:firstLine="709"/>
        <w:jc w:val="center"/>
        <w:rPr>
          <w:rFonts w:eastAsia="Calibri"/>
        </w:rPr>
      </w:pPr>
    </w:p>
    <w:p w:rsidR="00C83AFB" w:rsidRDefault="00C83AFB" w:rsidP="00C83AFB">
      <w:pPr>
        <w:ind w:firstLine="709"/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p w:rsidR="00C83AFB" w:rsidRPr="000832BF" w:rsidRDefault="00C83AFB" w:rsidP="00C83AFB">
      <w:pPr>
        <w:ind w:firstLine="709"/>
        <w:jc w:val="center"/>
        <w:rPr>
          <w:lang w:eastAsia="lt-LT"/>
        </w:rPr>
      </w:pPr>
    </w:p>
    <w:p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  <w:sectPr w:rsidR="00C83AFB" w:rsidSect="00D57F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rFonts w:eastAsia="Calibri"/>
        </w:rPr>
      </w:pPr>
      <w:r>
        <w:rPr>
          <w:rFonts w:eastAsia="Calibri"/>
        </w:rPr>
        <w:lastRenderedPageBreak/>
        <w:t xml:space="preserve">Kultūros bei meno projektų vertinimo </w:t>
      </w:r>
    </w:p>
    <w:p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>
        <w:rPr>
          <w:rFonts w:eastAsia="Calibri"/>
        </w:rPr>
        <w:t>e</w:t>
      </w:r>
      <w:r w:rsidRPr="000832BF">
        <w:rPr>
          <w:rFonts w:eastAsia="Calibri"/>
        </w:rPr>
        <w:t>kspertų atrankos</w:t>
      </w:r>
      <w:r w:rsidRPr="000832BF">
        <w:rPr>
          <w:lang w:eastAsia="lt-LT"/>
        </w:rPr>
        <w:t xml:space="preserve"> aprašo </w:t>
      </w:r>
    </w:p>
    <w:p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rPr>
          <w:lang w:eastAsia="lt-LT"/>
        </w:rPr>
      </w:pPr>
      <w:r w:rsidRPr="000832BF">
        <w:rPr>
          <w:lang w:eastAsia="lt-LT"/>
        </w:rPr>
        <w:t>1 priedas</w:t>
      </w:r>
    </w:p>
    <w:p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eastAsia="lt-LT"/>
        </w:rPr>
      </w:pPr>
    </w:p>
    <w:p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lt-LT"/>
        </w:rPr>
      </w:pPr>
    </w:p>
    <w:p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_____________________________________________________________</w:t>
      </w:r>
    </w:p>
    <w:p w:rsidR="00C83AFB" w:rsidRPr="00CA28DB" w:rsidRDefault="00C83AFB" w:rsidP="00C83AF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(vardas ir pavardė, asmens kodas)</w:t>
      </w:r>
    </w:p>
    <w:p w:rsidR="00C83AFB" w:rsidRPr="000832BF" w:rsidRDefault="00C83AFB" w:rsidP="00C83AFB">
      <w:pPr>
        <w:jc w:val="center"/>
        <w:rPr>
          <w:rFonts w:eastAsia="Calibri"/>
          <w:i/>
        </w:rPr>
      </w:pPr>
    </w:p>
    <w:p w:rsidR="00C83AFB" w:rsidRPr="000832BF" w:rsidRDefault="00C83AFB" w:rsidP="00C83AFB">
      <w:pPr>
        <w:jc w:val="center"/>
        <w:rPr>
          <w:rFonts w:eastAsia="Calibri"/>
        </w:rPr>
      </w:pPr>
      <w:r w:rsidRPr="000832BF">
        <w:rPr>
          <w:rFonts w:eastAsia="Calibri"/>
        </w:rPr>
        <w:t>______________________________________________________________</w:t>
      </w:r>
    </w:p>
    <w:p w:rsidR="00C83AFB" w:rsidRPr="00CA28DB" w:rsidRDefault="00C83AFB" w:rsidP="00C83AFB">
      <w:pPr>
        <w:jc w:val="center"/>
        <w:rPr>
          <w:rFonts w:eastAsia="Calibri"/>
          <w:i/>
          <w:sz w:val="20"/>
          <w:szCs w:val="20"/>
        </w:rPr>
      </w:pPr>
      <w:r w:rsidRPr="00CA28DB">
        <w:rPr>
          <w:rFonts w:eastAsia="Calibri"/>
          <w:i/>
          <w:sz w:val="20"/>
          <w:szCs w:val="20"/>
        </w:rPr>
        <w:t>(ekspertinė (-s) sritis (-</w:t>
      </w:r>
      <w:proofErr w:type="spellStart"/>
      <w:r w:rsidRPr="00CA28DB">
        <w:rPr>
          <w:rFonts w:eastAsia="Calibri"/>
          <w:i/>
          <w:sz w:val="20"/>
          <w:szCs w:val="20"/>
        </w:rPr>
        <w:t>ys</w:t>
      </w:r>
      <w:proofErr w:type="spellEnd"/>
      <w:r w:rsidRPr="00CA28DB">
        <w:rPr>
          <w:rFonts w:eastAsia="Calibri"/>
          <w:i/>
          <w:sz w:val="20"/>
          <w:szCs w:val="20"/>
        </w:rPr>
        <w:t>)</w:t>
      </w:r>
    </w:p>
    <w:p w:rsidR="00C83AFB" w:rsidRPr="000832BF" w:rsidRDefault="00C83AFB" w:rsidP="00C83AFB">
      <w:pPr>
        <w:jc w:val="center"/>
        <w:rPr>
          <w:rFonts w:eastAsia="Calibri"/>
          <w:i/>
        </w:rPr>
      </w:pPr>
    </w:p>
    <w:p w:rsidR="00C83AFB" w:rsidRPr="000832BF" w:rsidRDefault="00C83AFB" w:rsidP="00C83AFB">
      <w:pPr>
        <w:jc w:val="center"/>
        <w:rPr>
          <w:rFonts w:eastAsia="Calibri"/>
          <w:b/>
          <w:i/>
        </w:rPr>
      </w:pPr>
    </w:p>
    <w:p w:rsidR="00C83AFB" w:rsidRPr="000832BF" w:rsidRDefault="00C83AFB" w:rsidP="00C83AFB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PRETENDENTO ANKETA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  <w:bCs/>
        </w:rPr>
      </w:pPr>
    </w:p>
    <w:p w:rsidR="00C83AFB" w:rsidRPr="000832BF" w:rsidRDefault="00C83AFB" w:rsidP="00C83AFB">
      <w:pPr>
        <w:rPr>
          <w:rFonts w:eastAsia="Calibri"/>
          <w:b/>
          <w:bCs/>
        </w:rPr>
      </w:pPr>
      <w:r w:rsidRPr="000832BF">
        <w:rPr>
          <w:rFonts w:eastAsia="Calibri"/>
          <w:b/>
          <w:bCs/>
        </w:rPr>
        <w:t>1. Asmeninė informacija</w:t>
      </w:r>
      <w:r>
        <w:rPr>
          <w:rFonts w:eastAsia="Calibri"/>
          <w:b/>
          <w:bCs/>
        </w:rPr>
        <w:t>:</w:t>
      </w:r>
      <w:r w:rsidRPr="000832BF">
        <w:rPr>
          <w:rFonts w:eastAsia="Calibri"/>
          <w:b/>
          <w:bCs/>
        </w:rPr>
        <w:t xml:space="preserve"> 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1.1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Adresas susirašinėjimui: 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1.2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Telefonas: ........................................................................................................</w:t>
      </w:r>
      <w:r>
        <w:rPr>
          <w:rFonts w:eastAsia="Calibri"/>
        </w:rPr>
        <w:t>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1.3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El. paštas:</w:t>
      </w:r>
      <w:r>
        <w:rPr>
          <w:rFonts w:eastAsia="Calibri"/>
        </w:rPr>
        <w:t xml:space="preserve"> </w:t>
      </w:r>
      <w:r w:rsidRPr="000832BF">
        <w:rPr>
          <w:rFonts w:eastAsia="Calibri"/>
        </w:rPr>
        <w:t>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1.4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</w:t>
      </w:r>
      <w:r w:rsidRPr="00092944">
        <w:rPr>
          <w:rFonts w:eastAsia="Calibri"/>
        </w:rPr>
        <w:t>Banko sąskaitos rekvizitai</w:t>
      </w:r>
      <w:r w:rsidRPr="000832BF">
        <w:rPr>
          <w:rFonts w:eastAsia="Calibri"/>
        </w:rPr>
        <w:t xml:space="preserve"> (</w:t>
      </w:r>
      <w:r w:rsidRPr="000832BF">
        <w:rPr>
          <w:rFonts w:eastAsia="Calibri"/>
          <w:i/>
        </w:rPr>
        <w:t>sąskaitos numeris; banko pavadinimas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 xml:space="preserve">       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1.5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Darbovietė (-s) (</w:t>
      </w:r>
      <w:r w:rsidRPr="000832BF">
        <w:rPr>
          <w:rFonts w:eastAsia="Calibri"/>
          <w:i/>
        </w:rPr>
        <w:t>pavadinimas; pareigos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 xml:space="preserve">   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1.6</w:t>
      </w:r>
      <w:r>
        <w:rPr>
          <w:rFonts w:eastAsia="Calibri"/>
        </w:rPr>
        <w:t>.</w:t>
      </w:r>
      <w:r w:rsidRPr="000832BF">
        <w:rPr>
          <w:rFonts w:eastAsia="Calibri"/>
        </w:rPr>
        <w:t xml:space="preserve"> Ar esate kultūros ir meno organizacijos vadovas (-ė)?      TAIP              NE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  <w:b/>
        </w:rPr>
      </w:pPr>
      <w:r w:rsidRPr="000832BF">
        <w:rPr>
          <w:rFonts w:eastAsia="Calibri"/>
          <w:b/>
        </w:rPr>
        <w:t>2. Išsilavinimas ir kvalifikacija</w:t>
      </w:r>
      <w:r>
        <w:rPr>
          <w:rFonts w:eastAsia="Calibri"/>
          <w:b/>
        </w:rPr>
        <w:t>:</w:t>
      </w:r>
    </w:p>
    <w:p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Cs/>
        </w:rPr>
        <w:t>2.1</w:t>
      </w:r>
      <w:r>
        <w:rPr>
          <w:rFonts w:eastAsia="Calibri"/>
          <w:bCs/>
        </w:rPr>
        <w:t>.</w:t>
      </w:r>
      <w:r w:rsidRPr="000832BF">
        <w:rPr>
          <w:rFonts w:eastAsia="Calibri"/>
          <w:bCs/>
        </w:rPr>
        <w:t xml:space="preserve"> A</w:t>
      </w:r>
      <w:r w:rsidRPr="000832BF">
        <w:rPr>
          <w:rFonts w:eastAsia="Calibri"/>
        </w:rPr>
        <w:t>ukštoji mokykla (</w:t>
      </w:r>
      <w:r w:rsidRPr="000832BF">
        <w:rPr>
          <w:rFonts w:eastAsia="Calibri"/>
          <w:i/>
        </w:rPr>
        <w:t>pavadinimas</w:t>
      </w:r>
      <w:r w:rsidRPr="000832BF">
        <w:rPr>
          <w:rFonts w:eastAsia="Calibri"/>
        </w:rPr>
        <w:t xml:space="preserve">; </w:t>
      </w:r>
      <w:r w:rsidRPr="000832BF">
        <w:rPr>
          <w:rFonts w:eastAsia="Calibri"/>
          <w:i/>
        </w:rPr>
        <w:t>baigimo metai; specialybė pagal diplomą; kvalifikacinis laipsnis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</w:rPr>
        <w:t>2.2. Kita turima kvalifikacija ir ją patvirtinantys dokumentai (</w:t>
      </w:r>
      <w:r w:rsidRPr="000832BF">
        <w:rPr>
          <w:rFonts w:eastAsia="Calibri"/>
          <w:i/>
        </w:rPr>
        <w:t>dokumento išdavimo data, numeris, pavadinimas; dokumentą išdavęs subjektas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/>
        </w:rPr>
        <w:t>3. Vertingiausieji veiklos rezultatai</w:t>
      </w:r>
      <w:r w:rsidRPr="000832BF">
        <w:rPr>
          <w:rFonts w:eastAsia="Calibri"/>
        </w:rPr>
        <w:t xml:space="preserve"> </w:t>
      </w:r>
      <w:r w:rsidRPr="000832BF">
        <w:rPr>
          <w:rFonts w:eastAsia="Calibri"/>
          <w:b/>
        </w:rPr>
        <w:t xml:space="preserve">per pastaruosius penkerius metus </w:t>
      </w:r>
      <w:r w:rsidRPr="000832BF">
        <w:rPr>
          <w:rFonts w:eastAsia="Calibri"/>
          <w:i/>
        </w:rPr>
        <w:t>(ne daugiau kaip 500 spaudos ženklų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  <w:b/>
        </w:rPr>
        <w:t xml:space="preserve">4. Ekspertinio darbo patirtis per pastaruosius penkerius metus </w:t>
      </w:r>
      <w:r w:rsidRPr="000832BF">
        <w:rPr>
          <w:rFonts w:eastAsia="Calibri"/>
        </w:rPr>
        <w:t>(</w:t>
      </w:r>
      <w:r w:rsidRPr="000832BF">
        <w:rPr>
          <w:rFonts w:eastAsia="Calibri"/>
          <w:i/>
        </w:rPr>
        <w:t>organizacija, kurioje buvo atliktas ekspertinis darbas; ekspertinio darbo sritis</w:t>
      </w:r>
      <w:r w:rsidRPr="000832BF">
        <w:rPr>
          <w:rFonts w:eastAsia="Calibri"/>
        </w:rPr>
        <w:t>):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C83AFB" w:rsidRDefault="00C83AFB" w:rsidP="00C83AFB">
      <w:pPr>
        <w:rPr>
          <w:rFonts w:eastAsia="Calibri"/>
          <w:b/>
        </w:rPr>
      </w:pPr>
      <w:r>
        <w:rPr>
          <w:rFonts w:eastAsia="Calibri"/>
          <w:b/>
        </w:rPr>
        <w:lastRenderedPageBreak/>
        <w:t>5. Eksperto nuomone, galimų jo interesų konfliktų priežastys: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  <w:b/>
        </w:rPr>
      </w:pPr>
    </w:p>
    <w:p w:rsidR="00C83AFB" w:rsidRPr="000832BF" w:rsidRDefault="00C83AFB" w:rsidP="00C83AFB">
      <w:pPr>
        <w:rPr>
          <w:rFonts w:eastAsia="Calibri"/>
          <w:b/>
        </w:rPr>
      </w:pPr>
      <w:r>
        <w:rPr>
          <w:rFonts w:eastAsia="Calibri"/>
          <w:b/>
        </w:rPr>
        <w:t>6</w:t>
      </w:r>
      <w:r w:rsidRPr="000832BF">
        <w:rPr>
          <w:rFonts w:eastAsia="Calibri"/>
          <w:b/>
        </w:rPr>
        <w:t>. Kita, eksperto nuomone, svarbi informacija</w:t>
      </w:r>
      <w:r>
        <w:rPr>
          <w:rFonts w:eastAsia="Calibri"/>
          <w:b/>
        </w:rPr>
        <w:t>: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ind w:firstLine="180"/>
        <w:rPr>
          <w:rFonts w:eastAsia="Calibri"/>
        </w:rPr>
      </w:pPr>
      <w:r w:rsidRPr="000832BF">
        <w:rPr>
          <w:rFonts w:eastAsia="Calibri"/>
        </w:rPr>
        <w:t>...........................................................................................................................................................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jc w:val="both"/>
        <w:rPr>
          <w:rFonts w:eastAsia="Calibri"/>
        </w:rPr>
      </w:pPr>
      <w:r w:rsidRPr="000832BF">
        <w:rPr>
          <w:rFonts w:eastAsia="Calibri"/>
        </w:rPr>
        <w:t xml:space="preserve">Pažymiu, kad esu nepriekaištingos reputacijos, kaip numatyta Lietuvos Respublikos Lietuvos </w:t>
      </w:r>
      <w:r>
        <w:rPr>
          <w:rFonts w:eastAsia="Calibri"/>
        </w:rPr>
        <w:t>kultūros tarybos įstatymo 8 straipsnio</w:t>
      </w:r>
      <w:r w:rsidRPr="000832BF">
        <w:rPr>
          <w:rFonts w:eastAsia="Calibri"/>
        </w:rPr>
        <w:t xml:space="preserve"> 7 d</w:t>
      </w:r>
      <w:r>
        <w:rPr>
          <w:rFonts w:eastAsia="Calibri"/>
        </w:rPr>
        <w:t>alyje</w:t>
      </w:r>
      <w:r w:rsidRPr="000832BF">
        <w:rPr>
          <w:rFonts w:eastAsia="Calibri"/>
        </w:rPr>
        <w:t>.</w:t>
      </w: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</w:rPr>
      </w:pPr>
    </w:p>
    <w:p w:rsidR="00C83AFB" w:rsidRPr="000832BF" w:rsidRDefault="00C83AFB" w:rsidP="00C83AFB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</w:r>
      <w:r w:rsidRPr="000832BF">
        <w:rPr>
          <w:rFonts w:eastAsia="Calibri"/>
        </w:rPr>
        <w:t>_____________________________________</w:t>
      </w:r>
      <w:r>
        <w:rPr>
          <w:rFonts w:eastAsia="Calibri"/>
        </w:rPr>
        <w:t>__________</w:t>
      </w:r>
    </w:p>
    <w:p w:rsidR="00C83AFB" w:rsidRPr="00CA28DB" w:rsidRDefault="00C83AFB" w:rsidP="00C83AFB">
      <w:pPr>
        <w:ind w:firstLine="5812"/>
        <w:rPr>
          <w:rFonts w:eastAsia="Calibri"/>
          <w:sz w:val="20"/>
          <w:szCs w:val="20"/>
        </w:rPr>
      </w:pPr>
      <w:r w:rsidRPr="00CA28DB">
        <w:rPr>
          <w:rFonts w:eastAsia="Calibri"/>
          <w:sz w:val="20"/>
          <w:szCs w:val="20"/>
        </w:rPr>
        <w:t>(</w:t>
      </w:r>
      <w:r w:rsidRPr="00CA28DB">
        <w:rPr>
          <w:rFonts w:eastAsia="Calibri"/>
          <w:i/>
          <w:sz w:val="20"/>
          <w:szCs w:val="20"/>
        </w:rPr>
        <w:t>parašas, vardas ir pavardė</w:t>
      </w:r>
      <w:r w:rsidRPr="00CA28DB">
        <w:rPr>
          <w:rFonts w:eastAsia="Calibri"/>
          <w:sz w:val="20"/>
          <w:szCs w:val="20"/>
        </w:rPr>
        <w:t>)</w:t>
      </w:r>
    </w:p>
    <w:p w:rsidR="00C83AFB" w:rsidRPr="000832BF" w:rsidRDefault="00C83AFB" w:rsidP="00C83AFB">
      <w:pPr>
        <w:rPr>
          <w:rFonts w:eastAsia="Calibri"/>
        </w:rPr>
      </w:pPr>
    </w:p>
    <w:p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eastAsia="lt-LT"/>
        </w:rPr>
        <w:sectPr w:rsidR="00C83AFB" w:rsidSect="00D37B46"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Kultūros bei meno projektų vertinimo </w:t>
      </w:r>
    </w:p>
    <w:p w:rsidR="00C83AFB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rFonts w:eastAsia="Calibri"/>
        </w:rPr>
      </w:pPr>
      <w:r>
        <w:rPr>
          <w:rFonts w:eastAsia="Calibri"/>
        </w:rPr>
        <w:t>e</w:t>
      </w:r>
      <w:r w:rsidRPr="000832BF">
        <w:rPr>
          <w:rFonts w:eastAsia="Calibri"/>
        </w:rPr>
        <w:t xml:space="preserve">kspertų atrankos </w:t>
      </w:r>
      <w:r>
        <w:rPr>
          <w:rFonts w:eastAsia="Calibri"/>
        </w:rPr>
        <w:t xml:space="preserve">aprašo </w:t>
      </w:r>
    </w:p>
    <w:p w:rsidR="00C83AFB" w:rsidRPr="000832BF" w:rsidRDefault="00C83AFB" w:rsidP="00C83AF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2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812"/>
        <w:jc w:val="both"/>
        <w:rPr>
          <w:lang w:eastAsia="lt-LT"/>
        </w:rPr>
      </w:pPr>
      <w:r w:rsidRPr="000832BF">
        <w:rPr>
          <w:lang w:eastAsia="lt-LT"/>
        </w:rPr>
        <w:t>2 priedas</w:t>
      </w:r>
    </w:p>
    <w:p w:rsidR="00C83AFB" w:rsidRPr="000832BF" w:rsidRDefault="00C83AFB" w:rsidP="00C83AFB">
      <w:pPr>
        <w:tabs>
          <w:tab w:val="left" w:pos="6237"/>
        </w:tabs>
        <w:jc w:val="right"/>
      </w:pPr>
    </w:p>
    <w:p w:rsidR="00C83AFB" w:rsidRPr="000832BF" w:rsidRDefault="00C83AFB" w:rsidP="00C83AFB">
      <w:pPr>
        <w:tabs>
          <w:tab w:val="left" w:pos="6237"/>
        </w:tabs>
      </w:pPr>
    </w:p>
    <w:p w:rsidR="00C83AFB" w:rsidRPr="000832BF" w:rsidRDefault="00C83AFB" w:rsidP="00C83AFB">
      <w:pPr>
        <w:jc w:val="center"/>
        <w:rPr>
          <w:b/>
          <w:snapToGrid w:val="0"/>
        </w:rPr>
      </w:pPr>
      <w:r w:rsidRPr="000832BF">
        <w:rPr>
          <w:b/>
          <w:snapToGrid w:val="0"/>
        </w:rPr>
        <w:t>PRETENDENTŲ VERTINIMO LENTELĖ</w:t>
      </w:r>
    </w:p>
    <w:p w:rsidR="00C83AFB" w:rsidRPr="000832BF" w:rsidRDefault="00C83AFB" w:rsidP="00C83AFB">
      <w:pPr>
        <w:jc w:val="center"/>
        <w:rPr>
          <w:caps/>
          <w:snapToGrid w:val="0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712"/>
        <w:gridCol w:w="1794"/>
      </w:tblGrid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  <w:r w:rsidRPr="000832BF">
              <w:rPr>
                <w:snapToGrid w:val="0"/>
              </w:rPr>
              <w:t>Eil. Nr.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Pretendento vardas ir pavardė</w:t>
            </w: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</w:t>
            </w:r>
            <w:r w:rsidRPr="000832BF">
              <w:rPr>
                <w:snapToGrid w:val="0"/>
              </w:rPr>
              <w:t xml:space="preserve"> balais</w:t>
            </w: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2.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3.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4.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5.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6.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7.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8.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9.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  <w:tr w:rsidR="00C83AFB" w:rsidRPr="000832BF" w:rsidTr="001075BC">
        <w:trPr>
          <w:jc w:val="center"/>
        </w:trPr>
        <w:tc>
          <w:tcPr>
            <w:tcW w:w="985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center"/>
              <w:rPr>
                <w:snapToGrid w:val="0"/>
              </w:rPr>
            </w:pPr>
            <w:r w:rsidRPr="000832BF">
              <w:rPr>
                <w:snapToGrid w:val="0"/>
              </w:rPr>
              <w:t>10.</w:t>
            </w:r>
          </w:p>
        </w:tc>
        <w:tc>
          <w:tcPr>
            <w:tcW w:w="6712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  <w:tc>
          <w:tcPr>
            <w:tcW w:w="1794" w:type="dxa"/>
            <w:vAlign w:val="center"/>
          </w:tcPr>
          <w:p w:rsidR="00C83AFB" w:rsidRPr="000832BF" w:rsidRDefault="00C83AFB" w:rsidP="001075BC">
            <w:pPr>
              <w:tabs>
                <w:tab w:val="left" w:pos="3969"/>
              </w:tabs>
              <w:jc w:val="both"/>
              <w:rPr>
                <w:snapToGrid w:val="0"/>
              </w:rPr>
            </w:pPr>
          </w:p>
        </w:tc>
      </w:tr>
    </w:tbl>
    <w:p w:rsidR="00C83AFB" w:rsidRPr="000832BF" w:rsidRDefault="00C83AFB" w:rsidP="00C83AFB">
      <w:pPr>
        <w:tabs>
          <w:tab w:val="left" w:pos="3969"/>
        </w:tabs>
        <w:ind w:firstLine="312"/>
        <w:jc w:val="both"/>
        <w:rPr>
          <w:snapToGrid w:val="0"/>
        </w:rPr>
      </w:pPr>
    </w:p>
    <w:p w:rsidR="00C83AFB" w:rsidRPr="000832BF" w:rsidRDefault="00C83AFB" w:rsidP="00C83AFB">
      <w:pPr>
        <w:ind w:firstLine="312"/>
        <w:jc w:val="both"/>
        <w:rPr>
          <w:snapToGrid w:val="0"/>
        </w:rPr>
      </w:pPr>
    </w:p>
    <w:p w:rsidR="00C83AFB" w:rsidRPr="000832BF" w:rsidRDefault="00C83AFB" w:rsidP="00C83AFB">
      <w:pPr>
        <w:ind w:firstLine="312"/>
        <w:jc w:val="both"/>
        <w:rPr>
          <w:snapToGrid w:val="0"/>
        </w:rPr>
      </w:pPr>
    </w:p>
    <w:p w:rsidR="00C83AFB" w:rsidRPr="000832BF" w:rsidRDefault="00C83AFB" w:rsidP="00C83AFB">
      <w:pPr>
        <w:jc w:val="both"/>
        <w:rPr>
          <w:snapToGrid w:val="0"/>
        </w:rPr>
      </w:pPr>
      <w:r w:rsidRPr="000832BF">
        <w:rPr>
          <w:snapToGrid w:val="0"/>
        </w:rPr>
        <w:t>Lentelę užpildė:</w:t>
      </w:r>
      <w:r w:rsidRPr="000832BF">
        <w:rPr>
          <w:snapToGrid w:val="0"/>
        </w:rPr>
        <w:tab/>
        <w:t>_______________</w:t>
      </w:r>
      <w:r w:rsidRPr="000832BF">
        <w:rPr>
          <w:snapToGrid w:val="0"/>
        </w:rPr>
        <w:tab/>
        <w:t>______________________________</w:t>
      </w:r>
    </w:p>
    <w:p w:rsidR="00C83AFB" w:rsidRPr="00CA28DB" w:rsidRDefault="00C83AFB" w:rsidP="00C83AFB">
      <w:pPr>
        <w:tabs>
          <w:tab w:val="left" w:pos="6096"/>
        </w:tabs>
        <w:ind w:firstLine="3119"/>
        <w:jc w:val="both"/>
        <w:rPr>
          <w:rFonts w:eastAsia="Calibri"/>
          <w:sz w:val="20"/>
          <w:szCs w:val="20"/>
        </w:rPr>
      </w:pPr>
      <w:r w:rsidRPr="00CA28DB">
        <w:rPr>
          <w:snapToGrid w:val="0"/>
          <w:sz w:val="20"/>
          <w:szCs w:val="20"/>
        </w:rPr>
        <w:t>(parašas)</w:t>
      </w:r>
      <w:r w:rsidRPr="00CA28DB">
        <w:rPr>
          <w:snapToGrid w:val="0"/>
          <w:sz w:val="20"/>
          <w:szCs w:val="20"/>
        </w:rPr>
        <w:tab/>
      </w:r>
      <w:r w:rsidRPr="00CA28DB">
        <w:rPr>
          <w:snapToGrid w:val="0"/>
          <w:sz w:val="20"/>
          <w:szCs w:val="20"/>
        </w:rPr>
        <w:tab/>
        <w:t>(vardas ir pavardė)</w:t>
      </w:r>
    </w:p>
    <w:p w:rsidR="00D57F27" w:rsidRPr="00832CC9" w:rsidRDefault="00D57F27" w:rsidP="00C83AFB">
      <w:pPr>
        <w:ind w:firstLine="709"/>
        <w:jc w:val="both"/>
      </w:pPr>
    </w:p>
    <w:sectPr w:rsidR="00D57F27" w:rsidRPr="00832CC9" w:rsidSect="00D57F27">
      <w:headerReference w:type="defaul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778" w:rsidRDefault="00F26778" w:rsidP="00D57F27">
      <w:r>
        <w:separator/>
      </w:r>
    </w:p>
  </w:endnote>
  <w:endnote w:type="continuationSeparator" w:id="0">
    <w:p w:rsidR="00F26778" w:rsidRDefault="00F2677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FB" w:rsidRDefault="00C83AFB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FB" w:rsidRDefault="00C83AF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FB" w:rsidRDefault="00C83AF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778" w:rsidRDefault="00F26778" w:rsidP="00D57F27">
      <w:r>
        <w:separator/>
      </w:r>
    </w:p>
  </w:footnote>
  <w:footnote w:type="continuationSeparator" w:id="0">
    <w:p w:rsidR="00F26778" w:rsidRDefault="00F2677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FB" w:rsidRDefault="00C83A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1250608"/>
      <w:docPartObj>
        <w:docPartGallery w:val="Page Numbers (Top of Page)"/>
        <w:docPartUnique/>
      </w:docPartObj>
    </w:sdtPr>
    <w:sdtEndPr/>
    <w:sdtContent>
      <w:p w:rsidR="00C83AFB" w:rsidRDefault="00C83AF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61">
          <w:rPr>
            <w:noProof/>
          </w:rPr>
          <w:t>2</w:t>
        </w:r>
        <w:r>
          <w:fldChar w:fldCharType="end"/>
        </w:r>
      </w:p>
    </w:sdtContent>
  </w:sdt>
  <w:p w:rsidR="00C83AFB" w:rsidRDefault="00C83A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AFB" w:rsidRDefault="00C83AFB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597EE8"/>
    <w:rsid w:val="005F495C"/>
    <w:rsid w:val="00832CC9"/>
    <w:rsid w:val="008354D5"/>
    <w:rsid w:val="00863A63"/>
    <w:rsid w:val="008E6661"/>
    <w:rsid w:val="008E6E82"/>
    <w:rsid w:val="00996C61"/>
    <w:rsid w:val="00AF7D08"/>
    <w:rsid w:val="00B750B6"/>
    <w:rsid w:val="00C83AFB"/>
    <w:rsid w:val="00CA4D3B"/>
    <w:rsid w:val="00D42B72"/>
    <w:rsid w:val="00D57F27"/>
    <w:rsid w:val="00DF2A56"/>
    <w:rsid w:val="00E33871"/>
    <w:rsid w:val="00E56A73"/>
    <w:rsid w:val="00EC21AD"/>
    <w:rsid w:val="00F26778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6812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2017-07-31T13:23:00Z</dcterms:created>
  <dcterms:modified xsi:type="dcterms:W3CDTF">2017-07-31T13:23:00Z</dcterms:modified>
</cp:coreProperties>
</file>