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D73C1" w:rsidRPr="0019774D" w:rsidRDefault="00CA4D3B" w:rsidP="00ED73C1">
      <w:pPr>
        <w:jc w:val="center"/>
        <w:rPr>
          <w:b/>
        </w:rPr>
      </w:pPr>
      <w:r>
        <w:rPr>
          <w:b/>
          <w:caps/>
        </w:rPr>
        <w:t xml:space="preserve">DĖL </w:t>
      </w:r>
      <w:r w:rsidR="00ED73C1" w:rsidRPr="0019774D">
        <w:rPr>
          <w:b/>
          <w:color w:val="000000"/>
        </w:rPr>
        <w:t>KLAIPĖDOS MIESTO SAVIVALDYBĖS TARYBOS 2017 M. BALANDŽIO</w:t>
      </w:r>
      <w:r w:rsidR="00ED73C1" w:rsidRPr="0019774D">
        <w:rPr>
          <w:b/>
        </w:rPr>
        <w:t xml:space="preserve"> 27 D. SPRENDIMO NR. T2-95 </w:t>
      </w:r>
      <w:r w:rsidR="00ED73C1" w:rsidRPr="0019774D">
        <w:rPr>
          <w:b/>
          <w:caps/>
        </w:rPr>
        <w:t>„dėL priešmokyklinio ugdymo grupių skaičIAus ir priešmokyklinio UGDYMO organizavimo modeliŲ SAVIVALDYBĖS ŠVIETIMO ĮSTAIGOSE 2017–2018 mokslo metams NUSTATYMO</w:t>
      </w:r>
      <w:r w:rsidR="00ED73C1" w:rsidRPr="0019774D">
        <w:rPr>
          <w:b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D73C1" w:rsidRDefault="00ED73C1" w:rsidP="00ED73C1">
      <w:pPr>
        <w:tabs>
          <w:tab w:val="left" w:pos="912"/>
        </w:tabs>
        <w:ind w:firstLine="709"/>
        <w:jc w:val="both"/>
      </w:pPr>
      <w:r w:rsidRPr="00D0213F">
        <w:t xml:space="preserve">Vadovaudamasi </w:t>
      </w:r>
      <w:r w:rsidRPr="006E3F09">
        <w:t xml:space="preserve">Lietuvos Respublikos vietos savivaldos įstatymo </w:t>
      </w:r>
      <w:r>
        <w:t xml:space="preserve">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D73C1" w:rsidRPr="004B6766" w:rsidRDefault="00ED73C1" w:rsidP="00ED73C1">
      <w:pPr>
        <w:pStyle w:val="Sraopastraipa"/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1. Pakeisti</w:t>
      </w:r>
      <w:r w:rsidRPr="00A515B8">
        <w:rPr>
          <w:color w:val="000000"/>
        </w:rPr>
        <w:t xml:space="preserve"> </w:t>
      </w:r>
      <w:r>
        <w:rPr>
          <w:color w:val="000000"/>
        </w:rPr>
        <w:t>Klaipėdos miesto savivaldybės tarybos 2017 m. balandžio 27 d. sprendimo Nr. T2</w:t>
      </w:r>
      <w:r>
        <w:rPr>
          <w:color w:val="000000"/>
        </w:rPr>
        <w:noBreakHyphen/>
      </w:r>
      <w:r>
        <w:t>95</w:t>
      </w:r>
      <w:r w:rsidRPr="00CE0BAB">
        <w:t xml:space="preserve"> „Dėl priešmokyklinio ugdymo grupių skaičiaus ir priešmokyklinio ugdymo organizavimo modelių savivaldybės </w:t>
      </w:r>
      <w:r>
        <w:t xml:space="preserve">švietimo </w:t>
      </w:r>
      <w:r w:rsidRPr="00CE0BAB">
        <w:t xml:space="preserve">įstaigose </w:t>
      </w:r>
      <w:r>
        <w:t>2017–2018</w:t>
      </w:r>
      <w:r w:rsidRPr="00CE0BAB">
        <w:t xml:space="preserve"> mokslo metams nustatymo“</w:t>
      </w:r>
      <w:r>
        <w:rPr>
          <w:b/>
        </w:rPr>
        <w:t xml:space="preserve"> </w:t>
      </w:r>
      <w:r>
        <w:t>priedą ir jį išdėstyti nauja redakcija (pridedama).</w:t>
      </w:r>
    </w:p>
    <w:p w:rsidR="00ED73C1" w:rsidRDefault="00ED73C1" w:rsidP="00ED73C1">
      <w:pPr>
        <w:pStyle w:val="Sraopastraipa"/>
        <w:tabs>
          <w:tab w:val="left" w:pos="851"/>
          <w:tab w:val="left" w:pos="993"/>
        </w:tabs>
        <w:ind w:left="0" w:firstLine="709"/>
        <w:jc w:val="both"/>
      </w:pPr>
      <w:r>
        <w:t>2. 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A51E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664" w:rsidRDefault="00552664" w:rsidP="00E014C1">
      <w:r>
        <w:separator/>
      </w:r>
    </w:p>
  </w:endnote>
  <w:endnote w:type="continuationSeparator" w:id="0">
    <w:p w:rsidR="00552664" w:rsidRDefault="0055266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664" w:rsidRDefault="00552664" w:rsidP="00E014C1">
      <w:r>
        <w:separator/>
      </w:r>
    </w:p>
  </w:footnote>
  <w:footnote w:type="continuationSeparator" w:id="0">
    <w:p w:rsidR="00552664" w:rsidRDefault="0055266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E4510"/>
    <w:rsid w:val="003222B4"/>
    <w:rsid w:val="004476DD"/>
    <w:rsid w:val="00552664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D73C1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D73C1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2017-09-18T06:46:00Z</dcterms:created>
  <dcterms:modified xsi:type="dcterms:W3CDTF">2017-09-18T06:46:00Z</dcterms:modified>
</cp:coreProperties>
</file>