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8F" w:rsidRDefault="00AD6C8F" w:rsidP="00AD6C8F">
      <w:r>
        <w:t>KLAIPĖDEOS MIESTO TARYBOS, PROFESINIŲ SĄJUNGŲ IR DARBDAVIŲ ORGANIZACIJŲ TRIŠALĖS TARYBOS POSĖDŽIO PROTOKOLAS</w:t>
      </w:r>
    </w:p>
    <w:p w:rsidR="00AD6C8F" w:rsidRDefault="00AD6C8F" w:rsidP="00AD6C8F">
      <w:r>
        <w:t>Nr.</w:t>
      </w:r>
    </w:p>
    <w:p w:rsidR="00AD6C8F" w:rsidRDefault="00AD6C8F" w:rsidP="00AD6C8F"/>
    <w:p w:rsidR="00AD6C8F" w:rsidRDefault="006A47D0" w:rsidP="00AD6C8F">
      <w:r>
        <w:t xml:space="preserve">Posėdis įvyko </w:t>
      </w:r>
      <w:r w:rsidR="009507FF">
        <w:t>2017 metų gegužės 17 dieną 15.3</w:t>
      </w:r>
      <w:r w:rsidR="00AD6C8F">
        <w:t>0 val.</w:t>
      </w:r>
    </w:p>
    <w:p w:rsidR="00AD6C8F" w:rsidRDefault="00AD6C8F" w:rsidP="00AD6C8F">
      <w:r>
        <w:t>Posėdžio pirmininkas Raimondas Tamošauskas.</w:t>
      </w:r>
    </w:p>
    <w:p w:rsidR="00AD6C8F" w:rsidRDefault="00AD6C8F" w:rsidP="00AD6C8F">
      <w:r>
        <w:t>Posėdžio sekretorius Albinas Strumyla.</w:t>
      </w:r>
    </w:p>
    <w:p w:rsidR="00AD6C8F" w:rsidRDefault="00AD6C8F" w:rsidP="00AD6C8F">
      <w:r>
        <w:t>Dalyvavo: Tatjana Fedotova, Klaipėdos miesto savivaldybės tarybos narė, Judita Simonavičiūtė, Klaipėdos miesto savivaldybės tarybos nar</w:t>
      </w:r>
      <w:r w:rsidR="00655A48">
        <w:t>ė, Remigijus Kalnius, Lietuvos j</w:t>
      </w:r>
      <w:bookmarkStart w:id="0" w:name="_GoBack"/>
      <w:bookmarkEnd w:id="0"/>
      <w:r>
        <w:t xml:space="preserve">ūrininkų sąjungos pirmininkas, Jolanta </w:t>
      </w:r>
      <w:proofErr w:type="spellStart"/>
      <w:r>
        <w:t>Braukylienė</w:t>
      </w:r>
      <w:proofErr w:type="spellEnd"/>
      <w:r>
        <w:t>, Klaipėdos pramoninkų asociacijos direktorė</w:t>
      </w:r>
      <w:r w:rsidR="00F143AD">
        <w:t xml:space="preserve">, Jolanta </w:t>
      </w:r>
      <w:proofErr w:type="spellStart"/>
      <w:r w:rsidR="00F143AD">
        <w:t>Skrabulienė</w:t>
      </w:r>
      <w:proofErr w:type="spellEnd"/>
      <w:r w:rsidR="00F143AD">
        <w:t xml:space="preserve">, Klaipėdos miesto savivaldybės tarybos narė, Raimondas Tamošauskas, </w:t>
      </w:r>
      <w:r w:rsidR="009507FF">
        <w:t>Triš</w:t>
      </w:r>
      <w:r w:rsidR="003E4DAC">
        <w:t xml:space="preserve">alės tarybos pirmininkas, Klaipėdos teritorinės ligonių kasos direktoriaus pavaduotoja Vilma </w:t>
      </w:r>
      <w:proofErr w:type="spellStart"/>
      <w:r w:rsidR="003E4DAC">
        <w:t>Stasiulienė</w:t>
      </w:r>
      <w:proofErr w:type="spellEnd"/>
      <w:r w:rsidR="003E4DAC">
        <w:t xml:space="preserve"> bei </w:t>
      </w:r>
      <w:r w:rsidR="00414AAE">
        <w:t>Klaipėdos teritorinės ligonių kasų Kontrolės skyriaus vadovas Gediminas Jankus.</w:t>
      </w:r>
    </w:p>
    <w:p w:rsidR="00AD6C8F" w:rsidRDefault="00AD6C8F" w:rsidP="00AD6C8F">
      <w:r>
        <w:t>DARBOTVARKĖ:</w:t>
      </w:r>
    </w:p>
    <w:p w:rsidR="00AD6C8F" w:rsidRDefault="003E4DAC" w:rsidP="00AD6C8F">
      <w:r>
        <w:t>Pirminės sveikatos priežiūros plėtros perspektyvos mieste.</w:t>
      </w:r>
      <w:r w:rsidR="00AD6C8F">
        <w:t>.</w:t>
      </w:r>
    </w:p>
    <w:p w:rsidR="00AD6C8F" w:rsidRDefault="003E4DAC" w:rsidP="00AD6C8F">
      <w:r>
        <w:t>SVARSTYTA. Klaipėdos teritorinės ligonių kasos veikla, iškylančios darbo problemos</w:t>
      </w:r>
      <w:r w:rsidR="00AD6C8F">
        <w:t>.</w:t>
      </w:r>
    </w:p>
    <w:p w:rsidR="00AD6C8F" w:rsidRDefault="003E4DAC" w:rsidP="00AD6C8F">
      <w:r>
        <w:t>Pranešėj</w:t>
      </w:r>
      <w:r w:rsidR="00414AAE">
        <w:t xml:space="preserve">a Vilma </w:t>
      </w:r>
      <w:proofErr w:type="spellStart"/>
      <w:r w:rsidR="00414AAE">
        <w:t>Stasiulienė</w:t>
      </w:r>
      <w:proofErr w:type="spellEnd"/>
      <w:r>
        <w:t xml:space="preserve"> pristatė</w:t>
      </w:r>
      <w:r w:rsidR="00AD6C8F">
        <w:t xml:space="preserve"> </w:t>
      </w:r>
      <w:r w:rsidR="00414AAE">
        <w:t xml:space="preserve">Klaipėdos teritorinės ligonių kasos veiklą </w:t>
      </w:r>
      <w:r w:rsidR="00AD6C8F">
        <w:t>mieste ir apskrityje – pateikė statistinius duomenis</w:t>
      </w:r>
      <w:r>
        <w:t xml:space="preserve"> bei apžvelgė </w:t>
      </w:r>
      <w:r w:rsidR="00447F72">
        <w:t>veiklos perspektyvas</w:t>
      </w:r>
      <w:r w:rsidR="00414AAE">
        <w:t>.</w:t>
      </w:r>
    </w:p>
    <w:p w:rsidR="00F628B3" w:rsidRDefault="00BE684F" w:rsidP="00AD6C8F">
      <w:r>
        <w:t xml:space="preserve">V. </w:t>
      </w:r>
      <w:proofErr w:type="spellStart"/>
      <w:r>
        <w:t>Stasiulienė</w:t>
      </w:r>
      <w:proofErr w:type="spellEnd"/>
      <w:r>
        <w:t xml:space="preserve"> teigė, kad pagrindinės jų darbo kryptys – skatinti pirminės sveikatos priežiūros įstaigas gerinti paslaugų kokybę, </w:t>
      </w:r>
      <w:r w:rsidR="006C072E">
        <w:t xml:space="preserve">gerinti gydymo įstaigų darbuotojų darbo apmokėjimą už gerus darbo rezultatus, šeimos gydytojų etatus papildyti socialiniais darbuotojais, </w:t>
      </w:r>
      <w:r w:rsidR="003F4618">
        <w:t>didinti slaugytojų skaičių</w:t>
      </w:r>
      <w:r w:rsidR="00F628B3">
        <w:t>, skatinti</w:t>
      </w:r>
      <w:r w:rsidR="003F4618">
        <w:t xml:space="preserve"> šeimos gydytojus aktyviau vykdyti ligų profilaktiką, nes pastaruoju metu šiuo klausimu dirbama nepakankamai efektyviai</w:t>
      </w:r>
      <w:r w:rsidR="00F628B3">
        <w:t>, numatyti papildomą finansavimą toms gydymo įstaigoms, kurios yra akredituotos, gerinti šeimos gydytojų bendradarbiavimą su specialistais.</w:t>
      </w:r>
    </w:p>
    <w:p w:rsidR="00BE684F" w:rsidRDefault="00F628B3" w:rsidP="00AD6C8F">
      <w:r>
        <w:t>Pranešėja teigė, kad didelė problema – Klaipėdos apskrities gyventojų skaičiaus mažėjimas net 22 procentais.</w:t>
      </w:r>
      <w:r w:rsidR="006C072E">
        <w:t xml:space="preserve"> </w:t>
      </w:r>
      <w:r>
        <w:t>Prisirašiusiųjų prie gydymo įstaigų gy</w:t>
      </w:r>
      <w:r w:rsidR="00B35421">
        <w:t>ventojų taip pat gerokai mažiau – ir viešosiose gydymo įstaigose, ir privačiose.</w:t>
      </w:r>
    </w:p>
    <w:p w:rsidR="00FB47A0" w:rsidRDefault="00FB47A0" w:rsidP="00AD6C8F">
      <w:r>
        <w:t>Per dešimtmetį Klaipėdos mieste viešųjų sveikatos įstaigų skaičius nepasikeitė – buvo 3, ir tiek tebėra, o privačių įstaigų padaugėjo nuo 9 iki 19.</w:t>
      </w:r>
      <w:r w:rsidR="00B62A41">
        <w:t xml:space="preserve"> Daugiausia gydymo įstaigų yra centrinėje miesto dalyje ir pietinėje.</w:t>
      </w:r>
    </w:p>
    <w:p w:rsidR="00FA0E1F" w:rsidRDefault="00FA0E1F" w:rsidP="00AD6C8F">
      <w:r>
        <w:t>Šiuo metu yra 100 procentų finansuojamos 5 prevencinės programos – 4 dėl vėžio profilaktikos, 1 dėl širdies kraujagyslių ligų.</w:t>
      </w:r>
      <w:r w:rsidR="001E330C">
        <w:t xml:space="preserve"> Klaipėdoje apie 52 procentus gyventojų yra pasinaudoję šiomis programomis ir nemokamai pasitikrino sveikatą. Norėtųsi, kad gyventojai aktyviau kreiptųsi į gydytojus.</w:t>
      </w:r>
    </w:p>
    <w:p w:rsidR="00B31C88" w:rsidRDefault="00471DDB" w:rsidP="00AD6C8F">
      <w:r>
        <w:t>Klaipėdos teritorinė ligonių kasa stengiasi kuo dažniau informuoti gyventojus apie galimybę nemokamai pasinaudoti minėtomis prevencinėmis programomis, leidžia prevencinius lankstinukus, platina juos gydymo įstaigose. Ir viešųjų, ir privačių gydymo į</w:t>
      </w:r>
      <w:r w:rsidR="00C05F94">
        <w:t>staigų darbuotoj</w:t>
      </w:r>
      <w:r>
        <w:t>ai yra įpareigoti aktyviau propaguoti ši</w:t>
      </w:r>
      <w:r w:rsidR="0076310F">
        <w:t>a</w:t>
      </w:r>
      <w:r>
        <w:t>s prevencines programas</w:t>
      </w:r>
      <w:r w:rsidR="0076310F">
        <w:t>, o už tokių</w:t>
      </w:r>
      <w:r w:rsidR="00C05F94">
        <w:t xml:space="preserve"> nurodymų nevykdymą ligonių kasos įstaigų vadovams gali skirti nuobaudas.</w:t>
      </w:r>
    </w:p>
    <w:p w:rsidR="00B35421" w:rsidRDefault="00B31C88" w:rsidP="00AD6C8F">
      <w:r>
        <w:lastRenderedPageBreak/>
        <w:t xml:space="preserve">Vilma </w:t>
      </w:r>
      <w:proofErr w:type="spellStart"/>
      <w:r>
        <w:t>Stasiulienė</w:t>
      </w:r>
      <w:proofErr w:type="spellEnd"/>
      <w:r>
        <w:t xml:space="preserve"> ir Gediminas Jankus atsakė į Ta</w:t>
      </w:r>
      <w:r w:rsidR="002A407C">
        <w:t>rybos narių pateiktus klausimus, susijusius su gyventojų prisirašymu pas šeimos gydytojus, pasinaudojusių prevencinėmis programomis gyventojų statistika</w:t>
      </w:r>
      <w:r w:rsidR="00185C35">
        <w:t>, ligonių slauga</w:t>
      </w:r>
      <w:r w:rsidR="002A407C">
        <w:t xml:space="preserve"> ir kt.</w:t>
      </w:r>
      <w:r w:rsidR="00C05F94">
        <w:t xml:space="preserve"> </w:t>
      </w:r>
    </w:p>
    <w:p w:rsidR="00AD6C8F" w:rsidRDefault="00AD6C8F" w:rsidP="00AD6C8F">
      <w:r>
        <w:t>NUTARTA. Pripažinti, kad Klaipėdos mi</w:t>
      </w:r>
      <w:r w:rsidR="00FD5660">
        <w:t>este</w:t>
      </w:r>
      <w:r w:rsidR="007A648B">
        <w:t xml:space="preserve"> pirminės sveikatos priežiūros plėtra vyksta pakankamai sklandžiai, tačiau šią veiklą apsunkina nepakankamas finansavimas, ypač iš savivaldybės pusės, bei gyventojams suteikiamos informacijos apie vykdomas prevencines programas stoka.</w:t>
      </w:r>
    </w:p>
    <w:p w:rsidR="00AD6C8F" w:rsidRDefault="00AD6C8F" w:rsidP="00AD6C8F"/>
    <w:p w:rsidR="00AD6C8F" w:rsidRDefault="00AD6C8F" w:rsidP="00AD6C8F">
      <w:r>
        <w:t xml:space="preserve">Posėdžio pirmininkas                                                                                             </w:t>
      </w:r>
      <w:r w:rsidR="00FD5660">
        <w:t>Raimondas Tamošauskas</w:t>
      </w:r>
    </w:p>
    <w:p w:rsidR="00AD6C8F" w:rsidRDefault="00AD6C8F" w:rsidP="00AD6C8F"/>
    <w:p w:rsidR="00424CF7" w:rsidRDefault="00AD6C8F" w:rsidP="00AD6C8F">
      <w:r>
        <w:t>Posėdžio sekretorius                                                                                                Albinas Strumyla</w:t>
      </w:r>
    </w:p>
    <w:sectPr w:rsidR="00424CF7" w:rsidSect="008D51F3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F3" w:rsidRDefault="008D51F3" w:rsidP="008D51F3">
      <w:pPr>
        <w:spacing w:after="0" w:line="240" w:lineRule="auto"/>
      </w:pPr>
      <w:r>
        <w:separator/>
      </w:r>
    </w:p>
  </w:endnote>
  <w:endnote w:type="continuationSeparator" w:id="0">
    <w:p w:rsidR="008D51F3" w:rsidRDefault="008D51F3" w:rsidP="008D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F3" w:rsidRDefault="008D51F3" w:rsidP="008D51F3">
      <w:pPr>
        <w:spacing w:after="0" w:line="240" w:lineRule="auto"/>
      </w:pPr>
      <w:r>
        <w:separator/>
      </w:r>
    </w:p>
  </w:footnote>
  <w:footnote w:type="continuationSeparator" w:id="0">
    <w:p w:rsidR="008D51F3" w:rsidRDefault="008D51F3" w:rsidP="008D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192997"/>
      <w:docPartObj>
        <w:docPartGallery w:val="Page Numbers (Top of Page)"/>
        <w:docPartUnique/>
      </w:docPartObj>
    </w:sdtPr>
    <w:sdtContent>
      <w:p w:rsidR="008D51F3" w:rsidRDefault="008D51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48">
          <w:rPr>
            <w:noProof/>
          </w:rPr>
          <w:t>2</w:t>
        </w:r>
        <w:r>
          <w:fldChar w:fldCharType="end"/>
        </w:r>
      </w:p>
    </w:sdtContent>
  </w:sdt>
  <w:p w:rsidR="008D51F3" w:rsidRDefault="008D51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F"/>
    <w:rsid w:val="00185C35"/>
    <w:rsid w:val="001E330C"/>
    <w:rsid w:val="002A407C"/>
    <w:rsid w:val="003359B3"/>
    <w:rsid w:val="003E4DAC"/>
    <w:rsid w:val="003F4618"/>
    <w:rsid w:val="00414AAE"/>
    <w:rsid w:val="00424CF7"/>
    <w:rsid w:val="00447F72"/>
    <w:rsid w:val="00471DDB"/>
    <w:rsid w:val="00655A48"/>
    <w:rsid w:val="006A47D0"/>
    <w:rsid w:val="006C072E"/>
    <w:rsid w:val="0076310F"/>
    <w:rsid w:val="007A648B"/>
    <w:rsid w:val="008D51F3"/>
    <w:rsid w:val="009507FF"/>
    <w:rsid w:val="00AD6C8F"/>
    <w:rsid w:val="00B31C88"/>
    <w:rsid w:val="00B35421"/>
    <w:rsid w:val="00B62A41"/>
    <w:rsid w:val="00BE684F"/>
    <w:rsid w:val="00C05F94"/>
    <w:rsid w:val="00F143AD"/>
    <w:rsid w:val="00F628B3"/>
    <w:rsid w:val="00FA0E1F"/>
    <w:rsid w:val="00FB47A0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75B"/>
  <w15:chartTrackingRefBased/>
  <w15:docId w15:val="{449095D1-FC9F-4284-8FFF-55B77BD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5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51F3"/>
  </w:style>
  <w:style w:type="paragraph" w:styleId="Porat">
    <w:name w:val="footer"/>
    <w:basedOn w:val="prastasis"/>
    <w:link w:val="PoratDiagrama"/>
    <w:uiPriority w:val="99"/>
    <w:unhideWhenUsed/>
    <w:rsid w:val="008D5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Strumyla</dc:creator>
  <cp:keywords/>
  <dc:description/>
  <cp:lastModifiedBy>Albinas Strumyla</cp:lastModifiedBy>
  <cp:revision>23</cp:revision>
  <dcterms:created xsi:type="dcterms:W3CDTF">2017-06-19T04:49:00Z</dcterms:created>
  <dcterms:modified xsi:type="dcterms:W3CDTF">2017-06-19T06:00:00Z</dcterms:modified>
</cp:coreProperties>
</file>