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6DC2F" w14:textId="77777777" w:rsidR="00B13DE2" w:rsidRDefault="00B13DE2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rFonts w:ascii="Times" w:hAnsi="Times"/>
          <w:noProof/>
          <w:lang w:eastAsia="lt-LT"/>
        </w:rPr>
        <w:drawing>
          <wp:inline distT="0" distB="0" distL="0" distR="0" wp14:anchorId="2286DC4F" wp14:editId="2286DC50">
            <wp:extent cx="540385" cy="66802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6DC30" w14:textId="77777777" w:rsidR="00B13DE2" w:rsidRDefault="00B13DE2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2286DC3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286DC3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286DC3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286DC3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B36F5" w:rsidRPr="00EC4235">
        <w:rPr>
          <w:b/>
        </w:rPr>
        <w:t xml:space="preserve">KLAIPĖDOS </w:t>
      </w:r>
      <w:r w:rsidR="00DB36F5">
        <w:rPr>
          <w:b/>
        </w:rPr>
        <w:t>MIESTO SAVIVALDYBĖS TARYBOS 2010</w:t>
      </w:r>
      <w:r w:rsidR="00DB36F5" w:rsidRPr="00EC4235">
        <w:rPr>
          <w:b/>
        </w:rPr>
        <w:t xml:space="preserve"> M. </w:t>
      </w:r>
      <w:r w:rsidR="00DB36F5">
        <w:rPr>
          <w:b/>
        </w:rPr>
        <w:t>SPALIO 28 D. SPRENDIMO NR. T2-307</w:t>
      </w:r>
      <w:r w:rsidR="00DB36F5" w:rsidRPr="00EC4235">
        <w:rPr>
          <w:b/>
        </w:rPr>
        <w:t xml:space="preserve"> „DĖL</w:t>
      </w:r>
      <w:r w:rsidR="00DB36F5">
        <w:rPr>
          <w:b/>
        </w:rPr>
        <w:t xml:space="preserve"> ILGALAIKĖS (TRUMPALAIKĖS) SOCIALINĖS GLOBOS SOCIALINIŲ PASLAUGŲ ĮSTAIGOSE SKYRIMO, TEIKIMO IR APMOKĖJIMO UŽ PASLAUGĄ TVARKOS APRAŠO PATVIRTINIMO</w:t>
      </w:r>
      <w:r w:rsidR="00DB36F5" w:rsidRPr="00EC4235">
        <w:rPr>
          <w:b/>
        </w:rPr>
        <w:t>“</w:t>
      </w:r>
      <w:r w:rsidR="00DB36F5">
        <w:rPr>
          <w:b/>
        </w:rPr>
        <w:t xml:space="preserve"> </w:t>
      </w:r>
      <w:r w:rsidR="00DB36F5" w:rsidRPr="00EC4235">
        <w:rPr>
          <w:b/>
        </w:rPr>
        <w:t>PAKEITIMO</w:t>
      </w:r>
    </w:p>
    <w:p w14:paraId="2286DC35" w14:textId="77777777" w:rsidR="00446AC7" w:rsidRDefault="00446AC7" w:rsidP="003077A5">
      <w:pPr>
        <w:jc w:val="center"/>
      </w:pPr>
    </w:p>
    <w:bookmarkStart w:id="1" w:name="registravimoDataIlga"/>
    <w:p w14:paraId="2286DC3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T2-208</w:t>
      </w:r>
      <w:r>
        <w:rPr>
          <w:noProof/>
        </w:rPr>
        <w:fldChar w:fldCharType="end"/>
      </w:r>
      <w:bookmarkEnd w:id="2"/>
    </w:p>
    <w:p w14:paraId="2286DC3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286DC38" w14:textId="77777777" w:rsidR="00446AC7" w:rsidRPr="00062FFE" w:rsidRDefault="00446AC7" w:rsidP="003077A5">
      <w:pPr>
        <w:jc w:val="center"/>
      </w:pPr>
    </w:p>
    <w:p w14:paraId="2286DC39" w14:textId="77777777" w:rsidR="00446AC7" w:rsidRDefault="00446AC7" w:rsidP="003077A5">
      <w:pPr>
        <w:jc w:val="center"/>
      </w:pPr>
    </w:p>
    <w:p w14:paraId="2286DC3A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DB36F5" w:rsidRPr="007B5B83">
        <w:rPr>
          <w:color w:val="000000"/>
        </w:rPr>
        <w:t xml:space="preserve">Lietuvos Respublikos vietos savivaldos įstatymo </w:t>
      </w:r>
      <w:r w:rsidR="00DB36F5">
        <w:t>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286DC3B" w14:textId="77777777" w:rsidR="00DB36F5" w:rsidRDefault="00DB36F5" w:rsidP="00DB36F5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t>1. Pakeisti Ilgalaikės (trumpalaikės) socialinės globos socialinių paslaugų įstaigose skyrimo, teikimo ir apmokėjimo už paslaugą tvarkos aprašo, patvirtinto Klaipėdos miesto savivaldybės tarybos 2010 m. spalio 28 d. sprendimu Nr. T2-307 „Dėl I</w:t>
      </w:r>
      <w:r w:rsidRPr="007D3E57">
        <w:t>lgalaikės (trumpalaikės) socialinės globos socialinių paslaugų įstaigose skyrimo, teikimo ir apmokėjimo už paslaugą tvarkos aprašo patvirtinimo“</w:t>
      </w:r>
      <w:r>
        <w:t>, 1 punktą ir jį išdėstyti taip:</w:t>
      </w:r>
    </w:p>
    <w:p w14:paraId="2286DC3C" w14:textId="2F6036C1" w:rsidR="00DB36F5" w:rsidRDefault="00DB36F5" w:rsidP="00DB36F5">
      <w:pPr>
        <w:ind w:firstLine="720"/>
        <w:jc w:val="both"/>
      </w:pPr>
      <w:r>
        <w:t>„</w:t>
      </w:r>
      <w:r w:rsidRPr="00053FB3">
        <w:t>1. Ilgalaikės (trumpalaikės) socialinės globos</w:t>
      </w:r>
      <w:r>
        <w:t xml:space="preserve"> </w:t>
      </w:r>
      <w:r w:rsidRPr="00053FB3">
        <w:t>socialinių paslaugų įstaigose skyrimo, teikimo ir apmokėjimo už paslaugą tvarkos aprašas (toliau – Tvarkos aprašas) reglamentuoja likusiems be tėvų globos vaikams, deklaruojantiems gyvenamąją vietą Klaipėdos mieste, ilgalaikės (trumpalaikės) socialinės globos Klaipėdos vaikų globos namuose „Rytas“, „Smiltelė“,</w:t>
      </w:r>
      <w:r w:rsidRPr="00053FB3">
        <w:rPr>
          <w:b/>
        </w:rPr>
        <w:t xml:space="preserve"> </w:t>
      </w:r>
      <w:r w:rsidRPr="00053FB3">
        <w:t>Klaipėdos socialinių paslaugų centre „Danė“</w:t>
      </w:r>
      <w:r>
        <w:t xml:space="preserve">, kitose socialinės globos įstaigose </w:t>
      </w:r>
      <w:r w:rsidRPr="00053FB3">
        <w:t>(toliau – VGN) ir BĮ Klaipėdos miesto šeimos ir vaiko gerovės centre (toliau – Centras) skyrimo ir teikimo ir apmokėjimo už šią socialinę paslaugą tvarką</w:t>
      </w:r>
      <w:r w:rsidR="008D3432">
        <w:t>.</w:t>
      </w:r>
      <w:r>
        <w:t>“</w:t>
      </w:r>
    </w:p>
    <w:p w14:paraId="2286DC3D" w14:textId="77777777" w:rsidR="00DB36F5" w:rsidRPr="007B5B83" w:rsidRDefault="00DB36F5" w:rsidP="00DB36F5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rPr>
          <w:color w:val="000000"/>
        </w:rPr>
        <w:t xml:space="preserve">2. </w:t>
      </w:r>
      <w:r w:rsidRPr="007B5B83">
        <w:rPr>
          <w:color w:val="000000"/>
        </w:rPr>
        <w:t xml:space="preserve">Skelbti šį sprendimą </w:t>
      </w:r>
      <w:r>
        <w:rPr>
          <w:color w:val="000000"/>
        </w:rPr>
        <w:t>Teisės aktų registre ir Klaipėdos miesto s</w:t>
      </w:r>
      <w:r w:rsidRPr="007B5B83">
        <w:rPr>
          <w:color w:val="000000"/>
        </w:rPr>
        <w:t xml:space="preserve">avivaldybės interneto </w:t>
      </w:r>
      <w:r>
        <w:rPr>
          <w:color w:val="000000"/>
        </w:rPr>
        <w:t>svetainėje</w:t>
      </w:r>
      <w:r w:rsidRPr="007B5B83">
        <w:rPr>
          <w:color w:val="000000"/>
        </w:rPr>
        <w:t>.</w:t>
      </w:r>
    </w:p>
    <w:p w14:paraId="2286DC3E" w14:textId="77777777" w:rsidR="00EB4B96" w:rsidRDefault="00EB4B96" w:rsidP="003077A5">
      <w:pPr>
        <w:jc w:val="both"/>
      </w:pPr>
    </w:p>
    <w:p w14:paraId="2286DC3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286DC42" w14:textId="77777777" w:rsidTr="00165FB0">
        <w:tc>
          <w:tcPr>
            <w:tcW w:w="6629" w:type="dxa"/>
            <w:shd w:val="clear" w:color="auto" w:fill="auto"/>
          </w:tcPr>
          <w:p w14:paraId="2286DC4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286DC41" w14:textId="77777777" w:rsidR="00BB15A1" w:rsidRDefault="00B13DE2" w:rsidP="00181E3E">
            <w:pPr>
              <w:jc w:val="right"/>
            </w:pPr>
            <w:r>
              <w:t>Vytautas Grubliauskas</w:t>
            </w:r>
          </w:p>
        </w:tc>
      </w:tr>
    </w:tbl>
    <w:p w14:paraId="2286DC4E" w14:textId="3415A511" w:rsidR="00DD6F1A" w:rsidRPr="006C30FA" w:rsidRDefault="00DD6F1A" w:rsidP="008D3432">
      <w:pPr>
        <w:jc w:val="both"/>
      </w:pPr>
    </w:p>
    <w:sectPr w:rsidR="00DD6F1A" w:rsidRPr="006C30F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BF360" w14:textId="77777777" w:rsidR="00CF4527" w:rsidRDefault="00CF4527">
      <w:r>
        <w:separator/>
      </w:r>
    </w:p>
  </w:endnote>
  <w:endnote w:type="continuationSeparator" w:id="0">
    <w:p w14:paraId="607023D6" w14:textId="77777777" w:rsidR="00CF4527" w:rsidRDefault="00CF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F1E34" w14:textId="77777777" w:rsidR="00CF4527" w:rsidRDefault="00CF4527">
      <w:r>
        <w:separator/>
      </w:r>
    </w:p>
  </w:footnote>
  <w:footnote w:type="continuationSeparator" w:id="0">
    <w:p w14:paraId="30519D5B" w14:textId="77777777" w:rsidR="00CF4527" w:rsidRDefault="00CF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6DC5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86DC5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6DC5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3DE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86DC58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76F9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0FA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99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696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432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DE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4527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6F5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6EB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6DC2F"/>
  <w15:docId w15:val="{6B280921-38C7-49D7-815B-13F88C9C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2017-09-18T07:02:00Z</dcterms:created>
  <dcterms:modified xsi:type="dcterms:W3CDTF">2017-09-18T07:02:00Z</dcterms:modified>
</cp:coreProperties>
</file>