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1A7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1AFF4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C141B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02859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D3224">
        <w:rPr>
          <w:b/>
          <w:caps/>
        </w:rPr>
        <w:t>KLAIPĖDOS MIESTO SAVIVALDYBĖS TARYBOS 2012 M. GEGUŽĖS 24 D. SPRENDIMO NR. T2-142 „DĖL KOMPLEKSIŠKAI TEIKIAMOS PAGALBOS SAVIVALDYBĖS TERITORIJOJE GYVENANTIEMS VAIKAMS IR JŲ TĖVAMS (GLOBĖJAMS) TVARKO</w:t>
      </w:r>
      <w:r w:rsidR="003919E9">
        <w:rPr>
          <w:b/>
          <w:caps/>
        </w:rPr>
        <w:t>S</w:t>
      </w:r>
      <w:r w:rsidR="00ED3224">
        <w:rPr>
          <w:b/>
          <w:caps/>
        </w:rPr>
        <w:t xml:space="preserve"> APRAŠO PATVIRTINIMO“ </w:t>
      </w:r>
      <w:r w:rsidR="00ED3224">
        <w:rPr>
          <w:b/>
          <w:bCs/>
          <w:color w:val="000000"/>
        </w:rPr>
        <w:t>PRIPAŽINIMO NETEKUSIU GALIOS</w:t>
      </w:r>
    </w:p>
    <w:p w14:paraId="6CCB943F" w14:textId="77777777" w:rsidR="00446AC7" w:rsidRDefault="00446AC7" w:rsidP="003077A5">
      <w:pPr>
        <w:jc w:val="center"/>
      </w:pPr>
    </w:p>
    <w:bookmarkStart w:id="1" w:name="registravimoDataIlga"/>
    <w:p w14:paraId="59031D0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T1-259</w:t>
      </w:r>
      <w:r>
        <w:rPr>
          <w:noProof/>
        </w:rPr>
        <w:fldChar w:fldCharType="end"/>
      </w:r>
      <w:bookmarkEnd w:id="2"/>
    </w:p>
    <w:p w14:paraId="677DCE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6F2FC5" w14:textId="77777777" w:rsidR="00446AC7" w:rsidRPr="00062FFE" w:rsidRDefault="00446AC7" w:rsidP="003077A5">
      <w:pPr>
        <w:jc w:val="center"/>
      </w:pPr>
    </w:p>
    <w:p w14:paraId="24887FBF" w14:textId="77777777" w:rsidR="00446AC7" w:rsidRDefault="00446AC7" w:rsidP="003077A5">
      <w:pPr>
        <w:jc w:val="center"/>
      </w:pPr>
    </w:p>
    <w:p w14:paraId="23997A6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D3224" w:rsidRPr="001E767F">
        <w:t>Lietuvos Respublikos vietos savivaldos įstatymo 18 straipsnio 1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1FAC911" w14:textId="77777777" w:rsidR="00ED3224" w:rsidRPr="00ED3224" w:rsidRDefault="00ED3224" w:rsidP="00ED3224">
      <w:pPr>
        <w:tabs>
          <w:tab w:val="left" w:pos="1298"/>
        </w:tabs>
        <w:ind w:firstLine="720"/>
        <w:jc w:val="both"/>
        <w:rPr>
          <w:bCs/>
          <w:lang w:eastAsia="lt-LT"/>
        </w:rPr>
      </w:pPr>
      <w:r w:rsidRPr="00ED3224">
        <w:rPr>
          <w:lang w:eastAsia="lt-LT"/>
        </w:rPr>
        <w:t>1. Pripažinti netekusiu galios</w:t>
      </w:r>
      <w:r w:rsidRPr="00ED3224">
        <w:rPr>
          <w:b/>
          <w:bCs/>
          <w:lang w:eastAsia="lt-LT"/>
        </w:rPr>
        <w:t xml:space="preserve"> </w:t>
      </w:r>
      <w:r w:rsidRPr="00ED3224">
        <w:rPr>
          <w:bCs/>
          <w:lang w:eastAsia="lt-LT"/>
        </w:rPr>
        <w:t xml:space="preserve">Klaipėdos miesto savivaldybės tarybos </w:t>
      </w:r>
      <w:r w:rsidRPr="00ED3224">
        <w:rPr>
          <w:bCs/>
          <w:color w:val="000000"/>
          <w:lang w:eastAsia="lt-LT"/>
        </w:rPr>
        <w:t>201</w:t>
      </w:r>
      <w:r>
        <w:rPr>
          <w:bCs/>
          <w:color w:val="000000"/>
          <w:lang w:eastAsia="lt-LT"/>
        </w:rPr>
        <w:t>2</w:t>
      </w:r>
      <w:r w:rsidRPr="00ED3224">
        <w:rPr>
          <w:bCs/>
          <w:color w:val="000000"/>
          <w:lang w:eastAsia="lt-LT"/>
        </w:rPr>
        <w:t xml:space="preserve"> m. </w:t>
      </w:r>
      <w:r>
        <w:rPr>
          <w:bCs/>
          <w:color w:val="000000"/>
          <w:lang w:eastAsia="lt-LT"/>
        </w:rPr>
        <w:t>gegužės</w:t>
      </w:r>
      <w:r w:rsidRPr="00ED3224">
        <w:rPr>
          <w:bCs/>
          <w:color w:val="000000"/>
          <w:lang w:eastAsia="lt-LT"/>
        </w:rPr>
        <w:t xml:space="preserve"> 2</w:t>
      </w:r>
      <w:r>
        <w:rPr>
          <w:bCs/>
          <w:color w:val="000000"/>
          <w:lang w:eastAsia="lt-LT"/>
        </w:rPr>
        <w:t>4</w:t>
      </w:r>
      <w:r w:rsidRPr="00ED3224">
        <w:rPr>
          <w:bCs/>
          <w:color w:val="000000"/>
          <w:lang w:eastAsia="lt-LT"/>
        </w:rPr>
        <w:t xml:space="preserve"> </w:t>
      </w:r>
      <w:r w:rsidRPr="00ED3224">
        <w:rPr>
          <w:bCs/>
          <w:lang w:eastAsia="lt-LT"/>
        </w:rPr>
        <w:t>d. sprendimą Nr. T2</w:t>
      </w:r>
      <w:r w:rsidRPr="00ED3224">
        <w:rPr>
          <w:bCs/>
          <w:lang w:eastAsia="lt-LT"/>
        </w:rPr>
        <w:noBreakHyphen/>
      </w:r>
      <w:r>
        <w:rPr>
          <w:bCs/>
          <w:lang w:eastAsia="lt-LT"/>
        </w:rPr>
        <w:t>142</w:t>
      </w:r>
      <w:r w:rsidRPr="00ED3224">
        <w:rPr>
          <w:bCs/>
          <w:lang w:eastAsia="lt-LT"/>
        </w:rPr>
        <w:t xml:space="preserve"> „Dėl </w:t>
      </w:r>
      <w:r w:rsidR="00A161BF">
        <w:t>K</w:t>
      </w:r>
      <w:r w:rsidRPr="00ED3224">
        <w:t>ompleksiškai teikiamos pagalbos savivaldybės teritorijoje gyvenantiems vaikams ir jų tėvams (globėjams) tvarko</w:t>
      </w:r>
      <w:r w:rsidR="003919E9">
        <w:t>s</w:t>
      </w:r>
      <w:r w:rsidRPr="00ED3224">
        <w:t xml:space="preserve"> aprašo patvirtinimo</w:t>
      </w:r>
      <w:r w:rsidRPr="00ED3224">
        <w:rPr>
          <w:bCs/>
          <w:lang w:eastAsia="lt-LT"/>
        </w:rPr>
        <w:t>“.</w:t>
      </w:r>
    </w:p>
    <w:p w14:paraId="1D007BBA" w14:textId="77777777" w:rsidR="00ED3224" w:rsidRPr="00ED3224" w:rsidRDefault="00ED3224" w:rsidP="00ED3224">
      <w:pPr>
        <w:tabs>
          <w:tab w:val="left" w:pos="1298"/>
        </w:tabs>
        <w:ind w:firstLine="720"/>
        <w:jc w:val="both"/>
        <w:rPr>
          <w:rFonts w:eastAsia="Courier New"/>
          <w:color w:val="000000"/>
          <w:lang w:eastAsia="lt-LT"/>
        </w:rPr>
      </w:pPr>
      <w:r w:rsidRPr="00ED3224">
        <w:rPr>
          <w:bCs/>
          <w:lang w:eastAsia="lt-LT"/>
        </w:rPr>
        <w:t>2. </w:t>
      </w:r>
      <w:r w:rsidRPr="00ED3224">
        <w:rPr>
          <w:color w:val="000000"/>
          <w:shd w:val="clear" w:color="auto" w:fill="FFFFFF"/>
          <w:lang w:eastAsia="lt-LT"/>
        </w:rPr>
        <w:t>Skelbti apie šį sprendimą Teisės aktų registre ir Klaipėdos miesto savivaldybės interneto svetainėje.</w:t>
      </w:r>
    </w:p>
    <w:p w14:paraId="36974D49" w14:textId="77777777" w:rsidR="00446AC7" w:rsidRDefault="00446AC7" w:rsidP="00EB4B96">
      <w:pPr>
        <w:ind w:left="709"/>
        <w:jc w:val="both"/>
      </w:pPr>
    </w:p>
    <w:p w14:paraId="657CC4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7223FFE" w14:textId="77777777" w:rsidTr="00165FB0">
        <w:tc>
          <w:tcPr>
            <w:tcW w:w="6629" w:type="dxa"/>
            <w:shd w:val="clear" w:color="auto" w:fill="auto"/>
          </w:tcPr>
          <w:p w14:paraId="7E904F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155E441" w14:textId="77777777" w:rsidR="00BB15A1" w:rsidRDefault="00BB15A1" w:rsidP="00181E3E">
            <w:pPr>
              <w:jc w:val="right"/>
            </w:pPr>
          </w:p>
        </w:tc>
      </w:tr>
    </w:tbl>
    <w:p w14:paraId="57FDDDD2" w14:textId="77777777" w:rsidR="00446AC7" w:rsidRDefault="00446AC7" w:rsidP="003077A5">
      <w:pPr>
        <w:jc w:val="both"/>
      </w:pPr>
    </w:p>
    <w:p w14:paraId="4133B1D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CE6F8AF" w14:textId="77777777" w:rsidTr="00165FB0">
        <w:tc>
          <w:tcPr>
            <w:tcW w:w="6629" w:type="dxa"/>
            <w:shd w:val="clear" w:color="auto" w:fill="auto"/>
          </w:tcPr>
          <w:p w14:paraId="773A0B79" w14:textId="77777777" w:rsidR="00BB15A1" w:rsidRDefault="00BB15A1" w:rsidP="00D80AD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80AD7" w:rsidRPr="000745B7">
              <w:t>Savivaldybės administracijos direktorius</w:t>
            </w:r>
            <w:r w:rsidR="00D80AD7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08D70BA9" w14:textId="77777777" w:rsidR="00BB15A1" w:rsidRDefault="00D80AD7" w:rsidP="00181E3E">
            <w:pPr>
              <w:jc w:val="right"/>
            </w:pPr>
            <w:r>
              <w:t>Saulius Budinas</w:t>
            </w:r>
          </w:p>
        </w:tc>
      </w:tr>
    </w:tbl>
    <w:p w14:paraId="03DF2473" w14:textId="77777777" w:rsidR="00BB15A1" w:rsidRDefault="00BB15A1" w:rsidP="003077A5">
      <w:pPr>
        <w:tabs>
          <w:tab w:val="left" w:pos="7560"/>
        </w:tabs>
        <w:jc w:val="both"/>
      </w:pPr>
    </w:p>
    <w:p w14:paraId="2285FF36" w14:textId="77777777" w:rsidR="00446AC7" w:rsidRDefault="00446AC7" w:rsidP="003077A5">
      <w:pPr>
        <w:tabs>
          <w:tab w:val="left" w:pos="7560"/>
        </w:tabs>
        <w:jc w:val="both"/>
      </w:pPr>
    </w:p>
    <w:p w14:paraId="099C6D46" w14:textId="77777777" w:rsidR="00446AC7" w:rsidRDefault="00446AC7" w:rsidP="003077A5">
      <w:pPr>
        <w:tabs>
          <w:tab w:val="left" w:pos="7560"/>
        </w:tabs>
        <w:jc w:val="both"/>
      </w:pPr>
    </w:p>
    <w:p w14:paraId="5118C1D0" w14:textId="77777777" w:rsidR="00446AC7" w:rsidRDefault="00446AC7" w:rsidP="003077A5">
      <w:pPr>
        <w:tabs>
          <w:tab w:val="left" w:pos="7560"/>
        </w:tabs>
        <w:jc w:val="both"/>
      </w:pPr>
    </w:p>
    <w:p w14:paraId="3DD028EC" w14:textId="77777777" w:rsidR="00446AC7" w:rsidRDefault="00446AC7" w:rsidP="003077A5">
      <w:pPr>
        <w:jc w:val="both"/>
      </w:pPr>
    </w:p>
    <w:p w14:paraId="75BEAFD6" w14:textId="77777777" w:rsidR="00EB4B96" w:rsidRDefault="00EB4B96" w:rsidP="003077A5">
      <w:pPr>
        <w:jc w:val="both"/>
      </w:pPr>
    </w:p>
    <w:p w14:paraId="2F6C973C" w14:textId="77777777" w:rsidR="00EB4B96" w:rsidRDefault="00EB4B96" w:rsidP="003077A5">
      <w:pPr>
        <w:jc w:val="both"/>
      </w:pPr>
    </w:p>
    <w:p w14:paraId="73F2A140" w14:textId="77777777" w:rsidR="00EB4B96" w:rsidRDefault="00EB4B96" w:rsidP="003077A5">
      <w:pPr>
        <w:jc w:val="both"/>
      </w:pPr>
    </w:p>
    <w:p w14:paraId="3E2106E4" w14:textId="77777777" w:rsidR="00EB4B96" w:rsidRDefault="00EB4B96" w:rsidP="003077A5">
      <w:pPr>
        <w:jc w:val="both"/>
      </w:pPr>
    </w:p>
    <w:p w14:paraId="14122F60" w14:textId="77777777" w:rsidR="00EB4B96" w:rsidRDefault="00EB4B96" w:rsidP="003077A5">
      <w:pPr>
        <w:jc w:val="both"/>
      </w:pPr>
    </w:p>
    <w:p w14:paraId="18B0217C" w14:textId="77777777" w:rsidR="00EB4B96" w:rsidRDefault="00EB4B96" w:rsidP="003077A5">
      <w:pPr>
        <w:jc w:val="both"/>
      </w:pPr>
    </w:p>
    <w:p w14:paraId="380160F2" w14:textId="77777777" w:rsidR="00EB4B96" w:rsidRDefault="00EB4B96" w:rsidP="003077A5">
      <w:pPr>
        <w:jc w:val="both"/>
      </w:pPr>
    </w:p>
    <w:p w14:paraId="27F10805" w14:textId="77777777" w:rsidR="00EB4B96" w:rsidRDefault="00EB4B96" w:rsidP="003077A5">
      <w:pPr>
        <w:jc w:val="both"/>
      </w:pPr>
    </w:p>
    <w:p w14:paraId="64CD7511" w14:textId="77777777" w:rsidR="00EB4B96" w:rsidRDefault="00EB4B96" w:rsidP="003077A5">
      <w:pPr>
        <w:jc w:val="both"/>
      </w:pPr>
    </w:p>
    <w:p w14:paraId="3910F16E" w14:textId="77777777" w:rsidR="00EB4B96" w:rsidRDefault="00EB4B96" w:rsidP="003077A5">
      <w:pPr>
        <w:jc w:val="both"/>
      </w:pPr>
    </w:p>
    <w:p w14:paraId="5A0AE426" w14:textId="77777777" w:rsidR="00EB4B96" w:rsidRDefault="00EB4B96" w:rsidP="003077A5">
      <w:pPr>
        <w:jc w:val="both"/>
      </w:pPr>
    </w:p>
    <w:p w14:paraId="6EDF61D0" w14:textId="77777777" w:rsidR="00EB4B96" w:rsidRDefault="00EB4B96" w:rsidP="003077A5">
      <w:pPr>
        <w:jc w:val="both"/>
      </w:pPr>
    </w:p>
    <w:p w14:paraId="0AB86ADE" w14:textId="77777777" w:rsidR="00C82B36" w:rsidRDefault="00C82B36" w:rsidP="003077A5">
      <w:pPr>
        <w:jc w:val="both"/>
      </w:pPr>
    </w:p>
    <w:p w14:paraId="5FE87554" w14:textId="77777777" w:rsidR="001853D9" w:rsidRDefault="001853D9" w:rsidP="003077A5">
      <w:pPr>
        <w:jc w:val="both"/>
      </w:pPr>
    </w:p>
    <w:p w14:paraId="73E9F792" w14:textId="77777777" w:rsidR="008D749C" w:rsidRDefault="008D749C" w:rsidP="003077A5">
      <w:pPr>
        <w:jc w:val="both"/>
      </w:pPr>
    </w:p>
    <w:p w14:paraId="71CB96FE" w14:textId="77777777" w:rsidR="008D749C" w:rsidRDefault="008D749C" w:rsidP="003077A5">
      <w:pPr>
        <w:jc w:val="both"/>
      </w:pPr>
    </w:p>
    <w:p w14:paraId="2A6C9153" w14:textId="77777777" w:rsidR="001853D9" w:rsidRDefault="001853D9" w:rsidP="001853D9">
      <w:pPr>
        <w:jc w:val="both"/>
      </w:pPr>
      <w:r>
        <w:t>Parengė</w:t>
      </w:r>
    </w:p>
    <w:p w14:paraId="220FEB28" w14:textId="77777777" w:rsidR="001853D9" w:rsidRDefault="00D80AD7" w:rsidP="001853D9">
      <w:pPr>
        <w:jc w:val="both"/>
      </w:pPr>
      <w:r>
        <w:t>Švietimo skyriaus vyriausioji specialistė</w:t>
      </w:r>
    </w:p>
    <w:p w14:paraId="57BD1461" w14:textId="77777777" w:rsidR="00D80AD7" w:rsidRDefault="00D80AD7" w:rsidP="001853D9">
      <w:pPr>
        <w:jc w:val="both"/>
      </w:pPr>
    </w:p>
    <w:p w14:paraId="0BC3A595" w14:textId="77777777" w:rsidR="001853D9" w:rsidRDefault="00D80AD7" w:rsidP="001853D9">
      <w:pPr>
        <w:jc w:val="both"/>
      </w:pPr>
      <w:r>
        <w:t>Edita Kučinskienė</w:t>
      </w:r>
      <w:r w:rsidR="001853D9">
        <w:t>, tel. 39 6</w:t>
      </w:r>
      <w:r>
        <w:t>1</w:t>
      </w:r>
      <w:r w:rsidR="001853D9">
        <w:t xml:space="preserve"> </w:t>
      </w:r>
      <w:r>
        <w:t>59</w:t>
      </w:r>
    </w:p>
    <w:p w14:paraId="6BB3FE86" w14:textId="77777777" w:rsidR="00DD6F1A" w:rsidRDefault="00D80AD7" w:rsidP="001853D9">
      <w:pPr>
        <w:jc w:val="both"/>
      </w:pPr>
      <w:r>
        <w:t>2017-09-</w:t>
      </w:r>
      <w:r w:rsidR="00C56FF3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ECFD" w14:textId="77777777" w:rsidR="00132038" w:rsidRDefault="00132038">
      <w:r>
        <w:separator/>
      </w:r>
    </w:p>
  </w:endnote>
  <w:endnote w:type="continuationSeparator" w:id="0">
    <w:p w14:paraId="523B4D90" w14:textId="77777777" w:rsidR="00132038" w:rsidRDefault="001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B7388" w14:textId="77777777" w:rsidR="00132038" w:rsidRDefault="00132038">
      <w:r>
        <w:separator/>
      </w:r>
    </w:p>
  </w:footnote>
  <w:footnote w:type="continuationSeparator" w:id="0">
    <w:p w14:paraId="513207F0" w14:textId="77777777" w:rsidR="00132038" w:rsidRDefault="0013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4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72D68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18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1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3B3F8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E68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98C3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038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56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9E9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D5A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1B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FF3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AD7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B25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22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67DFC"/>
  <w15:docId w15:val="{526134D6-345D-4828-8B7C-6E00705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2017-09-29T11:43:00Z</dcterms:created>
  <dcterms:modified xsi:type="dcterms:W3CDTF">2017-09-29T11:43:00Z</dcterms:modified>
</cp:coreProperties>
</file>