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C" w:rsidRPr="00825737" w:rsidRDefault="00C46B0C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25737">
        <w:rPr>
          <w:b/>
          <w:sz w:val="24"/>
          <w:szCs w:val="24"/>
        </w:rPr>
        <w:t>AIŠKINAMASIS RAŠTAS</w:t>
      </w:r>
    </w:p>
    <w:p w:rsidR="00C46B0C" w:rsidRDefault="00C46B0C" w:rsidP="00D370BD">
      <w:pPr>
        <w:jc w:val="center"/>
        <w:rPr>
          <w:b/>
          <w:caps/>
        </w:rPr>
      </w:pPr>
      <w:r w:rsidRPr="00D370BD">
        <w:rPr>
          <w:b/>
          <w:sz w:val="24"/>
          <w:szCs w:val="24"/>
        </w:rPr>
        <w:t>PRIE SAVIVALDYBĖS TARYBOS SPRENDIMO „</w:t>
      </w:r>
      <w:r w:rsidR="009422B5" w:rsidRPr="009422B5">
        <w:rPr>
          <w:b/>
          <w:sz w:val="24"/>
          <w:szCs w:val="24"/>
          <w:lang w:eastAsia="en-US"/>
        </w:rPr>
        <w:t xml:space="preserve">DĖL </w:t>
      </w:r>
      <w:r w:rsidR="009422B5" w:rsidRPr="009422B5">
        <w:rPr>
          <w:b/>
          <w:caps/>
          <w:sz w:val="24"/>
          <w:szCs w:val="24"/>
          <w:lang w:eastAsia="en-US"/>
        </w:rPr>
        <w:t xml:space="preserve">Klaipėdos miesto savivaldybės </w:t>
      </w:r>
      <w:r w:rsidR="009422B5" w:rsidRPr="009422B5">
        <w:rPr>
          <w:b/>
          <w:sz w:val="24"/>
          <w:szCs w:val="24"/>
          <w:lang w:eastAsia="en-US"/>
        </w:rPr>
        <w:t xml:space="preserve">VIETINĖS RINKLIAVOS UŽ KOMUNALINIŲ ATLIEKŲ SURINKIMĄ IŠ ATLIEKŲ TURĖTOJŲ IR ATLIEKŲ TVARKYMĄ </w:t>
      </w:r>
      <w:r w:rsidR="009422B5" w:rsidRPr="009422B5">
        <w:rPr>
          <w:b/>
          <w:caps/>
          <w:sz w:val="24"/>
          <w:szCs w:val="24"/>
          <w:lang w:eastAsia="en-US"/>
        </w:rPr>
        <w:t>mažinimo</w:t>
      </w:r>
      <w:r>
        <w:rPr>
          <w:b/>
          <w:caps/>
        </w:rPr>
        <w:t>“</w:t>
      </w:r>
    </w:p>
    <w:p w:rsidR="00C46B0C" w:rsidRPr="00BF63D8" w:rsidRDefault="00C46B0C" w:rsidP="00825737">
      <w:pPr>
        <w:jc w:val="center"/>
        <w:rPr>
          <w:b/>
          <w:sz w:val="24"/>
          <w:szCs w:val="24"/>
        </w:rPr>
      </w:pPr>
      <w:r w:rsidRPr="00BF63D8">
        <w:rPr>
          <w:b/>
          <w:sz w:val="24"/>
          <w:szCs w:val="24"/>
        </w:rPr>
        <w:t>PROJEKTO</w:t>
      </w:r>
    </w:p>
    <w:p w:rsidR="00C46B0C" w:rsidRPr="00825737" w:rsidRDefault="00C46B0C" w:rsidP="00825737">
      <w:pPr>
        <w:jc w:val="center"/>
        <w:rPr>
          <w:b/>
          <w:sz w:val="24"/>
          <w:szCs w:val="24"/>
        </w:rPr>
      </w:pP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Sprendimo projekto esmė, tikslai ir uždaviniai.</w:t>
      </w:r>
    </w:p>
    <w:p w:rsidR="00E53575" w:rsidRDefault="00E53575" w:rsidP="00E53575">
      <w:pPr>
        <w:ind w:firstLine="720"/>
        <w:jc w:val="both"/>
        <w:rPr>
          <w:rFonts w:ascii="Calibri" w:hAnsi="Calibri" w:cs="Calibri"/>
          <w:sz w:val="24"/>
          <w:szCs w:val="24"/>
          <w:lang w:eastAsia="en-US"/>
        </w:rPr>
      </w:pPr>
      <w:r>
        <w:rPr>
          <w:sz w:val="24"/>
          <w:szCs w:val="24"/>
        </w:rPr>
        <w:t>Savivaldybės tarybos sprendimo projektas parengtas siekiant sumažinti perteklines vietinės rinkliavos lėšas sumažinant 5 proc. mokėtinas 2018 m. metinės vietinės rinkliavos už komunalinių atliekų surinkimą iš atliekų turėtojų ir atliekų tvarkymą (toliau – vietinė rinkliava) įmokas.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Projekto rengimo priežastys ir kuo remiantis parengtas sprendimo projektas. </w:t>
      </w:r>
    </w:p>
    <w:p w:rsidR="00E53575" w:rsidRDefault="00E53575" w:rsidP="00E53575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Sprendimo projektas parengtas remiantis Klaipėdos miesto savivaldybės mero 2017-09-29 pavedimu Nr. M1-98 dėl metinės vietinės rinkliavos už komunalinių atliekų surinkimą ir atliekų tvarkymą įmokų sumažinimo jų mokėtojams 2018 metais.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Kokių rezultatų laukiama.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Nekintanti įmoka už komunalinių atliekų surinkimą iš atliekų turėtojų ir atliekų tvarkymą vietinės rinkliavos mokėtojams nuo 2015 m. 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Sprendimo projekto rengimo metu gauti specialistų vertinimai.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Projektą derino Dokumentų valdymo, Teisės, skyriaus specialistai, Miesto ūkio ir Finansų departamento direktoriai.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Išlaidų sąmatos, skaičiavimai, reikalingi pagrindimai ir paaiškinimai. 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 m. spalio mėn. duomenimis vietinės rinkliavos už komunalinių atliekų surinkimą ir tvarkymą ankstesnių metų</w:t>
      </w:r>
      <w:r>
        <w:t xml:space="preserve"> </w:t>
      </w:r>
      <w:r>
        <w:rPr>
          <w:sz w:val="24"/>
          <w:szCs w:val="24"/>
        </w:rPr>
        <w:t xml:space="preserve">likutis 2 416 480,62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Mokėtinos metinės vietinės rinkliavos įmokos mažinamos 5 proc. visiems vietinės rinkliavos mokėtojams už visą 2018 m. laikotarpį ir tai sudaro apie 238,5 tūkst. </w:t>
      </w:r>
      <w:proofErr w:type="spellStart"/>
      <w:r>
        <w:rPr>
          <w:sz w:val="24"/>
          <w:szCs w:val="24"/>
        </w:rPr>
        <w:t>Eur</w:t>
      </w:r>
      <w:proofErr w:type="spellEnd"/>
      <w:r>
        <w:rPr>
          <w:sz w:val="24"/>
          <w:szCs w:val="24"/>
        </w:rPr>
        <w:t xml:space="preserve">. Kadangi įmokos turi būti nustatomos tokios, kad padengtų su komunalinių atliekų tvarkymu susijusias būtinąsias sąnaudas, jų keisti nėra galimybės. </w:t>
      </w:r>
    </w:p>
    <w:p w:rsidR="00E53575" w:rsidRDefault="00E53575" w:rsidP="00E53575">
      <w:pPr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6. Lėšų poreikis sprendimo įgyvendinimui</w:t>
      </w:r>
      <w:r>
        <w:rPr>
          <w:b/>
          <w:bCs/>
          <w:color w:val="000000"/>
          <w:sz w:val="24"/>
          <w:szCs w:val="24"/>
        </w:rPr>
        <w:t>.</w:t>
      </w:r>
    </w:p>
    <w:p w:rsidR="00E53575" w:rsidRDefault="00E53575" w:rsidP="00E53575">
      <w:pPr>
        <w:ind w:firstLine="54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Papildomas lėšų poreikis sprendimui įgyvendinti nereikalingas. Naudojamos tik vietinės rinkliavos lėšos.</w:t>
      </w:r>
    </w:p>
    <w:p w:rsidR="00E53575" w:rsidRDefault="00E53575" w:rsidP="00E5357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Galimos teigiamos ar neigiamos sprendimo priėmimo pasekmės. </w:t>
      </w:r>
    </w:p>
    <w:p w:rsidR="00E53575" w:rsidRDefault="00E53575" w:rsidP="00E5357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Teigiamos pasekmės – nekintanti įmoka už komunalinių atliekų surinkimą iš atliekų turėtojų ir atliekų tvarkymą vietinės rinkliavos mokėtojams nuo 2015 m. Neigiamų pasekmių nėra.</w:t>
      </w:r>
    </w:p>
    <w:p w:rsidR="00C220F5" w:rsidRDefault="00C220F5" w:rsidP="00C220F5">
      <w:pPr>
        <w:ind w:firstLine="720"/>
        <w:jc w:val="both"/>
        <w:rPr>
          <w:sz w:val="24"/>
          <w:szCs w:val="24"/>
        </w:rPr>
      </w:pPr>
    </w:p>
    <w:p w:rsidR="00C220F5" w:rsidRDefault="00C220F5" w:rsidP="00C220F5">
      <w:pPr>
        <w:ind w:firstLine="720"/>
        <w:jc w:val="both"/>
        <w:rPr>
          <w:sz w:val="24"/>
          <w:szCs w:val="24"/>
        </w:rPr>
      </w:pPr>
    </w:p>
    <w:p w:rsidR="00C46B0C" w:rsidRPr="00825737" w:rsidRDefault="00C46B0C" w:rsidP="00DF2774">
      <w:pPr>
        <w:tabs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Aplinkos kokybės skyriaus vedėja                                                                      </w:t>
      </w:r>
      <w:r w:rsidR="00EF71C3">
        <w:rPr>
          <w:sz w:val="24"/>
          <w:szCs w:val="24"/>
        </w:rPr>
        <w:t xml:space="preserve">Rasa </w:t>
      </w:r>
      <w:proofErr w:type="spellStart"/>
      <w:r w:rsidR="00563DA5">
        <w:rPr>
          <w:sz w:val="24"/>
          <w:szCs w:val="24"/>
        </w:rPr>
        <w:t>Jievaitienė</w:t>
      </w:r>
      <w:proofErr w:type="spellEnd"/>
    </w:p>
    <w:sectPr w:rsidR="00C46B0C" w:rsidRPr="00825737" w:rsidSect="00890633">
      <w:headerReference w:type="first" r:id="rId7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E4" w:rsidRDefault="006120E4" w:rsidP="00115812">
      <w:r>
        <w:separator/>
      </w:r>
    </w:p>
  </w:endnote>
  <w:endnote w:type="continuationSeparator" w:id="0">
    <w:p w:rsidR="006120E4" w:rsidRDefault="006120E4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E4" w:rsidRDefault="006120E4" w:rsidP="00115812">
      <w:r>
        <w:separator/>
      </w:r>
    </w:p>
  </w:footnote>
  <w:footnote w:type="continuationSeparator" w:id="0">
    <w:p w:rsidR="006120E4" w:rsidRDefault="006120E4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0C" w:rsidRPr="00A72A47" w:rsidRDefault="00C46B0C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C46B0C" w:rsidRPr="00A72A47" w:rsidRDefault="00C46B0C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D22D1"/>
    <w:multiLevelType w:val="hybridMultilevel"/>
    <w:tmpl w:val="908238B2"/>
    <w:lvl w:ilvl="0" w:tplc="CC3CD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52A13C74"/>
    <w:multiLevelType w:val="hybridMultilevel"/>
    <w:tmpl w:val="AF5CC836"/>
    <w:lvl w:ilvl="0" w:tplc="90B0246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8D"/>
    <w:rsid w:val="00010E92"/>
    <w:rsid w:val="0002113E"/>
    <w:rsid w:val="00031821"/>
    <w:rsid w:val="0003263A"/>
    <w:rsid w:val="000621D1"/>
    <w:rsid w:val="000709D7"/>
    <w:rsid w:val="00075955"/>
    <w:rsid w:val="00086F4B"/>
    <w:rsid w:val="0009787A"/>
    <w:rsid w:val="000A28C2"/>
    <w:rsid w:val="000A3639"/>
    <w:rsid w:val="000A69A2"/>
    <w:rsid w:val="000C313E"/>
    <w:rsid w:val="000D736C"/>
    <w:rsid w:val="000E27C4"/>
    <w:rsid w:val="000E5C34"/>
    <w:rsid w:val="000F2021"/>
    <w:rsid w:val="001028D2"/>
    <w:rsid w:val="00106978"/>
    <w:rsid w:val="00111B12"/>
    <w:rsid w:val="00112DA9"/>
    <w:rsid w:val="00115812"/>
    <w:rsid w:val="0013348D"/>
    <w:rsid w:val="00152EAC"/>
    <w:rsid w:val="00156426"/>
    <w:rsid w:val="00161520"/>
    <w:rsid w:val="001623A7"/>
    <w:rsid w:val="00165549"/>
    <w:rsid w:val="00173940"/>
    <w:rsid w:val="0018734C"/>
    <w:rsid w:val="001B0499"/>
    <w:rsid w:val="001B0534"/>
    <w:rsid w:val="001C1062"/>
    <w:rsid w:val="001C40B3"/>
    <w:rsid w:val="001D19D4"/>
    <w:rsid w:val="001D336B"/>
    <w:rsid w:val="001E64D7"/>
    <w:rsid w:val="001F305F"/>
    <w:rsid w:val="001F6267"/>
    <w:rsid w:val="001F66C8"/>
    <w:rsid w:val="00220015"/>
    <w:rsid w:val="00233245"/>
    <w:rsid w:val="002402EC"/>
    <w:rsid w:val="0026050E"/>
    <w:rsid w:val="00282D29"/>
    <w:rsid w:val="00286B25"/>
    <w:rsid w:val="002A07FE"/>
    <w:rsid w:val="002A4D21"/>
    <w:rsid w:val="002B19EB"/>
    <w:rsid w:val="002B393B"/>
    <w:rsid w:val="002C2D93"/>
    <w:rsid w:val="002D63C8"/>
    <w:rsid w:val="002D79D1"/>
    <w:rsid w:val="002E3497"/>
    <w:rsid w:val="002E660E"/>
    <w:rsid w:val="002E75A2"/>
    <w:rsid w:val="003036C7"/>
    <w:rsid w:val="0031279D"/>
    <w:rsid w:val="00312DDB"/>
    <w:rsid w:val="0034331E"/>
    <w:rsid w:val="00344271"/>
    <w:rsid w:val="003446FB"/>
    <w:rsid w:val="0036017C"/>
    <w:rsid w:val="00380885"/>
    <w:rsid w:val="0038574C"/>
    <w:rsid w:val="003A6D13"/>
    <w:rsid w:val="003A784B"/>
    <w:rsid w:val="003B2D26"/>
    <w:rsid w:val="003F10EA"/>
    <w:rsid w:val="004038A8"/>
    <w:rsid w:val="00404EE6"/>
    <w:rsid w:val="0040794E"/>
    <w:rsid w:val="0041253E"/>
    <w:rsid w:val="00422D31"/>
    <w:rsid w:val="004271D7"/>
    <w:rsid w:val="00427B15"/>
    <w:rsid w:val="00431A0B"/>
    <w:rsid w:val="004420E8"/>
    <w:rsid w:val="0044288E"/>
    <w:rsid w:val="0044662C"/>
    <w:rsid w:val="00474C3D"/>
    <w:rsid w:val="00494E42"/>
    <w:rsid w:val="004965EA"/>
    <w:rsid w:val="004B50D7"/>
    <w:rsid w:val="004C14AE"/>
    <w:rsid w:val="004C15B1"/>
    <w:rsid w:val="004D77C5"/>
    <w:rsid w:val="004E4761"/>
    <w:rsid w:val="004F448D"/>
    <w:rsid w:val="004F5C41"/>
    <w:rsid w:val="0051719F"/>
    <w:rsid w:val="0052053E"/>
    <w:rsid w:val="00520B5D"/>
    <w:rsid w:val="005215B5"/>
    <w:rsid w:val="00521681"/>
    <w:rsid w:val="005342CD"/>
    <w:rsid w:val="005529EB"/>
    <w:rsid w:val="00563DA5"/>
    <w:rsid w:val="0057255B"/>
    <w:rsid w:val="00576C61"/>
    <w:rsid w:val="00584EE5"/>
    <w:rsid w:val="0059112F"/>
    <w:rsid w:val="005912CB"/>
    <w:rsid w:val="005942CB"/>
    <w:rsid w:val="005A491B"/>
    <w:rsid w:val="005D74EC"/>
    <w:rsid w:val="005E00CE"/>
    <w:rsid w:val="005E651A"/>
    <w:rsid w:val="005F213E"/>
    <w:rsid w:val="006048D5"/>
    <w:rsid w:val="00605450"/>
    <w:rsid w:val="006120E4"/>
    <w:rsid w:val="0062089C"/>
    <w:rsid w:val="00634E7F"/>
    <w:rsid w:val="00652387"/>
    <w:rsid w:val="00655BE3"/>
    <w:rsid w:val="00656413"/>
    <w:rsid w:val="006567D0"/>
    <w:rsid w:val="00663429"/>
    <w:rsid w:val="00666E60"/>
    <w:rsid w:val="006737AF"/>
    <w:rsid w:val="00674FF8"/>
    <w:rsid w:val="006821FC"/>
    <w:rsid w:val="00683A57"/>
    <w:rsid w:val="00690125"/>
    <w:rsid w:val="006A270A"/>
    <w:rsid w:val="006B75A2"/>
    <w:rsid w:val="006C00E4"/>
    <w:rsid w:val="006C322F"/>
    <w:rsid w:val="006C3F1F"/>
    <w:rsid w:val="006C689C"/>
    <w:rsid w:val="006D50A3"/>
    <w:rsid w:val="006E326D"/>
    <w:rsid w:val="006E6D35"/>
    <w:rsid w:val="006F0273"/>
    <w:rsid w:val="006F1887"/>
    <w:rsid w:val="006F48B4"/>
    <w:rsid w:val="0071267E"/>
    <w:rsid w:val="00723B42"/>
    <w:rsid w:val="00734B92"/>
    <w:rsid w:val="00736167"/>
    <w:rsid w:val="0076638F"/>
    <w:rsid w:val="00770FE2"/>
    <w:rsid w:val="00783F85"/>
    <w:rsid w:val="00791615"/>
    <w:rsid w:val="007B0831"/>
    <w:rsid w:val="007B58FF"/>
    <w:rsid w:val="007C38E9"/>
    <w:rsid w:val="007D008C"/>
    <w:rsid w:val="007D1704"/>
    <w:rsid w:val="007E7D7D"/>
    <w:rsid w:val="00802B4C"/>
    <w:rsid w:val="00805AC6"/>
    <w:rsid w:val="00817F38"/>
    <w:rsid w:val="00824712"/>
    <w:rsid w:val="00825737"/>
    <w:rsid w:val="00832B25"/>
    <w:rsid w:val="00842CE0"/>
    <w:rsid w:val="0084357A"/>
    <w:rsid w:val="008446A6"/>
    <w:rsid w:val="00851C9D"/>
    <w:rsid w:val="00853586"/>
    <w:rsid w:val="00857356"/>
    <w:rsid w:val="00877292"/>
    <w:rsid w:val="00883F68"/>
    <w:rsid w:val="00884B0F"/>
    <w:rsid w:val="00890633"/>
    <w:rsid w:val="008A2244"/>
    <w:rsid w:val="008B155D"/>
    <w:rsid w:val="008B3AC8"/>
    <w:rsid w:val="008C7302"/>
    <w:rsid w:val="008C7CE2"/>
    <w:rsid w:val="008D0028"/>
    <w:rsid w:val="008D0044"/>
    <w:rsid w:val="008D0AF8"/>
    <w:rsid w:val="008E592F"/>
    <w:rsid w:val="008F08D5"/>
    <w:rsid w:val="00904290"/>
    <w:rsid w:val="0091335B"/>
    <w:rsid w:val="00914405"/>
    <w:rsid w:val="00934C62"/>
    <w:rsid w:val="0093565A"/>
    <w:rsid w:val="00936313"/>
    <w:rsid w:val="009422B5"/>
    <w:rsid w:val="009437CB"/>
    <w:rsid w:val="00955F5E"/>
    <w:rsid w:val="009570F5"/>
    <w:rsid w:val="00960115"/>
    <w:rsid w:val="00976F76"/>
    <w:rsid w:val="009811A8"/>
    <w:rsid w:val="009811AB"/>
    <w:rsid w:val="00986191"/>
    <w:rsid w:val="009B0DF5"/>
    <w:rsid w:val="009B208A"/>
    <w:rsid w:val="009B279A"/>
    <w:rsid w:val="009B3EC4"/>
    <w:rsid w:val="009C1D39"/>
    <w:rsid w:val="009C2C70"/>
    <w:rsid w:val="009C5273"/>
    <w:rsid w:val="009E6C1B"/>
    <w:rsid w:val="009F7080"/>
    <w:rsid w:val="00A0272F"/>
    <w:rsid w:val="00A03050"/>
    <w:rsid w:val="00A078DE"/>
    <w:rsid w:val="00A228B5"/>
    <w:rsid w:val="00A302D3"/>
    <w:rsid w:val="00A40C74"/>
    <w:rsid w:val="00A41983"/>
    <w:rsid w:val="00A4462E"/>
    <w:rsid w:val="00A5183F"/>
    <w:rsid w:val="00A54C07"/>
    <w:rsid w:val="00A56ED9"/>
    <w:rsid w:val="00A72A47"/>
    <w:rsid w:val="00A73A25"/>
    <w:rsid w:val="00A76DF3"/>
    <w:rsid w:val="00A912A4"/>
    <w:rsid w:val="00AB09A5"/>
    <w:rsid w:val="00AB57BB"/>
    <w:rsid w:val="00AB7788"/>
    <w:rsid w:val="00AC702A"/>
    <w:rsid w:val="00AF1507"/>
    <w:rsid w:val="00AF6F07"/>
    <w:rsid w:val="00B01504"/>
    <w:rsid w:val="00B02653"/>
    <w:rsid w:val="00B05ED0"/>
    <w:rsid w:val="00B2351E"/>
    <w:rsid w:val="00B32862"/>
    <w:rsid w:val="00B328EA"/>
    <w:rsid w:val="00B4163F"/>
    <w:rsid w:val="00B42FDB"/>
    <w:rsid w:val="00B57A25"/>
    <w:rsid w:val="00B6629A"/>
    <w:rsid w:val="00B700B2"/>
    <w:rsid w:val="00B80262"/>
    <w:rsid w:val="00B814AC"/>
    <w:rsid w:val="00B87799"/>
    <w:rsid w:val="00B91FD8"/>
    <w:rsid w:val="00B960A9"/>
    <w:rsid w:val="00BA0C30"/>
    <w:rsid w:val="00BA604F"/>
    <w:rsid w:val="00BB43A8"/>
    <w:rsid w:val="00BC083E"/>
    <w:rsid w:val="00BC13C2"/>
    <w:rsid w:val="00BD23F8"/>
    <w:rsid w:val="00BD2F6C"/>
    <w:rsid w:val="00BD709D"/>
    <w:rsid w:val="00BF0BC2"/>
    <w:rsid w:val="00BF4046"/>
    <w:rsid w:val="00BF63D8"/>
    <w:rsid w:val="00C0310A"/>
    <w:rsid w:val="00C0529A"/>
    <w:rsid w:val="00C06A22"/>
    <w:rsid w:val="00C12F20"/>
    <w:rsid w:val="00C220F5"/>
    <w:rsid w:val="00C45305"/>
    <w:rsid w:val="00C46B0C"/>
    <w:rsid w:val="00C524FA"/>
    <w:rsid w:val="00C56C04"/>
    <w:rsid w:val="00C5728D"/>
    <w:rsid w:val="00C77FF7"/>
    <w:rsid w:val="00C84C14"/>
    <w:rsid w:val="00CB09D7"/>
    <w:rsid w:val="00CC02BA"/>
    <w:rsid w:val="00CC13CC"/>
    <w:rsid w:val="00CC6298"/>
    <w:rsid w:val="00CF1265"/>
    <w:rsid w:val="00CF1A6E"/>
    <w:rsid w:val="00CF2ACC"/>
    <w:rsid w:val="00CF2E13"/>
    <w:rsid w:val="00D04895"/>
    <w:rsid w:val="00D33082"/>
    <w:rsid w:val="00D35E94"/>
    <w:rsid w:val="00D36BC7"/>
    <w:rsid w:val="00D370BD"/>
    <w:rsid w:val="00D409B6"/>
    <w:rsid w:val="00D47A11"/>
    <w:rsid w:val="00D51EDC"/>
    <w:rsid w:val="00D563FC"/>
    <w:rsid w:val="00D778F1"/>
    <w:rsid w:val="00D82DDF"/>
    <w:rsid w:val="00D97A6E"/>
    <w:rsid w:val="00DA0F04"/>
    <w:rsid w:val="00DA622D"/>
    <w:rsid w:val="00DB3556"/>
    <w:rsid w:val="00DC766D"/>
    <w:rsid w:val="00DD0711"/>
    <w:rsid w:val="00DE0B7D"/>
    <w:rsid w:val="00DE54E1"/>
    <w:rsid w:val="00DF0021"/>
    <w:rsid w:val="00DF2774"/>
    <w:rsid w:val="00DF309A"/>
    <w:rsid w:val="00E100B2"/>
    <w:rsid w:val="00E11050"/>
    <w:rsid w:val="00E136F7"/>
    <w:rsid w:val="00E21884"/>
    <w:rsid w:val="00E24A72"/>
    <w:rsid w:val="00E2659C"/>
    <w:rsid w:val="00E3154A"/>
    <w:rsid w:val="00E5290F"/>
    <w:rsid w:val="00E53575"/>
    <w:rsid w:val="00E53E92"/>
    <w:rsid w:val="00E7086E"/>
    <w:rsid w:val="00E74C83"/>
    <w:rsid w:val="00E916D9"/>
    <w:rsid w:val="00EB7D1E"/>
    <w:rsid w:val="00EF71C3"/>
    <w:rsid w:val="00F01D74"/>
    <w:rsid w:val="00F07763"/>
    <w:rsid w:val="00F11321"/>
    <w:rsid w:val="00F150CC"/>
    <w:rsid w:val="00F35A6D"/>
    <w:rsid w:val="00F55BEC"/>
    <w:rsid w:val="00F56100"/>
    <w:rsid w:val="00F6278F"/>
    <w:rsid w:val="00F64E45"/>
    <w:rsid w:val="00F83AA6"/>
    <w:rsid w:val="00F8534B"/>
    <w:rsid w:val="00F948CA"/>
    <w:rsid w:val="00F94FC7"/>
    <w:rsid w:val="00FB7792"/>
    <w:rsid w:val="00FC4AD2"/>
    <w:rsid w:val="00FC7812"/>
    <w:rsid w:val="00FD15A5"/>
    <w:rsid w:val="00FE0101"/>
    <w:rsid w:val="00FE6012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13425-FCF4-4670-AF08-5B9EF206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99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90633"/>
    <w:rPr>
      <w:rFonts w:ascii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2053E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iPriority w:val="99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563FC"/>
    <w:rPr>
      <w:rFonts w:ascii="Times New Roman" w:hAnsi="Times New Roman" w:cs="Times New Roman"/>
      <w:sz w:val="20"/>
      <w:szCs w:val="2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3263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3263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3263A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3263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3263A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6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165"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2017-10-04T08:22:00Z</cp:lastPrinted>
  <dcterms:created xsi:type="dcterms:W3CDTF">2017-10-23T11:59:00Z</dcterms:created>
  <dcterms:modified xsi:type="dcterms:W3CDTF">2017-10-23T11:59:00Z</dcterms:modified>
</cp:coreProperties>
</file>