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3969"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06079E" w14:paraId="6A77A0A7" w14:textId="77777777" w:rsidTr="00C57681">
        <w:tc>
          <w:tcPr>
            <w:tcW w:w="3969" w:type="dxa"/>
          </w:tcPr>
          <w:p w14:paraId="6A77A0A6" w14:textId="77777777" w:rsidR="0006079E" w:rsidRDefault="0006079E" w:rsidP="00EA4938">
            <w:pPr>
              <w:tabs>
                <w:tab w:val="left" w:pos="5070"/>
                <w:tab w:val="left" w:pos="5366"/>
                <w:tab w:val="left" w:pos="6771"/>
                <w:tab w:val="left" w:pos="7363"/>
              </w:tabs>
              <w:jc w:val="both"/>
            </w:pPr>
            <w:bookmarkStart w:id="0" w:name="_GoBack"/>
            <w:bookmarkEnd w:id="0"/>
            <w:r>
              <w:t>P</w:t>
            </w:r>
            <w:r w:rsidR="0019615E">
              <w:t>RITARTA</w:t>
            </w:r>
          </w:p>
        </w:tc>
      </w:tr>
      <w:tr w:rsidR="0006079E" w14:paraId="6A77A0A9" w14:textId="77777777" w:rsidTr="00C57681">
        <w:tc>
          <w:tcPr>
            <w:tcW w:w="3969" w:type="dxa"/>
          </w:tcPr>
          <w:p w14:paraId="6A77A0A8" w14:textId="77777777" w:rsidR="0006079E" w:rsidRDefault="0006079E" w:rsidP="00EA4938">
            <w:r>
              <w:t>Klaipėdos miesto savivaldybės</w:t>
            </w:r>
          </w:p>
        </w:tc>
      </w:tr>
      <w:tr w:rsidR="0006079E" w14:paraId="6A77A0AB" w14:textId="77777777" w:rsidTr="00C57681">
        <w:tc>
          <w:tcPr>
            <w:tcW w:w="3969" w:type="dxa"/>
          </w:tcPr>
          <w:p w14:paraId="6A77A0AA" w14:textId="29CF6C26" w:rsidR="0006079E" w:rsidRDefault="0006079E" w:rsidP="00DE3B76">
            <w:r>
              <w:t xml:space="preserve">tarybos </w:t>
            </w:r>
            <w:r w:rsidR="00DE3B76">
              <w:rPr>
                <w:noProof/>
              </w:rPr>
              <w:fldChar w:fldCharType="begin">
                <w:ffData>
                  <w:name w:val="registravimoDataIlga"/>
                  <w:enabled/>
                  <w:calcOnExit w:val="0"/>
                  <w:textInput>
                    <w:maxLength w:val="1"/>
                  </w:textInput>
                </w:ffData>
              </w:fldChar>
            </w:r>
            <w:bookmarkStart w:id="1" w:name="registravimoDataIlga"/>
            <w:r w:rsidR="00DE3B76">
              <w:rPr>
                <w:noProof/>
              </w:rPr>
              <w:instrText xml:space="preserve"> FORMTEXT </w:instrText>
            </w:r>
            <w:r w:rsidR="00DE3B76">
              <w:rPr>
                <w:noProof/>
              </w:rPr>
            </w:r>
            <w:r w:rsidR="00DE3B76">
              <w:rPr>
                <w:noProof/>
              </w:rPr>
              <w:fldChar w:fldCharType="separate"/>
            </w:r>
            <w:r w:rsidR="00DE3B76">
              <w:rPr>
                <w:noProof/>
              </w:rPr>
              <w:t>2017 m. spalio 19 d.</w:t>
            </w:r>
            <w:r w:rsidR="00DE3B76">
              <w:rPr>
                <w:noProof/>
              </w:rPr>
              <w:fldChar w:fldCharType="end"/>
            </w:r>
            <w:bookmarkEnd w:id="1"/>
          </w:p>
        </w:tc>
      </w:tr>
      <w:tr w:rsidR="0006079E" w14:paraId="6A77A0AD" w14:textId="77777777" w:rsidTr="00C57681">
        <w:tc>
          <w:tcPr>
            <w:tcW w:w="3969" w:type="dxa"/>
          </w:tcPr>
          <w:p w14:paraId="6A77A0AC" w14:textId="0BE751F3" w:rsidR="0006079E" w:rsidRDefault="0006079E" w:rsidP="00DE3B76">
            <w:pPr>
              <w:tabs>
                <w:tab w:val="left" w:pos="5070"/>
                <w:tab w:val="left" w:pos="5366"/>
                <w:tab w:val="left" w:pos="6771"/>
                <w:tab w:val="left" w:pos="7363"/>
              </w:tabs>
            </w:pPr>
            <w:r>
              <w:t xml:space="preserve">sprendimu Nr. </w:t>
            </w:r>
            <w:r w:rsidR="00DE3B76">
              <w:rPr>
                <w:noProof/>
              </w:rPr>
              <w:fldChar w:fldCharType="begin">
                <w:ffData>
                  <w:name w:val="dokumentoNr"/>
                  <w:enabled/>
                  <w:calcOnExit w:val="0"/>
                  <w:textInput>
                    <w:maxLength w:val="1"/>
                  </w:textInput>
                </w:ffData>
              </w:fldChar>
            </w:r>
            <w:bookmarkStart w:id="2" w:name="dokumentoNr"/>
            <w:r w:rsidR="00DE3B76">
              <w:rPr>
                <w:noProof/>
              </w:rPr>
              <w:instrText xml:space="preserve"> FORMTEXT </w:instrText>
            </w:r>
            <w:r w:rsidR="00DE3B76">
              <w:rPr>
                <w:noProof/>
              </w:rPr>
            </w:r>
            <w:r w:rsidR="00DE3B76">
              <w:rPr>
                <w:noProof/>
              </w:rPr>
              <w:fldChar w:fldCharType="separate"/>
            </w:r>
            <w:r w:rsidR="00DE3B76">
              <w:rPr>
                <w:noProof/>
              </w:rPr>
              <w:t>T2-258</w:t>
            </w:r>
            <w:r w:rsidR="00DE3B76">
              <w:rPr>
                <w:noProof/>
              </w:rPr>
              <w:fldChar w:fldCharType="end"/>
            </w:r>
            <w:bookmarkEnd w:id="2"/>
          </w:p>
        </w:tc>
      </w:tr>
    </w:tbl>
    <w:p w14:paraId="53C60FA0" w14:textId="77777777" w:rsidR="009A33A7" w:rsidRDefault="009A33A7" w:rsidP="00EA4938">
      <w:pPr>
        <w:jc w:val="center"/>
      </w:pPr>
    </w:p>
    <w:p w14:paraId="705261A3" w14:textId="77777777" w:rsidR="009A33A7" w:rsidRDefault="009A33A7" w:rsidP="00EA4938">
      <w:pPr>
        <w:jc w:val="center"/>
        <w:rPr>
          <w:b/>
        </w:rPr>
      </w:pPr>
      <w:r>
        <w:rPr>
          <w:b/>
        </w:rPr>
        <w:t>BENDRADARBIAVIMO SUTARTIS</w:t>
      </w:r>
    </w:p>
    <w:p w14:paraId="2378955D" w14:textId="77777777" w:rsidR="009A33A7" w:rsidRDefault="009A33A7" w:rsidP="00EA4938">
      <w:pPr>
        <w:jc w:val="center"/>
      </w:pPr>
    </w:p>
    <w:p w14:paraId="6406E108" w14:textId="77777777" w:rsidR="009A33A7" w:rsidRDefault="009A33A7" w:rsidP="00EA4938">
      <w:pPr>
        <w:tabs>
          <w:tab w:val="left" w:pos="5070"/>
          <w:tab w:val="left" w:pos="5366"/>
          <w:tab w:val="left" w:pos="6771"/>
          <w:tab w:val="left" w:pos="7363"/>
        </w:tabs>
        <w:jc w:val="center"/>
      </w:pPr>
      <w:r>
        <w:t xml:space="preserve">Nr. </w:t>
      </w:r>
    </w:p>
    <w:p w14:paraId="76F3DE59" w14:textId="77777777" w:rsidR="009A33A7" w:rsidRDefault="009A33A7" w:rsidP="00EA4938">
      <w:pPr>
        <w:tabs>
          <w:tab w:val="left" w:pos="5070"/>
          <w:tab w:val="left" w:pos="5366"/>
          <w:tab w:val="left" w:pos="6771"/>
          <w:tab w:val="left" w:pos="7363"/>
        </w:tabs>
        <w:jc w:val="center"/>
      </w:pPr>
      <w:r>
        <w:t>Klaipėda</w:t>
      </w:r>
    </w:p>
    <w:p w14:paraId="04A5F27F" w14:textId="77777777" w:rsidR="009A33A7" w:rsidRDefault="009A33A7" w:rsidP="00EA4938">
      <w:pPr>
        <w:tabs>
          <w:tab w:val="left" w:pos="5070"/>
          <w:tab w:val="left" w:pos="5366"/>
          <w:tab w:val="left" w:pos="6771"/>
          <w:tab w:val="left" w:pos="7363"/>
        </w:tabs>
        <w:ind w:firstLine="709"/>
        <w:jc w:val="both"/>
      </w:pPr>
    </w:p>
    <w:p w14:paraId="6D54B6D8" w14:textId="77777777" w:rsidR="009A33A7" w:rsidRDefault="009A33A7" w:rsidP="00EA4938">
      <w:pPr>
        <w:ind w:firstLine="709"/>
        <w:jc w:val="both"/>
      </w:pPr>
      <w:r>
        <w:t>Valstybės sienos apsaugos tarnybos prie Lietuvos Respublikos vidaus reikalų ministerijos Pakrančių apsaugos rinktinė (toliau – Rinktinė), atstovaujama rinktinės vado Donato Lengvino, veikiančio pagal Valstybės sienos apsaugos tarnybos prie Lietuvos Respublikos vidaus reikalų ministerijos Pakrančių apsaugos rinktinės nuostatus, patvirtintus Valstybės sienos apsaugos tarnybos prie Lietuvos Respublikos vidaus reikalų ministerijos vado 2011 m. rugsėjo 30 d. įsakymu Nr. 4-796 „Dėl Valstybės sienos apsaugos tarnybos prie Lietuvos Respublikos vidaus reikalų ministerijos rinktinių ir Pasieniečių mokyklos nuostatų tvirtinimo“, ir Klaipėdos miesto savivaldybė (toliau – Savivaldybė), atstovaujama Savivaldybės mero Vytauto Grubliausko, veikiančio pagal Savivaldybės tarybos 2017 m. ___________________________ sprendimą Nr. _________, toliau vadinamos Šalimis, o kiekviena atskirai – Šalimi, būdamos abipusiškai suinteresuotos ir siekdamos bendradarbiauti bei teikti tarpusavio pagalbą, sudaro šią bendradarbiavimo sutartį (toliau – Sutartis).</w:t>
      </w:r>
    </w:p>
    <w:p w14:paraId="65F76BF6" w14:textId="77777777" w:rsidR="009A33A7" w:rsidRDefault="009A33A7" w:rsidP="00EA4938">
      <w:pPr>
        <w:tabs>
          <w:tab w:val="left" w:pos="1701"/>
        </w:tabs>
        <w:ind w:firstLine="1134"/>
        <w:jc w:val="both"/>
        <w:rPr>
          <w:sz w:val="16"/>
          <w:szCs w:val="16"/>
        </w:rPr>
      </w:pPr>
    </w:p>
    <w:p w14:paraId="5FF5A0FF" w14:textId="77777777" w:rsidR="009A33A7" w:rsidRDefault="009A33A7" w:rsidP="00EA4938">
      <w:pPr>
        <w:jc w:val="center"/>
        <w:rPr>
          <w:b/>
        </w:rPr>
      </w:pPr>
      <w:r>
        <w:rPr>
          <w:b/>
        </w:rPr>
        <w:t>I. SUTARTIES DALYKAS</w:t>
      </w:r>
    </w:p>
    <w:p w14:paraId="6D2E2E4D" w14:textId="77777777" w:rsidR="009A33A7" w:rsidRDefault="009A33A7" w:rsidP="00EA4938">
      <w:pPr>
        <w:jc w:val="center"/>
        <w:rPr>
          <w:sz w:val="16"/>
          <w:szCs w:val="16"/>
        </w:rPr>
      </w:pPr>
    </w:p>
    <w:p w14:paraId="1FB32DBF" w14:textId="77777777" w:rsidR="009A33A7" w:rsidRDefault="009A33A7" w:rsidP="00EA4938">
      <w:pPr>
        <w:ind w:firstLine="720"/>
        <w:jc w:val="both"/>
      </w:pPr>
      <w:r>
        <w:t>1. Šalys susitaria tarpusavyje bendradarbiauti, gerinant savivaldybės gyventojų gyvenimo kokybę, plėtojant bei įgyvendinant veiklą gyventojų poilsio organizavimo, sporto, sveikatinimo, edukacinių priemonių organizavimo, viešosios tvarkos palaikymo, administracinių nusižengimų ar nusikalstamų veikų prevencijos ir užkardymo priemonių srityse.</w:t>
      </w:r>
    </w:p>
    <w:p w14:paraId="37EEAFE9" w14:textId="77777777" w:rsidR="009A33A7" w:rsidRDefault="009A33A7" w:rsidP="00EA4938">
      <w:pPr>
        <w:ind w:firstLine="720"/>
        <w:jc w:val="both"/>
      </w:pPr>
      <w:r>
        <w:t>2. Šalys, nepaisydamos Sutartyje nurodytų bendradarbiavimo sričių ir formų, siekdamos Sutarties tikslų įgyvendinimo, susitaria pagal kompetenciją bendradarbiauti tarpusavyje ir kitose galimose Sutartyje neaptartose bendradarbiavimo srityse bei galimomis bendradarbiavimo formomis.</w:t>
      </w:r>
    </w:p>
    <w:p w14:paraId="5ADF47F9" w14:textId="77777777" w:rsidR="009A33A7" w:rsidRDefault="009A33A7" w:rsidP="00EA4938">
      <w:pPr>
        <w:jc w:val="center"/>
        <w:rPr>
          <w:sz w:val="16"/>
          <w:szCs w:val="16"/>
        </w:rPr>
      </w:pPr>
    </w:p>
    <w:p w14:paraId="42D8FC7D" w14:textId="77777777" w:rsidR="009A33A7" w:rsidRDefault="009A33A7" w:rsidP="00EA4938">
      <w:pPr>
        <w:jc w:val="center"/>
        <w:rPr>
          <w:b/>
        </w:rPr>
      </w:pPr>
      <w:r>
        <w:rPr>
          <w:b/>
        </w:rPr>
        <w:t>II. ŠALIŲ ĮSIPAREIGOJIMAI</w:t>
      </w:r>
    </w:p>
    <w:p w14:paraId="195B29DE" w14:textId="77777777" w:rsidR="009A33A7" w:rsidRDefault="009A33A7" w:rsidP="00EA4938">
      <w:pPr>
        <w:jc w:val="center"/>
        <w:rPr>
          <w:b/>
          <w:sz w:val="16"/>
          <w:szCs w:val="16"/>
        </w:rPr>
      </w:pPr>
    </w:p>
    <w:p w14:paraId="5961F70C" w14:textId="77777777" w:rsidR="009A33A7" w:rsidRDefault="009A33A7" w:rsidP="00EA4938">
      <w:pPr>
        <w:ind w:firstLine="720"/>
        <w:jc w:val="both"/>
      </w:pPr>
      <w:r>
        <w:t xml:space="preserve">3. Rinktinė įsipareigoja: </w:t>
      </w:r>
    </w:p>
    <w:p w14:paraId="1E4F798D" w14:textId="77777777" w:rsidR="009A33A7" w:rsidRDefault="009A33A7" w:rsidP="00EA4938">
      <w:pPr>
        <w:ind w:firstLine="720"/>
        <w:jc w:val="both"/>
      </w:pPr>
      <w:r>
        <w:t>3.1. pagal galimybes suteikti pagalbą organizuojant ir vykdant ugdomuosius, pilietiškumo, patriotiškumo, fizinio aktyvumo skatinimo, sveikatinimo, poilsio organizavimo, administracinių nusižengimų ir nusikalstamų veikų prevencijos ir užkardymo renginius ir projektus;</w:t>
      </w:r>
    </w:p>
    <w:p w14:paraId="69F6E92B" w14:textId="77777777" w:rsidR="009A33A7" w:rsidRDefault="009A33A7" w:rsidP="00EA4938">
      <w:pPr>
        <w:ind w:firstLine="720"/>
        <w:jc w:val="both"/>
      </w:pPr>
      <w:r>
        <w:t>3.2. teikti siūlymus, kuriant administracinių nusižengimų ir nusikalstamų veikų prevencijos ir užkardymo, savivaldybės gyventojų fizinio aktyvumo skatinimo, poilsio organizavimo, sveikatinimo programas;</w:t>
      </w:r>
    </w:p>
    <w:p w14:paraId="405BF362" w14:textId="77777777" w:rsidR="009A33A7" w:rsidRDefault="009A33A7" w:rsidP="00EA4938">
      <w:pPr>
        <w:ind w:firstLine="720"/>
        <w:jc w:val="both"/>
      </w:pPr>
      <w:r>
        <w:t>3.3. pagal galimybes ir kompetenciją organizuoti bei dalyvauti pasidalinimo gerąja praktika renginiuose ir projektuose;</w:t>
      </w:r>
    </w:p>
    <w:p w14:paraId="2294CB7F" w14:textId="77777777" w:rsidR="009A33A7" w:rsidRDefault="009A33A7" w:rsidP="00EA4938">
      <w:pPr>
        <w:ind w:firstLine="720"/>
        <w:jc w:val="both"/>
      </w:pPr>
      <w:r>
        <w:t>3.4. esant poreikiui, vykdant bendrą veiklą, leisti naudotis rinktinei ar jos struktūriniams padaliniams priklausančiomis patalpomis ir kita turima infrastruktūra;</w:t>
      </w:r>
    </w:p>
    <w:p w14:paraId="414F9942" w14:textId="77777777" w:rsidR="009A33A7" w:rsidRDefault="009A33A7" w:rsidP="00EA4938">
      <w:pPr>
        <w:ind w:firstLine="720"/>
        <w:jc w:val="both"/>
      </w:pPr>
      <w:r>
        <w:t>3.5. informacinėje erdvėje ir žiniasklaidos priemonėse skleisti informaciją apie bendradarbiavimą ir bendrus renginius;</w:t>
      </w:r>
    </w:p>
    <w:p w14:paraId="25B755D1" w14:textId="77777777" w:rsidR="009A33A7" w:rsidRDefault="009A33A7" w:rsidP="00EA4938">
      <w:pPr>
        <w:ind w:firstLine="720"/>
        <w:jc w:val="both"/>
      </w:pPr>
      <w:r>
        <w:t>3.6. teikti kitai Sutarties šaliai idėjas, siūlymus ir pastebėjimus dėl bendros veiklos.</w:t>
      </w:r>
    </w:p>
    <w:p w14:paraId="0563E86E" w14:textId="77777777" w:rsidR="009A33A7" w:rsidRDefault="009A33A7" w:rsidP="00EA4938">
      <w:pPr>
        <w:ind w:firstLine="720"/>
        <w:jc w:val="both"/>
      </w:pPr>
      <w:r>
        <w:t>4. Savivaldybė įsipareigoja:</w:t>
      </w:r>
    </w:p>
    <w:p w14:paraId="64D86B99" w14:textId="77777777" w:rsidR="009A33A7" w:rsidRDefault="009A33A7" w:rsidP="00EA4938">
      <w:pPr>
        <w:ind w:firstLine="720"/>
        <w:jc w:val="both"/>
      </w:pPr>
      <w:r>
        <w:t>4.1. skatinti savivaldybės bendruomenę glaudžiau bendradarbiauti su rinktine ir jos struktūriniais padaliniais, organizuojant bendrus kultūrinius, sportinius, sveikatinimo, edukacinius bei kitus renginius;</w:t>
      </w:r>
    </w:p>
    <w:p w14:paraId="5DA4A9CB" w14:textId="77777777" w:rsidR="009A33A7" w:rsidRDefault="009A33A7" w:rsidP="00EA4938">
      <w:pPr>
        <w:ind w:firstLine="720"/>
        <w:jc w:val="both"/>
      </w:pPr>
      <w:r>
        <w:t>4.2. kviesti kitą Sutarties Šalį bendradarbiauti rengiant ir vykdant administracinių nusižengimų ir nusikalstamų veikų prevencijos ir užkardymo, pilietiškumo, patriotiškumo, fizinio aktyvumo skatinimo, sveikatinimo, poilsio organizavimo renginius ir projektus;</w:t>
      </w:r>
    </w:p>
    <w:p w14:paraId="1112A917" w14:textId="77777777" w:rsidR="009A33A7" w:rsidRDefault="009A33A7" w:rsidP="00EA4938">
      <w:pPr>
        <w:ind w:firstLine="720"/>
        <w:jc w:val="both"/>
      </w:pPr>
      <w:r>
        <w:lastRenderedPageBreak/>
        <w:t>4.3. bendrų projektų ar renginių vykdymo metu sudaryti galimybę naudotis Savivaldybei priklausiančiomis patalpomis ir kita turima infrastruktūra;</w:t>
      </w:r>
    </w:p>
    <w:p w14:paraId="13ED90C1" w14:textId="77777777" w:rsidR="009A33A7" w:rsidRDefault="009A33A7" w:rsidP="00EA4938">
      <w:pPr>
        <w:ind w:firstLine="720"/>
        <w:jc w:val="both"/>
      </w:pPr>
      <w:r>
        <w:t>4.4. pagal galimybes dalyvauti kitos Sutarties Šalies organizuojamuose renginiuose ir projektuose;</w:t>
      </w:r>
    </w:p>
    <w:p w14:paraId="1BD6F4D6" w14:textId="77777777" w:rsidR="009A33A7" w:rsidRDefault="009A33A7" w:rsidP="00EA4938">
      <w:pPr>
        <w:ind w:firstLine="720"/>
        <w:jc w:val="both"/>
      </w:pPr>
      <w:r>
        <w:t>4.5. keistis gerąja patirtimi prevencinių programų gyventojų socialinės gerovės skatinimo srityse;</w:t>
      </w:r>
    </w:p>
    <w:p w14:paraId="207B7C7A" w14:textId="77777777" w:rsidR="009A33A7" w:rsidRDefault="009A33A7" w:rsidP="00EA4938">
      <w:pPr>
        <w:ind w:firstLine="720"/>
        <w:jc w:val="both"/>
      </w:pPr>
      <w:r>
        <w:t>4.6. informacinėje erdvėje ir žiniasklaidos priemonėse skleisti informaciją apie bendradarbiavimą ir bendrus renginius, teikiamas paslaugas;</w:t>
      </w:r>
    </w:p>
    <w:p w14:paraId="3C6319C8" w14:textId="77777777" w:rsidR="009A33A7" w:rsidRDefault="009A33A7" w:rsidP="00EA4938">
      <w:pPr>
        <w:ind w:firstLine="720"/>
        <w:jc w:val="both"/>
      </w:pPr>
      <w:r>
        <w:t>4.7. inicijuoti bent kartą metuose susitikimą dėl numatytų vykdyti priemonių aptarimo.</w:t>
      </w:r>
    </w:p>
    <w:p w14:paraId="40E0CFBE" w14:textId="77777777" w:rsidR="009A33A7" w:rsidRDefault="009A33A7" w:rsidP="00EA4938">
      <w:pPr>
        <w:ind w:firstLine="720"/>
        <w:jc w:val="both"/>
        <w:rPr>
          <w:sz w:val="16"/>
          <w:szCs w:val="16"/>
        </w:rPr>
      </w:pPr>
    </w:p>
    <w:p w14:paraId="0B8E8DCF" w14:textId="77777777" w:rsidR="009A33A7" w:rsidRDefault="009A33A7" w:rsidP="00EA4938">
      <w:pPr>
        <w:jc w:val="center"/>
        <w:rPr>
          <w:b/>
        </w:rPr>
      </w:pPr>
      <w:r>
        <w:rPr>
          <w:b/>
        </w:rPr>
        <w:t>III. ŠALIŲ ATSAKOMYBĖ</w:t>
      </w:r>
    </w:p>
    <w:p w14:paraId="76E2F33F" w14:textId="77777777" w:rsidR="009A33A7" w:rsidRDefault="009A33A7" w:rsidP="00EA4938">
      <w:pPr>
        <w:rPr>
          <w:sz w:val="16"/>
          <w:szCs w:val="16"/>
        </w:rPr>
      </w:pPr>
    </w:p>
    <w:p w14:paraId="7B9AA8CD" w14:textId="77777777" w:rsidR="009A33A7" w:rsidRDefault="009A33A7" w:rsidP="00EA4938">
      <w:pPr>
        <w:ind w:firstLine="720"/>
        <w:jc w:val="both"/>
      </w:pPr>
      <w:r>
        <w:t>5. Šalys Sutarties įsipareigojimus grindžia geranoriškumu, abipuse pagarba ir atsakomybe už prisiimtus įsipareigojimus.</w:t>
      </w:r>
    </w:p>
    <w:p w14:paraId="774AB67B" w14:textId="77777777" w:rsidR="009A33A7" w:rsidRDefault="009A33A7" w:rsidP="00EA4938">
      <w:pPr>
        <w:ind w:firstLine="720"/>
        <w:jc w:val="both"/>
      </w:pPr>
      <w:r>
        <w:t>6. Šalys, vykdydamos savo įsipareigojimus, vadovaujasi Sutarties nuostatomis ir Lietuvos Respublikos teisės aktais.</w:t>
      </w:r>
    </w:p>
    <w:p w14:paraId="08479030" w14:textId="77777777" w:rsidR="009A33A7" w:rsidRDefault="009A33A7" w:rsidP="00EA4938">
      <w:pPr>
        <w:jc w:val="center"/>
        <w:rPr>
          <w:b/>
          <w:sz w:val="16"/>
          <w:szCs w:val="16"/>
        </w:rPr>
      </w:pPr>
    </w:p>
    <w:p w14:paraId="3C732C86" w14:textId="77777777" w:rsidR="009A33A7" w:rsidRDefault="009A33A7" w:rsidP="00EA4938">
      <w:pPr>
        <w:jc w:val="center"/>
        <w:rPr>
          <w:b/>
        </w:rPr>
      </w:pPr>
      <w:r>
        <w:rPr>
          <w:b/>
        </w:rPr>
        <w:t>IV. KITOS SĄLYGOS, SUTARTIES GALIOJIMAS, PAKEITIMAS IR NUTRAUKIMAS</w:t>
      </w:r>
    </w:p>
    <w:p w14:paraId="297FD52A" w14:textId="77777777" w:rsidR="009A33A7" w:rsidRDefault="009A33A7" w:rsidP="00EA4938">
      <w:pPr>
        <w:jc w:val="both"/>
        <w:rPr>
          <w:sz w:val="16"/>
          <w:szCs w:val="16"/>
        </w:rPr>
      </w:pPr>
    </w:p>
    <w:p w14:paraId="282186D9" w14:textId="77777777" w:rsidR="009A33A7" w:rsidRDefault="009A33A7" w:rsidP="00EA4938">
      <w:pPr>
        <w:ind w:firstLine="720"/>
        <w:jc w:val="both"/>
      </w:pPr>
      <w:r>
        <w:t>7. Sutartis įsigalioja nuo jos pasirašymo dienos ir yra neterminuota.</w:t>
      </w:r>
    </w:p>
    <w:p w14:paraId="293EFD76" w14:textId="77777777" w:rsidR="009A33A7" w:rsidRDefault="009A33A7" w:rsidP="00EA4938">
      <w:pPr>
        <w:ind w:firstLine="720"/>
        <w:jc w:val="both"/>
      </w:pPr>
      <w:r>
        <w:t>8. Sutartis gali būti pakeista, papildyta arba nutraukta abiejų Šalių susitarimu.</w:t>
      </w:r>
    </w:p>
    <w:p w14:paraId="708E6E68" w14:textId="77777777" w:rsidR="009A33A7" w:rsidRDefault="009A33A7" w:rsidP="00EA4938">
      <w:pPr>
        <w:ind w:firstLine="720"/>
        <w:jc w:val="both"/>
      </w:pPr>
      <w:r>
        <w:t>9. Sutartis gali būti nutraukta rašytiniu abiejų Šalių susitarimu arba vienašališkai – bet kuriai Šaliai apie tai raštu pranešus kitai Šaliai ne vėliau kaip prieš 30 (trisdešimt) kalendorinių dienų iki planuojamos Sutarties nutraukimo dienos.</w:t>
      </w:r>
    </w:p>
    <w:p w14:paraId="232E841E" w14:textId="77777777" w:rsidR="009A33A7" w:rsidRDefault="009A33A7" w:rsidP="00EA4938">
      <w:pPr>
        <w:ind w:firstLine="720"/>
        <w:jc w:val="both"/>
      </w:pPr>
      <w:r>
        <w:t>11. Sutarties galiojimas pasibaigia nutrūkus bent vienos iš Šalių veiklai.</w:t>
      </w:r>
    </w:p>
    <w:p w14:paraId="4A8F41F3" w14:textId="77777777" w:rsidR="009A33A7" w:rsidRDefault="009A33A7" w:rsidP="00EA4938">
      <w:pPr>
        <w:ind w:firstLine="720"/>
        <w:jc w:val="both"/>
      </w:pPr>
      <w:r>
        <w:t>12. Vadovaudamosi šia Sutartimi, Šalys (ar jų struktūriniai padaliniai) gali rengti konkrečius bendradarbiavimo priemonių planus, kuriuos tvirtina Savivaldybės administracijos direktorius (Savivaldybės administracijos struktūrinio padalinio vadovas) ir Rinktinės viršininkas (Rinktinės struktūrinio padalinio vadovas).</w:t>
      </w:r>
    </w:p>
    <w:p w14:paraId="74E1D2F4" w14:textId="77777777" w:rsidR="009A33A7" w:rsidRDefault="009A33A7" w:rsidP="00EA4938">
      <w:pPr>
        <w:jc w:val="both"/>
        <w:rPr>
          <w:caps/>
          <w:sz w:val="16"/>
          <w:szCs w:val="16"/>
        </w:rPr>
      </w:pPr>
    </w:p>
    <w:p w14:paraId="1666C604" w14:textId="77777777" w:rsidR="009A33A7" w:rsidRDefault="009A33A7" w:rsidP="00EA4938">
      <w:pPr>
        <w:jc w:val="center"/>
        <w:rPr>
          <w:b/>
        </w:rPr>
      </w:pPr>
      <w:r>
        <w:rPr>
          <w:b/>
        </w:rPr>
        <w:t>V. BAIGIAMOSIOS NUOSTATOS</w:t>
      </w:r>
    </w:p>
    <w:p w14:paraId="7FC7462A" w14:textId="77777777" w:rsidR="009A33A7" w:rsidRDefault="009A33A7" w:rsidP="00EA4938">
      <w:pPr>
        <w:rPr>
          <w:b/>
          <w:sz w:val="16"/>
          <w:szCs w:val="16"/>
        </w:rPr>
      </w:pPr>
    </w:p>
    <w:p w14:paraId="1ADBBABD" w14:textId="77777777" w:rsidR="009A33A7" w:rsidRDefault="009A33A7" w:rsidP="00EA4938">
      <w:pPr>
        <w:ind w:firstLine="709"/>
        <w:jc w:val="both"/>
      </w:pPr>
      <w:r>
        <w:t>13. Visi ginčai, susiję su Sutartimi, sprendžiami Šalių tarpusavio susitarimu, o nepavykus susitarti – Lietuvos Respublikos įstatymų nustatyta tvarka.</w:t>
      </w:r>
    </w:p>
    <w:p w14:paraId="7A979356" w14:textId="77777777" w:rsidR="009A33A7" w:rsidRDefault="009A33A7" w:rsidP="00EA4938">
      <w:pPr>
        <w:ind w:firstLine="720"/>
        <w:jc w:val="both"/>
      </w:pPr>
      <w:r>
        <w:t>14. Sutartis sudaryta dviem vienodą teisinę galią turinčiais egzemplioriais, po vieną egzempliorių kiekvienai Sutarties Šaliai.</w:t>
      </w:r>
    </w:p>
    <w:p w14:paraId="23FC50AA" w14:textId="77777777" w:rsidR="009A33A7" w:rsidRDefault="009A33A7" w:rsidP="00EA4938">
      <w:pPr>
        <w:jc w:val="center"/>
        <w:rPr>
          <w:b/>
          <w:sz w:val="16"/>
          <w:szCs w:val="16"/>
        </w:rPr>
      </w:pPr>
    </w:p>
    <w:p w14:paraId="21AF5E81" w14:textId="77777777" w:rsidR="009A33A7" w:rsidRDefault="009A33A7" w:rsidP="00EA4938">
      <w:pPr>
        <w:jc w:val="center"/>
        <w:rPr>
          <w:b/>
        </w:rPr>
      </w:pPr>
      <w:r>
        <w:rPr>
          <w:b/>
        </w:rPr>
        <w:t>VI. SUTARTIES ŠALIŲ REKVIZITAI IR PARAŠAI</w:t>
      </w:r>
    </w:p>
    <w:p w14:paraId="5FC93F0C" w14:textId="77777777" w:rsidR="009A33A7" w:rsidRDefault="009A33A7" w:rsidP="00EA4938">
      <w:pPr>
        <w:jc w:val="center"/>
        <w:rPr>
          <w:b/>
        </w:rPr>
      </w:pPr>
    </w:p>
    <w:tbl>
      <w:tblPr>
        <w:tblW w:w="9639" w:type="dxa"/>
        <w:tblLook w:val="00A0" w:firstRow="1" w:lastRow="0" w:firstColumn="1" w:lastColumn="0" w:noHBand="0" w:noVBand="0"/>
      </w:tblPr>
      <w:tblGrid>
        <w:gridCol w:w="5087"/>
        <w:gridCol w:w="4552"/>
      </w:tblGrid>
      <w:tr w:rsidR="009A33A7" w14:paraId="6F37783E" w14:textId="77777777" w:rsidTr="009A33A7">
        <w:trPr>
          <w:trHeight w:val="2708"/>
        </w:trPr>
        <w:tc>
          <w:tcPr>
            <w:tcW w:w="5087" w:type="dxa"/>
          </w:tcPr>
          <w:p w14:paraId="46849470" w14:textId="77777777" w:rsidR="009A33A7" w:rsidRDefault="009A33A7" w:rsidP="00EA4938">
            <w:pPr>
              <w:rPr>
                <w:b/>
                <w:color w:val="000000"/>
              </w:rPr>
            </w:pPr>
            <w:r>
              <w:rPr>
                <w:b/>
                <w:color w:val="000000"/>
              </w:rPr>
              <w:t>Valstybės sienos apsaugos tarnybos</w:t>
            </w:r>
          </w:p>
          <w:p w14:paraId="673F67CC" w14:textId="77777777" w:rsidR="009A33A7" w:rsidRDefault="009A33A7" w:rsidP="00EA4938">
            <w:pPr>
              <w:rPr>
                <w:b/>
                <w:color w:val="000000"/>
              </w:rPr>
            </w:pPr>
            <w:r>
              <w:rPr>
                <w:b/>
                <w:color w:val="000000"/>
              </w:rPr>
              <w:t>Pakrančių apsaugos rinktinė</w:t>
            </w:r>
          </w:p>
          <w:p w14:paraId="067DF885" w14:textId="77777777" w:rsidR="009A33A7" w:rsidRDefault="009A33A7" w:rsidP="00EA4938">
            <w:pPr>
              <w:rPr>
                <w:color w:val="000000"/>
              </w:rPr>
            </w:pPr>
            <w:r>
              <w:t xml:space="preserve">Kodas </w:t>
            </w:r>
            <w:r>
              <w:rPr>
                <w:color w:val="000000"/>
              </w:rPr>
              <w:t>193344060</w:t>
            </w:r>
          </w:p>
          <w:p w14:paraId="29B3C003" w14:textId="77777777" w:rsidR="009A33A7" w:rsidRDefault="009A33A7" w:rsidP="00EA4938">
            <w:pPr>
              <w:rPr>
                <w:color w:val="000000"/>
              </w:rPr>
            </w:pPr>
            <w:r>
              <w:rPr>
                <w:color w:val="000000"/>
              </w:rPr>
              <w:t>Gintaro g. 1, 92237 Klaipėda</w:t>
            </w:r>
          </w:p>
          <w:p w14:paraId="6FDA07AE" w14:textId="77777777" w:rsidR="009A33A7" w:rsidRDefault="009A33A7" w:rsidP="00EA4938">
            <w:pPr>
              <w:rPr>
                <w:color w:val="000000"/>
              </w:rPr>
            </w:pPr>
            <w:r>
              <w:rPr>
                <w:color w:val="000000"/>
              </w:rPr>
              <w:t>Tel. (8 46)  39 78 50</w:t>
            </w:r>
          </w:p>
          <w:p w14:paraId="1A65A130" w14:textId="77777777" w:rsidR="009A33A7" w:rsidRDefault="009A33A7" w:rsidP="00EA4938">
            <w:r>
              <w:rPr>
                <w:color w:val="000000"/>
              </w:rPr>
              <w:t xml:space="preserve">El. p. </w:t>
            </w:r>
            <w:r>
              <w:t>par@vsat.vrm.lt</w:t>
            </w:r>
          </w:p>
          <w:p w14:paraId="47E57565" w14:textId="77777777" w:rsidR="009A33A7" w:rsidRDefault="009A33A7" w:rsidP="00EA4938">
            <w:pPr>
              <w:rPr>
                <w:color w:val="000000"/>
              </w:rPr>
            </w:pPr>
          </w:p>
          <w:p w14:paraId="48D57E0E" w14:textId="77777777" w:rsidR="009A33A7" w:rsidRDefault="009A33A7" w:rsidP="00EA4938">
            <w:r>
              <w:t>Rinktinės vadas</w:t>
            </w:r>
          </w:p>
          <w:p w14:paraId="4151BB2C" w14:textId="77777777" w:rsidR="009A33A7" w:rsidRDefault="009A33A7" w:rsidP="00EA4938">
            <w:pPr>
              <w:ind w:firstLine="2155"/>
              <w:rPr>
                <w:sz w:val="20"/>
                <w:szCs w:val="20"/>
              </w:rPr>
            </w:pPr>
            <w:r>
              <w:rPr>
                <w:sz w:val="20"/>
                <w:szCs w:val="20"/>
              </w:rPr>
              <w:t xml:space="preserve">A. V. </w:t>
            </w:r>
          </w:p>
          <w:p w14:paraId="778669E3" w14:textId="77777777" w:rsidR="009A33A7" w:rsidRDefault="009A33A7" w:rsidP="00EA4938">
            <w:pPr>
              <w:rPr>
                <w:sz w:val="20"/>
                <w:szCs w:val="20"/>
              </w:rPr>
            </w:pPr>
            <w:r>
              <w:rPr>
                <w:sz w:val="20"/>
                <w:szCs w:val="20"/>
              </w:rPr>
              <w:t>___________________</w:t>
            </w:r>
          </w:p>
          <w:p w14:paraId="7A9920AC" w14:textId="77777777" w:rsidR="009A33A7" w:rsidRDefault="009A33A7" w:rsidP="00EA4938">
            <w:pPr>
              <w:rPr>
                <w:sz w:val="20"/>
                <w:szCs w:val="20"/>
              </w:rPr>
            </w:pPr>
            <w:r>
              <w:rPr>
                <w:sz w:val="20"/>
                <w:szCs w:val="20"/>
              </w:rPr>
              <w:t>(parašas)</w:t>
            </w:r>
          </w:p>
          <w:p w14:paraId="5F876663" w14:textId="77777777" w:rsidR="009A33A7" w:rsidRDefault="009A33A7" w:rsidP="00EA4938">
            <w:pPr>
              <w:rPr>
                <w:color w:val="000000"/>
              </w:rPr>
            </w:pPr>
            <w:r>
              <w:t xml:space="preserve">Donatas </w:t>
            </w:r>
            <w:proofErr w:type="spellStart"/>
            <w:r>
              <w:t>Lengvinas</w:t>
            </w:r>
            <w:proofErr w:type="spellEnd"/>
          </w:p>
        </w:tc>
        <w:tc>
          <w:tcPr>
            <w:tcW w:w="4552" w:type="dxa"/>
          </w:tcPr>
          <w:p w14:paraId="686FC033" w14:textId="77777777" w:rsidR="009A33A7" w:rsidRDefault="009A33A7" w:rsidP="00EA4938">
            <w:pPr>
              <w:rPr>
                <w:b/>
              </w:rPr>
            </w:pPr>
            <w:r>
              <w:rPr>
                <w:b/>
              </w:rPr>
              <w:t xml:space="preserve">Klaipėdos miesto savivaldybė </w:t>
            </w:r>
          </w:p>
          <w:p w14:paraId="222D555F" w14:textId="77777777" w:rsidR="009A33A7" w:rsidRDefault="009A33A7" w:rsidP="00EA4938">
            <w:r>
              <w:t>Kodas 111100775</w:t>
            </w:r>
          </w:p>
          <w:p w14:paraId="4030E61E" w14:textId="77777777" w:rsidR="009A33A7" w:rsidRDefault="009A33A7" w:rsidP="00EA4938">
            <w:r>
              <w:t>Danės g. 17, 92117 Klaipėda</w:t>
            </w:r>
          </w:p>
          <w:p w14:paraId="2EF8E71D" w14:textId="77777777" w:rsidR="009A33A7" w:rsidRDefault="009A33A7" w:rsidP="00EA4938">
            <w:pPr>
              <w:pStyle w:val="prastasiniatinklio"/>
              <w:spacing w:before="0" w:beforeAutospacing="0" w:after="0" w:afterAutospacing="0"/>
              <w:rPr>
                <w:lang w:eastAsia="en-US"/>
              </w:rPr>
            </w:pPr>
            <w:r>
              <w:rPr>
                <w:lang w:eastAsia="en-US"/>
              </w:rPr>
              <w:t>Tel. (8 46)  39 60 01</w:t>
            </w:r>
          </w:p>
          <w:p w14:paraId="1DC711B0" w14:textId="77777777" w:rsidR="009A33A7" w:rsidRDefault="009A33A7" w:rsidP="00EA4938">
            <w:pPr>
              <w:pStyle w:val="prastasiniatinklio"/>
              <w:spacing w:before="0" w:beforeAutospacing="0" w:after="0" w:afterAutospacing="0"/>
              <w:rPr>
                <w:lang w:eastAsia="en-US"/>
              </w:rPr>
            </w:pPr>
            <w:r>
              <w:rPr>
                <w:lang w:eastAsia="en-US"/>
              </w:rPr>
              <w:t>Faks. (8 46)  41 00 47</w:t>
            </w:r>
          </w:p>
          <w:p w14:paraId="78FE51B8" w14:textId="77777777" w:rsidR="009A33A7" w:rsidRDefault="009A33A7" w:rsidP="00EA4938">
            <w:pPr>
              <w:pStyle w:val="prastasiniatinklio"/>
              <w:spacing w:before="0" w:beforeAutospacing="0" w:after="0" w:afterAutospacing="0"/>
              <w:rPr>
                <w:lang w:eastAsia="en-US"/>
              </w:rPr>
            </w:pPr>
            <w:r>
              <w:rPr>
                <w:lang w:eastAsia="en-US"/>
              </w:rPr>
              <w:t>El. p. meras@klaipeda.lt</w:t>
            </w:r>
          </w:p>
          <w:p w14:paraId="4F91F64E" w14:textId="77777777" w:rsidR="009A33A7" w:rsidRDefault="009A33A7" w:rsidP="00EA4938">
            <w:pPr>
              <w:pStyle w:val="prastasiniatinklio"/>
              <w:spacing w:before="0" w:beforeAutospacing="0" w:after="0" w:afterAutospacing="0"/>
              <w:rPr>
                <w:lang w:eastAsia="en-US"/>
              </w:rPr>
            </w:pPr>
          </w:p>
          <w:p w14:paraId="2DA2EEEC" w14:textId="77777777" w:rsidR="009A33A7" w:rsidRDefault="009A33A7" w:rsidP="00EA4938">
            <w:r>
              <w:t>Savivaldybės meras</w:t>
            </w:r>
          </w:p>
          <w:p w14:paraId="5EB48C61" w14:textId="77777777" w:rsidR="009A33A7" w:rsidRDefault="009A33A7" w:rsidP="00EA4938">
            <w:pPr>
              <w:ind w:firstLine="2155"/>
              <w:rPr>
                <w:sz w:val="20"/>
                <w:szCs w:val="20"/>
              </w:rPr>
            </w:pPr>
            <w:r>
              <w:rPr>
                <w:sz w:val="20"/>
                <w:szCs w:val="20"/>
              </w:rPr>
              <w:t xml:space="preserve">A. V. </w:t>
            </w:r>
          </w:p>
          <w:p w14:paraId="4F7A4B5D" w14:textId="77777777" w:rsidR="009A33A7" w:rsidRDefault="009A33A7" w:rsidP="00EA4938">
            <w:pPr>
              <w:rPr>
                <w:sz w:val="20"/>
                <w:szCs w:val="20"/>
              </w:rPr>
            </w:pPr>
            <w:r>
              <w:rPr>
                <w:sz w:val="20"/>
                <w:szCs w:val="20"/>
              </w:rPr>
              <w:t>___________________</w:t>
            </w:r>
          </w:p>
          <w:p w14:paraId="21AA1EBB" w14:textId="77777777" w:rsidR="009A33A7" w:rsidRDefault="009A33A7" w:rsidP="00EA4938">
            <w:pPr>
              <w:rPr>
                <w:sz w:val="20"/>
                <w:szCs w:val="20"/>
              </w:rPr>
            </w:pPr>
            <w:r>
              <w:rPr>
                <w:sz w:val="20"/>
                <w:szCs w:val="20"/>
              </w:rPr>
              <w:t>(parašas)</w:t>
            </w:r>
          </w:p>
          <w:p w14:paraId="1669ADA6" w14:textId="77777777" w:rsidR="009A33A7" w:rsidRDefault="009A33A7" w:rsidP="00EA4938">
            <w:r>
              <w:t>Vytautas Grubliauskas</w:t>
            </w:r>
          </w:p>
        </w:tc>
      </w:tr>
    </w:tbl>
    <w:p w14:paraId="3E0CD28B" w14:textId="77777777" w:rsidR="009A33A7" w:rsidRDefault="009A33A7" w:rsidP="00EA4938">
      <w:pPr>
        <w:tabs>
          <w:tab w:val="left" w:pos="5070"/>
          <w:tab w:val="left" w:pos="5366"/>
          <w:tab w:val="left" w:pos="6771"/>
          <w:tab w:val="left" w:pos="7363"/>
        </w:tabs>
        <w:jc w:val="both"/>
      </w:pPr>
    </w:p>
    <w:sectPr w:rsidR="009A33A7" w:rsidSect="00EA4938">
      <w:headerReference w:type="default" r:id="rId6"/>
      <w:pgSz w:w="11906" w:h="16838" w:code="9"/>
      <w:pgMar w:top="709"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B36095" w14:textId="77777777" w:rsidR="00F97625" w:rsidRDefault="00F97625" w:rsidP="00D57F27">
      <w:r>
        <w:separator/>
      </w:r>
    </w:p>
  </w:endnote>
  <w:endnote w:type="continuationSeparator" w:id="0">
    <w:p w14:paraId="514EFE64" w14:textId="77777777" w:rsidR="00F97625" w:rsidRDefault="00F97625"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481F25" w14:textId="77777777" w:rsidR="00F97625" w:rsidRDefault="00F97625" w:rsidP="00D57F27">
      <w:r>
        <w:separator/>
      </w:r>
    </w:p>
  </w:footnote>
  <w:footnote w:type="continuationSeparator" w:id="0">
    <w:p w14:paraId="73423B1B" w14:textId="77777777" w:rsidR="00F97625" w:rsidRDefault="00F97625"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6425548"/>
      <w:docPartObj>
        <w:docPartGallery w:val="Page Numbers (Top of Page)"/>
        <w:docPartUnique/>
      </w:docPartObj>
    </w:sdtPr>
    <w:sdtEndPr/>
    <w:sdtContent>
      <w:p w14:paraId="6A77A102" w14:textId="1DEC7248" w:rsidR="00D57F27" w:rsidRDefault="00D57F27">
        <w:pPr>
          <w:pStyle w:val="Antrats"/>
          <w:jc w:val="center"/>
        </w:pPr>
        <w:r>
          <w:fldChar w:fldCharType="begin"/>
        </w:r>
        <w:r>
          <w:instrText>PAGE   \* MERGEFORMAT</w:instrText>
        </w:r>
        <w:r>
          <w:fldChar w:fldCharType="separate"/>
        </w:r>
        <w:r w:rsidR="00DA6A5C">
          <w:rPr>
            <w:noProof/>
          </w:rPr>
          <w:t>2</w:t>
        </w:r>
        <w:r>
          <w:fldChar w:fldCharType="end"/>
        </w:r>
      </w:p>
    </w:sdtContent>
  </w:sdt>
  <w:p w14:paraId="6A77A103"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462C2"/>
    <w:rsid w:val="0006079E"/>
    <w:rsid w:val="0019615E"/>
    <w:rsid w:val="004476DD"/>
    <w:rsid w:val="00597EE8"/>
    <w:rsid w:val="005B434A"/>
    <w:rsid w:val="005F495C"/>
    <w:rsid w:val="00832CC9"/>
    <w:rsid w:val="008354D5"/>
    <w:rsid w:val="008E6E82"/>
    <w:rsid w:val="009A33A7"/>
    <w:rsid w:val="00AF7D08"/>
    <w:rsid w:val="00B750B6"/>
    <w:rsid w:val="00C57681"/>
    <w:rsid w:val="00CA4D3B"/>
    <w:rsid w:val="00CD041D"/>
    <w:rsid w:val="00D42B72"/>
    <w:rsid w:val="00D57F27"/>
    <w:rsid w:val="00DA6A5C"/>
    <w:rsid w:val="00DE3B76"/>
    <w:rsid w:val="00E33871"/>
    <w:rsid w:val="00E56A73"/>
    <w:rsid w:val="00EA4938"/>
    <w:rsid w:val="00F1275A"/>
    <w:rsid w:val="00F72A1E"/>
    <w:rsid w:val="00F976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7A0A6"/>
  <w15:docId w15:val="{8EE45A14-828F-4F6E-9587-D19653282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prastasiniatinklio">
    <w:name w:val="Normal (Web)"/>
    <w:basedOn w:val="prastasis"/>
    <w:uiPriority w:val="99"/>
    <w:rsid w:val="000462C2"/>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952974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3731</Words>
  <Characters>2128</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2017-10-25T08:21:00Z</dcterms:created>
  <dcterms:modified xsi:type="dcterms:W3CDTF">2017-10-25T08:21:00Z</dcterms:modified>
</cp:coreProperties>
</file>