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5F0783" w:rsidRPr="0083295C" w:rsidRDefault="005F0783" w:rsidP="005F0783">
      <w:pPr>
        <w:jc w:val="center"/>
        <w:rPr>
          <w:b/>
          <w:noProof/>
          <w:sz w:val="24"/>
        </w:rPr>
      </w:pPr>
      <w:r w:rsidRPr="005F0783">
        <w:rPr>
          <w:b/>
          <w:noProof/>
          <w:sz w:val="24"/>
        </w:rPr>
        <w:t xml:space="preserve"> </w:t>
      </w:r>
      <w:r w:rsidRPr="0083295C">
        <w:rPr>
          <w:b/>
          <w:noProof/>
          <w:sz w:val="24"/>
        </w:rPr>
        <w:t>DĖL LĖŠŲ, SKIRTŲ IKIMOKYKLINIO AMŽIAUS MOKINIAMS, UGDOMIEMS PAGAL IKIMOKYKLINIO UGDYMO PROGRAMAS, UGDYTI 2012 METAIS, PASKIRSTYMO</w:t>
      </w:r>
    </w:p>
    <w:p w:rsidR="00163473" w:rsidRPr="003C09F9" w:rsidRDefault="00163473" w:rsidP="0057443A">
      <w:pPr>
        <w:pStyle w:val="Pagrindinistekstas"/>
        <w:jc w:val="center"/>
        <w:rPr>
          <w:szCs w:val="24"/>
        </w:rPr>
      </w:pPr>
    </w:p>
    <w:p w:rsidR="00445CA9" w:rsidRPr="003C09F9" w:rsidRDefault="0074397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t>2012 m. rugpjūčio 30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T2-220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51477" w:rsidRDefault="00651477" w:rsidP="00651477">
      <w:pPr>
        <w:pStyle w:val="Pagrindinistekstas"/>
        <w:rPr>
          <w:szCs w:val="24"/>
        </w:rPr>
      </w:pPr>
    </w:p>
    <w:p w:rsidR="00651477" w:rsidRPr="005A7A8A" w:rsidRDefault="00651477" w:rsidP="00651477">
      <w:pPr>
        <w:ind w:firstLine="720"/>
        <w:jc w:val="both"/>
        <w:rPr>
          <w:sz w:val="24"/>
          <w:szCs w:val="24"/>
        </w:rPr>
      </w:pPr>
      <w:r w:rsidRPr="0083295C">
        <w:rPr>
          <w:sz w:val="24"/>
          <w:szCs w:val="24"/>
        </w:rPr>
        <w:t>Vadovaudamasi Lietuvos Respublikos vietos savivaldos įstatymo (</w:t>
      </w:r>
      <w:proofErr w:type="spellStart"/>
      <w:r w:rsidRPr="0083295C">
        <w:rPr>
          <w:sz w:val="24"/>
          <w:szCs w:val="24"/>
        </w:rPr>
        <w:t>Žin</w:t>
      </w:r>
      <w:proofErr w:type="spellEnd"/>
      <w:r w:rsidRPr="0083295C">
        <w:rPr>
          <w:sz w:val="24"/>
          <w:szCs w:val="24"/>
        </w:rPr>
        <w:t>., 1994, Nr. 55-1049; 20</w:t>
      </w:r>
      <w:r>
        <w:rPr>
          <w:sz w:val="24"/>
          <w:szCs w:val="24"/>
        </w:rPr>
        <w:t>08</w:t>
      </w:r>
      <w:r w:rsidRPr="0083295C">
        <w:rPr>
          <w:sz w:val="24"/>
          <w:szCs w:val="24"/>
        </w:rPr>
        <w:t xml:space="preserve">, Nr. </w:t>
      </w:r>
      <w:r>
        <w:rPr>
          <w:sz w:val="24"/>
          <w:szCs w:val="24"/>
        </w:rPr>
        <w:t>113</w:t>
      </w:r>
      <w:r w:rsidRPr="0083295C">
        <w:rPr>
          <w:sz w:val="24"/>
          <w:szCs w:val="24"/>
        </w:rPr>
        <w:t>-</w:t>
      </w:r>
      <w:r>
        <w:rPr>
          <w:sz w:val="24"/>
          <w:szCs w:val="24"/>
        </w:rPr>
        <w:t>4290, 2011, Nr. 52-2504</w:t>
      </w:r>
      <w:r w:rsidRPr="0083295C">
        <w:rPr>
          <w:sz w:val="24"/>
          <w:szCs w:val="24"/>
        </w:rPr>
        <w:t xml:space="preserve">) 16 straipsnio 3 dalies 7 punktu, atsižvelgdama į Lietuvos Respublikos švietimo ir mokslo ministerijos ir Klaipėdos miesto savivaldybės administracijos </w:t>
      </w:r>
      <w:smartTag w:uri="urn:schemas-microsoft-com:office:smarttags" w:element="metricconverter">
        <w:smartTagPr>
          <w:attr w:name="ProductID" w:val="2012 m"/>
        </w:smartTagPr>
        <w:r w:rsidRPr="0083295C">
          <w:rPr>
            <w:sz w:val="24"/>
            <w:szCs w:val="24"/>
          </w:rPr>
          <w:t>2012 m</w:t>
        </w:r>
      </w:smartTag>
      <w:r w:rsidRPr="0083295C">
        <w:rPr>
          <w:sz w:val="24"/>
          <w:szCs w:val="24"/>
        </w:rPr>
        <w:t xml:space="preserve">. rugpjūčio </w:t>
      </w:r>
      <w:r>
        <w:rPr>
          <w:sz w:val="24"/>
          <w:szCs w:val="24"/>
        </w:rPr>
        <w:t xml:space="preserve">3 d. lėšų naudojimo sutartį Nr. </w:t>
      </w:r>
      <w:r w:rsidRPr="0083295C">
        <w:rPr>
          <w:sz w:val="24"/>
          <w:szCs w:val="24"/>
        </w:rPr>
        <w:t xml:space="preserve">J9-826, Klaipėdos miesto savivaldybės taryba </w:t>
      </w:r>
      <w:r w:rsidRPr="005A7A8A">
        <w:rPr>
          <w:spacing w:val="60"/>
          <w:sz w:val="24"/>
          <w:szCs w:val="24"/>
        </w:rPr>
        <w:t>nusprendži</w:t>
      </w:r>
      <w:r w:rsidRPr="005A7A8A">
        <w:rPr>
          <w:sz w:val="24"/>
          <w:szCs w:val="24"/>
        </w:rPr>
        <w:t>a:</w:t>
      </w:r>
    </w:p>
    <w:p w:rsidR="00651477" w:rsidRPr="0083295C" w:rsidRDefault="00651477" w:rsidP="00651477">
      <w:pPr>
        <w:ind w:firstLine="720"/>
        <w:jc w:val="both"/>
        <w:rPr>
          <w:sz w:val="24"/>
          <w:szCs w:val="24"/>
        </w:rPr>
      </w:pPr>
      <w:r w:rsidRPr="0083295C">
        <w:rPr>
          <w:sz w:val="24"/>
          <w:szCs w:val="24"/>
        </w:rPr>
        <w:t>1. Paskirstyti 134599,76 Lt (vieną šimtą trisdešimt keturis tūkstančius penkis šimtus devyniasdešimt devynis litus, 76 ct) ikimokyklinio amžiaus mokiniams, ugdomiems pagal ikimokyklinio ugdymo programas, ugdyti 2012 metais (priedas pridedamas).</w:t>
      </w:r>
    </w:p>
    <w:p w:rsidR="00651477" w:rsidRPr="0083295C" w:rsidRDefault="00651477" w:rsidP="00651477">
      <w:pPr>
        <w:ind w:firstLine="720"/>
        <w:jc w:val="both"/>
        <w:rPr>
          <w:sz w:val="24"/>
          <w:szCs w:val="24"/>
        </w:rPr>
      </w:pPr>
      <w:r w:rsidRPr="0083295C"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AD" w:rsidRDefault="00A35AAD" w:rsidP="00F41647">
      <w:r>
        <w:separator/>
      </w:r>
    </w:p>
  </w:endnote>
  <w:endnote w:type="continuationSeparator" w:id="0">
    <w:p w:rsidR="00A35AAD" w:rsidRDefault="00A35AA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AD" w:rsidRDefault="00A35AAD" w:rsidP="00F41647">
      <w:r>
        <w:separator/>
      </w:r>
    </w:p>
  </w:footnote>
  <w:footnote w:type="continuationSeparator" w:id="0">
    <w:p w:rsidR="00A35AAD" w:rsidRDefault="00A35AA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5F0783"/>
    <w:rsid w:val="00606132"/>
    <w:rsid w:val="00651477"/>
    <w:rsid w:val="00664949"/>
    <w:rsid w:val="006A09D2"/>
    <w:rsid w:val="006B429F"/>
    <w:rsid w:val="006E106A"/>
    <w:rsid w:val="006F416F"/>
    <w:rsid w:val="006F4715"/>
    <w:rsid w:val="00710820"/>
    <w:rsid w:val="0074397B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A3260E"/>
    <w:rsid w:val="00A35AAD"/>
    <w:rsid w:val="00A44DC7"/>
    <w:rsid w:val="00A56070"/>
    <w:rsid w:val="00A8670A"/>
    <w:rsid w:val="00A9592B"/>
    <w:rsid w:val="00A95C0B"/>
    <w:rsid w:val="00AA5DFD"/>
    <w:rsid w:val="00AB4FFB"/>
    <w:rsid w:val="00AD2EE1"/>
    <w:rsid w:val="00AE211D"/>
    <w:rsid w:val="00B40258"/>
    <w:rsid w:val="00B7320C"/>
    <w:rsid w:val="00B802FF"/>
    <w:rsid w:val="00B97825"/>
    <w:rsid w:val="00BB07E2"/>
    <w:rsid w:val="00C010AC"/>
    <w:rsid w:val="00C20ACE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5</cp:revision>
  <dcterms:created xsi:type="dcterms:W3CDTF">2012-08-31T06:08:00Z</dcterms:created>
  <dcterms:modified xsi:type="dcterms:W3CDTF">2012-08-31T06:47:00Z</dcterms:modified>
</cp:coreProperties>
</file>