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DDC2D" w14:textId="12D456C9" w:rsidR="00460DAB" w:rsidRDefault="00460DAB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12057A" wp14:editId="09691CD3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75BD" w14:textId="77777777" w:rsidR="00460DAB" w:rsidRDefault="00460DA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2BBFD955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364E5D">
        <w:rPr>
          <w:b/>
          <w:caps/>
          <w:sz w:val="24"/>
          <w:szCs w:val="24"/>
        </w:rPr>
        <w:t>SUTIKIMO PERIMTI VALSTYBĖS</w:t>
      </w:r>
      <w:r w:rsidR="00364E5D" w:rsidRPr="00F33612">
        <w:rPr>
          <w:b/>
          <w:caps/>
          <w:sz w:val="24"/>
          <w:szCs w:val="24"/>
        </w:rPr>
        <w:t xml:space="preserve"> </w:t>
      </w:r>
      <w:r w:rsidR="00364E5D">
        <w:rPr>
          <w:b/>
          <w:sz w:val="24"/>
          <w:szCs w:val="24"/>
        </w:rPr>
        <w:t>TURTĄ</w:t>
      </w:r>
      <w:r w:rsidR="00364E5D" w:rsidRPr="00851A10">
        <w:rPr>
          <w:b/>
          <w:sz w:val="24"/>
          <w:szCs w:val="24"/>
        </w:rPr>
        <w:t xml:space="preserve"> </w:t>
      </w:r>
      <w:r w:rsidR="00364E5D" w:rsidRPr="000C0F6F">
        <w:rPr>
          <w:b/>
          <w:sz w:val="24"/>
          <w:szCs w:val="24"/>
        </w:rPr>
        <w:t>VALDYTI, NAUDOTI IR DISPONUOTI JUO PATIKĖJIMO TEISE</w:t>
      </w:r>
    </w:p>
    <w:p w14:paraId="389B62A1" w14:textId="77777777" w:rsidR="00A17EAA" w:rsidRPr="00F63857" w:rsidRDefault="00A17EAA" w:rsidP="00A46525">
      <w:pPr>
        <w:jc w:val="center"/>
        <w:rPr>
          <w:sz w:val="24"/>
          <w:szCs w:val="24"/>
        </w:rPr>
      </w:pPr>
    </w:p>
    <w:p w14:paraId="11A7BA54" w14:textId="19B23543" w:rsidR="00445CA9" w:rsidRPr="003C09F9" w:rsidRDefault="00460DA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2012 m. spalio 23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T2-263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364E5D" w:rsidRDefault="006E106A" w:rsidP="00F41647">
      <w:pPr>
        <w:pStyle w:val="Pagrindinistekstas"/>
        <w:rPr>
          <w:szCs w:val="24"/>
        </w:rPr>
      </w:pPr>
    </w:p>
    <w:p w14:paraId="65CADDAF" w14:textId="709F7B55" w:rsidR="00364E5D" w:rsidRPr="00364E5D" w:rsidRDefault="00364E5D" w:rsidP="00364E5D">
      <w:pPr>
        <w:ind w:firstLine="720"/>
        <w:jc w:val="both"/>
        <w:rPr>
          <w:sz w:val="24"/>
          <w:szCs w:val="24"/>
        </w:rPr>
      </w:pPr>
      <w:r w:rsidRPr="00364E5D">
        <w:rPr>
          <w:sz w:val="24"/>
          <w:szCs w:val="24"/>
        </w:rPr>
        <w:t>Vadovaudamasi Lietuvos Respublikos vietos savivaldos įstatymo (Žin., 1994, Nr. 55-1049; 2008, Nr. 113-4290</w:t>
      </w:r>
      <w:r>
        <w:rPr>
          <w:sz w:val="24"/>
          <w:szCs w:val="24"/>
        </w:rPr>
        <w:t>; 2010,</w:t>
      </w:r>
      <w:r w:rsidRPr="00364E5D">
        <w:rPr>
          <w:sz w:val="24"/>
          <w:szCs w:val="24"/>
        </w:rPr>
        <w:t xml:space="preserve"> Nr. 86-4525) 7 straipsnio 22 punktu, Lietuvos Respublikos valstybės ir savivaldybių turto valdymo, naudojimo ir disponavimo juo įstatymo (Žin., 1998, Nr. 54-1492; 2002, Nr. 60-2412; 2006, Nr. 87-3397) 7 straipsnio 2 dalies 3 punktu, 10 straipsnio 1 dalies 2</w:t>
      </w:r>
      <w:r w:rsidR="00F040DD">
        <w:rPr>
          <w:sz w:val="24"/>
          <w:szCs w:val="24"/>
        </w:rPr>
        <w:t> </w:t>
      </w:r>
      <w:r w:rsidRPr="00364E5D">
        <w:rPr>
          <w:sz w:val="24"/>
          <w:szCs w:val="24"/>
        </w:rPr>
        <w:t>punktu ir atsižvelgdama į Lietuvos Respublikos socialinės aps</w:t>
      </w:r>
      <w:r>
        <w:rPr>
          <w:sz w:val="24"/>
          <w:szCs w:val="24"/>
        </w:rPr>
        <w:t>augos ir darbo ministerijos 2012</w:t>
      </w:r>
      <w:r w:rsidRPr="00364E5D">
        <w:rPr>
          <w:sz w:val="24"/>
          <w:szCs w:val="24"/>
        </w:rPr>
        <w:t xml:space="preserve"> m</w:t>
      </w:r>
      <w:r>
        <w:rPr>
          <w:sz w:val="24"/>
          <w:szCs w:val="24"/>
        </w:rPr>
        <w:t>. rugsėjo 26</w:t>
      </w:r>
      <w:r w:rsidRPr="00364E5D">
        <w:rPr>
          <w:sz w:val="24"/>
          <w:szCs w:val="24"/>
        </w:rPr>
        <w:t xml:space="preserve"> d. raštą Nr. </w:t>
      </w:r>
      <w:r>
        <w:rPr>
          <w:sz w:val="24"/>
          <w:szCs w:val="24"/>
        </w:rPr>
        <w:t>(5.21-76)SD-6452</w:t>
      </w:r>
      <w:r w:rsidRPr="00364E5D">
        <w:rPr>
          <w:sz w:val="24"/>
          <w:szCs w:val="24"/>
        </w:rPr>
        <w:t xml:space="preserve"> „Dėl sutikimo perimti valstybės turtą“, Klaipėdos miesto savivaldybės taryba </w:t>
      </w:r>
      <w:r w:rsidRPr="00364E5D">
        <w:rPr>
          <w:spacing w:val="60"/>
          <w:sz w:val="24"/>
          <w:szCs w:val="24"/>
        </w:rPr>
        <w:t>nusprendži</w:t>
      </w:r>
      <w:r w:rsidRPr="00364E5D">
        <w:rPr>
          <w:sz w:val="24"/>
          <w:szCs w:val="24"/>
        </w:rPr>
        <w:t>a:</w:t>
      </w:r>
    </w:p>
    <w:p w14:paraId="32A77F1B" w14:textId="012D883C" w:rsidR="00364E5D" w:rsidRPr="00364E5D" w:rsidRDefault="00364E5D" w:rsidP="00364E5D">
      <w:pPr>
        <w:ind w:firstLine="720"/>
        <w:jc w:val="both"/>
        <w:rPr>
          <w:sz w:val="24"/>
          <w:szCs w:val="24"/>
        </w:rPr>
      </w:pPr>
      <w:r w:rsidRPr="00364E5D">
        <w:rPr>
          <w:sz w:val="24"/>
          <w:szCs w:val="24"/>
        </w:rPr>
        <w:t>1. Sutikti perimti valdyti, naudoti ir disponuoti patikėjimo teise valstybinei (perduotai savivaldybei) vaikų ir jaunimo teisių apsaugos funkcijai atlikti valstybei nuosavybės teise prikl</w:t>
      </w:r>
      <w:r>
        <w:rPr>
          <w:sz w:val="24"/>
          <w:szCs w:val="24"/>
        </w:rPr>
        <w:t xml:space="preserve">ausantį ilgalaikį materialųjį turtą – lengvąjį automobilį „Škoda </w:t>
      </w:r>
      <w:proofErr w:type="spellStart"/>
      <w:r>
        <w:rPr>
          <w:sz w:val="24"/>
          <w:szCs w:val="24"/>
        </w:rPr>
        <w:t>Fabia</w:t>
      </w:r>
      <w:proofErr w:type="spellEnd"/>
      <w:r w:rsidR="00C67420">
        <w:rPr>
          <w:sz w:val="24"/>
          <w:szCs w:val="24"/>
        </w:rPr>
        <w:t xml:space="preserve"> </w:t>
      </w:r>
      <w:proofErr w:type="spellStart"/>
      <w:r w:rsidR="00C67420">
        <w:rPr>
          <w:sz w:val="24"/>
          <w:szCs w:val="24"/>
        </w:rPr>
        <w:t>Combi</w:t>
      </w:r>
      <w:proofErr w:type="spellEnd"/>
      <w:r w:rsidR="00C67420">
        <w:rPr>
          <w:sz w:val="24"/>
          <w:szCs w:val="24"/>
        </w:rPr>
        <w:t xml:space="preserve"> </w:t>
      </w:r>
      <w:proofErr w:type="spellStart"/>
      <w:r w:rsidR="00C67420">
        <w:rPr>
          <w:sz w:val="24"/>
          <w:szCs w:val="24"/>
        </w:rPr>
        <w:t>Ambiente</w:t>
      </w:r>
      <w:proofErr w:type="spellEnd"/>
      <w:r>
        <w:rPr>
          <w:sz w:val="24"/>
          <w:szCs w:val="24"/>
        </w:rPr>
        <w:t>“</w:t>
      </w:r>
      <w:r w:rsidR="00C67420">
        <w:rPr>
          <w:sz w:val="24"/>
          <w:szCs w:val="24"/>
        </w:rPr>
        <w:t xml:space="preserve"> (identifikavimo Nr. TMBHY46Y054202093, valstybinis Nr. AFV341, įsigijimo vertė – 34</w:t>
      </w:r>
      <w:r w:rsidR="00502D81">
        <w:rPr>
          <w:sz w:val="24"/>
          <w:szCs w:val="24"/>
        </w:rPr>
        <w:t> </w:t>
      </w:r>
      <w:r w:rsidR="00C67420">
        <w:rPr>
          <w:sz w:val="24"/>
          <w:szCs w:val="24"/>
        </w:rPr>
        <w:t>975,00</w:t>
      </w:r>
      <w:r w:rsidRPr="00364E5D">
        <w:rPr>
          <w:sz w:val="24"/>
          <w:szCs w:val="24"/>
        </w:rPr>
        <w:t> Lt</w:t>
      </w:r>
      <w:r w:rsidR="00DB1A6E">
        <w:rPr>
          <w:sz w:val="24"/>
          <w:szCs w:val="24"/>
        </w:rPr>
        <w:t>, likutinė vertė 2012 m. rugsėjo 1 d. – 0,00 Lt</w:t>
      </w:r>
      <w:r w:rsidR="00C67420">
        <w:rPr>
          <w:sz w:val="24"/>
          <w:szCs w:val="24"/>
        </w:rPr>
        <w:t>)</w:t>
      </w:r>
      <w:r w:rsidRPr="00364E5D">
        <w:rPr>
          <w:sz w:val="24"/>
          <w:szCs w:val="24"/>
        </w:rPr>
        <w:t>.</w:t>
      </w:r>
    </w:p>
    <w:p w14:paraId="5EC4044D" w14:textId="3A199F8F" w:rsidR="00364E5D" w:rsidRPr="00364E5D" w:rsidRDefault="00364E5D" w:rsidP="00364E5D">
      <w:pPr>
        <w:ind w:firstLine="720"/>
        <w:jc w:val="both"/>
        <w:rPr>
          <w:sz w:val="24"/>
          <w:szCs w:val="24"/>
        </w:rPr>
      </w:pPr>
      <w:r w:rsidRPr="00364E5D">
        <w:rPr>
          <w:sz w:val="24"/>
          <w:szCs w:val="24"/>
        </w:rPr>
        <w:t>2. Įgalioti Klaipėdos miesto savivaldybės administracijos direktorių savivaldybės vardu pasirašyti sprendimo 1 punkte nurodyto turto priėmimo</w:t>
      </w:r>
      <w:r>
        <w:rPr>
          <w:sz w:val="24"/>
          <w:szCs w:val="24"/>
        </w:rPr>
        <w:t xml:space="preserve"> ir perdavimo aktą</w:t>
      </w:r>
      <w:r w:rsidRPr="00364E5D">
        <w:rPr>
          <w:sz w:val="24"/>
          <w:szCs w:val="24"/>
        </w:rPr>
        <w:t>.</w:t>
      </w:r>
    </w:p>
    <w:p w14:paraId="0A7803C5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95BDD8" w:rsidR="005F0670" w:rsidRDefault="0046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  <w:r w:rsidR="005F06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3E74A45C" w14:textId="46A10041" w:rsidR="005F0670" w:rsidRDefault="00460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  <w:bookmarkStart w:id="0" w:name="_GoBack"/>
            <w:bookmarkEnd w:id="0"/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E060D" w14:textId="77777777" w:rsidR="001D5BE8" w:rsidRDefault="001D5BE8" w:rsidP="00F41647">
      <w:r>
        <w:separator/>
      </w:r>
    </w:p>
  </w:endnote>
  <w:endnote w:type="continuationSeparator" w:id="0">
    <w:p w14:paraId="3CFE68B9" w14:textId="77777777" w:rsidR="001D5BE8" w:rsidRDefault="001D5BE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708C7" w14:textId="77777777" w:rsidR="001D5BE8" w:rsidRDefault="001D5BE8" w:rsidP="00F41647">
      <w:r>
        <w:separator/>
      </w:r>
    </w:p>
  </w:footnote>
  <w:footnote w:type="continuationSeparator" w:id="0">
    <w:p w14:paraId="5C0B9D5B" w14:textId="77777777" w:rsidR="001D5BE8" w:rsidRDefault="001D5BE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E6C34"/>
    <w:rsid w:val="001444C8"/>
    <w:rsid w:val="001456CE"/>
    <w:rsid w:val="00163473"/>
    <w:rsid w:val="001B01B1"/>
    <w:rsid w:val="001D1AE7"/>
    <w:rsid w:val="001D4A2A"/>
    <w:rsid w:val="001D5BE8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CCC"/>
    <w:rsid w:val="00445CA9"/>
    <w:rsid w:val="004545AD"/>
    <w:rsid w:val="00460DAB"/>
    <w:rsid w:val="00472954"/>
    <w:rsid w:val="00496D98"/>
    <w:rsid w:val="004A687D"/>
    <w:rsid w:val="00502D81"/>
    <w:rsid w:val="00504068"/>
    <w:rsid w:val="0051748E"/>
    <w:rsid w:val="00524DA3"/>
    <w:rsid w:val="0054047E"/>
    <w:rsid w:val="00574DE8"/>
    <w:rsid w:val="00576CF7"/>
    <w:rsid w:val="005914D0"/>
    <w:rsid w:val="005A3D21"/>
    <w:rsid w:val="005B487C"/>
    <w:rsid w:val="005C29DF"/>
    <w:rsid w:val="005C2BB2"/>
    <w:rsid w:val="005C73A8"/>
    <w:rsid w:val="005F0670"/>
    <w:rsid w:val="00606132"/>
    <w:rsid w:val="00643376"/>
    <w:rsid w:val="00664949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775F7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B07E2"/>
    <w:rsid w:val="00BE48DE"/>
    <w:rsid w:val="00C16E65"/>
    <w:rsid w:val="00C263D2"/>
    <w:rsid w:val="00C57834"/>
    <w:rsid w:val="00C67420"/>
    <w:rsid w:val="00C70A51"/>
    <w:rsid w:val="00C72386"/>
    <w:rsid w:val="00C73DF4"/>
    <w:rsid w:val="00CA7B58"/>
    <w:rsid w:val="00CB3E22"/>
    <w:rsid w:val="00CC3D43"/>
    <w:rsid w:val="00CD2844"/>
    <w:rsid w:val="00D32E86"/>
    <w:rsid w:val="00D81831"/>
    <w:rsid w:val="00DB1A6E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040DD"/>
    <w:rsid w:val="00F33612"/>
    <w:rsid w:val="00F41647"/>
    <w:rsid w:val="00F60107"/>
    <w:rsid w:val="00F6385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2012-10-24T12:03:00Z</cp:lastPrinted>
  <dcterms:created xsi:type="dcterms:W3CDTF">2012-10-24T12:04:00Z</dcterms:created>
  <dcterms:modified xsi:type="dcterms:W3CDTF">2012-10-24T12:04:00Z</dcterms:modified>
</cp:coreProperties>
</file>