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B8" w:rsidRPr="00C47F92" w:rsidRDefault="004D66B8" w:rsidP="00B109F1">
      <w:pPr>
        <w:pStyle w:val="BodyText"/>
        <w:jc w:val="center"/>
        <w:rPr>
          <w:b/>
        </w:rPr>
      </w:pPr>
      <w:r w:rsidRPr="00C47F92">
        <w:rPr>
          <w:b/>
        </w:rPr>
        <w:t>AIŠKINAMASIS RAŠTAS</w:t>
      </w:r>
    </w:p>
    <w:p w:rsidR="004D66B8" w:rsidRPr="00C47F92" w:rsidRDefault="004D66B8" w:rsidP="00FE0234">
      <w:pPr>
        <w:jc w:val="center"/>
      </w:pPr>
      <w:r w:rsidRPr="00C47F92">
        <w:rPr>
          <w:b/>
        </w:rPr>
        <w:t>PRIE SAVIVALDYBĖS TARYBOS SPRENDIMO PROJEKTO „</w:t>
      </w:r>
      <w:r>
        <w:rPr>
          <w:b/>
        </w:rPr>
        <w:t xml:space="preserve">DĖL </w:t>
      </w:r>
      <w:r>
        <w:rPr>
          <w:b/>
          <w:caps/>
        </w:rPr>
        <w:t>pritarimo darbo sutarties su R. Mockumi nutraukimui</w:t>
      </w:r>
      <w:r w:rsidRPr="00C47F92">
        <w:rPr>
          <w:b/>
        </w:rPr>
        <w:t xml:space="preserve">“ </w:t>
      </w:r>
    </w:p>
    <w:p w:rsidR="004D66B8" w:rsidRPr="00C47F92" w:rsidRDefault="004D66B8" w:rsidP="00CB3DED">
      <w:pPr>
        <w:jc w:val="center"/>
        <w:rPr>
          <w:b/>
        </w:rPr>
      </w:pPr>
    </w:p>
    <w:p w:rsidR="004D66B8" w:rsidRPr="00C47F92" w:rsidRDefault="004D66B8" w:rsidP="00CB3DED">
      <w:pPr>
        <w:jc w:val="center"/>
      </w:pPr>
    </w:p>
    <w:p w:rsidR="004D66B8" w:rsidRPr="00C47F92" w:rsidRDefault="004D66B8" w:rsidP="008812F3">
      <w:pPr>
        <w:ind w:firstLine="720"/>
        <w:jc w:val="both"/>
        <w:rPr>
          <w:b/>
        </w:rPr>
      </w:pPr>
      <w:r w:rsidRPr="00C47F92">
        <w:rPr>
          <w:b/>
        </w:rPr>
        <w:t>1. Sprendimo projekto esmė, tikslai ir uždaviniai.</w:t>
      </w:r>
    </w:p>
    <w:p w:rsidR="004D66B8" w:rsidRDefault="004D66B8" w:rsidP="008812F3">
      <w:pPr>
        <w:ind w:firstLine="720"/>
        <w:jc w:val="both"/>
      </w:pPr>
      <w:r w:rsidRPr="00C47F92">
        <w:t xml:space="preserve">Savivaldybės tarybos sprendimo projektu siekiama </w:t>
      </w:r>
      <w:r>
        <w:t>gauti pritarimą darbo sutarties nutraukimui šalių susitarimu su viešosios įstaigos „Klaipėdos šventės“ direktoriumi Remigijumi Mockumi.</w:t>
      </w:r>
    </w:p>
    <w:p w:rsidR="004D66B8" w:rsidRPr="00C47F92" w:rsidRDefault="004D66B8" w:rsidP="008812F3">
      <w:pPr>
        <w:ind w:firstLine="720"/>
        <w:jc w:val="both"/>
      </w:pPr>
      <w:r w:rsidRPr="00E966BB">
        <w:t>Šio savivaldybės tarybos sprendimo projekto tikslas – pritarti viešosios įstaigos vadovo atleidimui iš pareigų Darbo kodekso nustatyta tvarka.</w:t>
      </w:r>
    </w:p>
    <w:p w:rsidR="004D66B8" w:rsidRPr="00C47F92" w:rsidRDefault="004D66B8" w:rsidP="008812F3">
      <w:pPr>
        <w:ind w:firstLine="720"/>
        <w:jc w:val="both"/>
        <w:rPr>
          <w:b/>
        </w:rPr>
      </w:pPr>
    </w:p>
    <w:p w:rsidR="004D66B8" w:rsidRDefault="004D66B8" w:rsidP="008812F3">
      <w:pPr>
        <w:ind w:firstLine="720"/>
        <w:jc w:val="both"/>
        <w:rPr>
          <w:b/>
        </w:rPr>
      </w:pPr>
      <w:r w:rsidRPr="00C47F92">
        <w:rPr>
          <w:b/>
        </w:rPr>
        <w:t>2. Projekto rengimo priežastys ir kuo remiantis parengtas sprendimo projektas</w:t>
      </w:r>
    </w:p>
    <w:p w:rsidR="004D66B8" w:rsidRPr="00B874E5" w:rsidRDefault="004D66B8" w:rsidP="00B874E5">
      <w:pPr>
        <w:ind w:firstLine="720"/>
        <w:jc w:val="both"/>
      </w:pPr>
      <w:r>
        <w:t xml:space="preserve">Vadovaujantis </w:t>
      </w:r>
      <w:r w:rsidRPr="008672B6">
        <w:t>Lietuvos Respublikos darbo kodekso 125 straipsniu</w:t>
      </w:r>
      <w:r>
        <w:t xml:space="preserve"> ir įgyvendindama </w:t>
      </w:r>
      <w:r w:rsidRPr="00B874E5">
        <w:t xml:space="preserve">viešosios įstaigos </w:t>
      </w:r>
      <w:r>
        <w:t xml:space="preserve">dalininkės (savininkės) neturtines teises (Klaipėdos miesto savivaldybės tarybos 2008 m. balandžio 3 d. sprendimo Nr. T2-106 </w:t>
      </w:r>
      <w:r w:rsidRPr="008672B6">
        <w:t xml:space="preserve">„Dėl savivaldybės turtinių ir neturtinių teisių įgyvendinimo </w:t>
      </w:r>
      <w:r>
        <w:t xml:space="preserve">viešosiose įstaigose“ 1.1 papunktis) Klaipėdos miesto savivaldybės administracijos direktorė ir </w:t>
      </w:r>
      <w:r w:rsidRPr="00B874E5">
        <w:t xml:space="preserve">„Klaipėdos šventės“ </w:t>
      </w:r>
      <w:r>
        <w:t>direktorius Remigijus Mockus susitarė</w:t>
      </w:r>
      <w:r w:rsidRPr="003314E7">
        <w:t xml:space="preserve"> nutraukti darbo sutartį šalių susitarimu. Sutarusios nutraukti sutartį, šalys </w:t>
      </w:r>
      <w:r>
        <w:t>sudarė</w:t>
      </w:r>
      <w:r w:rsidRPr="003314E7">
        <w:t xml:space="preserve"> </w:t>
      </w:r>
      <w:r>
        <w:t xml:space="preserve">susitarimą, kad </w:t>
      </w:r>
      <w:r w:rsidRPr="00B874E5">
        <w:t xml:space="preserve">2012 m. spalio 31 d. </w:t>
      </w:r>
      <w:r>
        <w:t xml:space="preserve">nutraukiama </w:t>
      </w:r>
      <w:r w:rsidRPr="00B874E5">
        <w:t xml:space="preserve">darbo </w:t>
      </w:r>
      <w:r>
        <w:t>sutartis</w:t>
      </w:r>
      <w:r w:rsidRPr="00B874E5">
        <w:t xml:space="preserve"> su Remigijumi Mockumi, viešosios įstaigos „Klaipėdos šventės“ direktoriumi, išmokant jo dviejų mėnesių vidutinio darbo užmokesčio dydžio išeitinę išmoką ir piniginę kompensaciją už nepanaudotas kasmetines atostogas.</w:t>
      </w:r>
    </w:p>
    <w:p w:rsidR="004D66B8" w:rsidRPr="00C47F92" w:rsidRDefault="004D66B8" w:rsidP="00B874E5">
      <w:pPr>
        <w:jc w:val="both"/>
      </w:pPr>
    </w:p>
    <w:p w:rsidR="004D66B8" w:rsidRPr="00C47F92" w:rsidRDefault="004D66B8" w:rsidP="008812F3">
      <w:pPr>
        <w:ind w:firstLine="720"/>
        <w:jc w:val="both"/>
        <w:rPr>
          <w:b/>
        </w:rPr>
      </w:pPr>
      <w:r w:rsidRPr="00C47F92">
        <w:rPr>
          <w:b/>
          <w:bCs/>
        </w:rPr>
        <w:t>3. Kokių rezultatų laukiama.</w:t>
      </w:r>
    </w:p>
    <w:p w:rsidR="004D66B8" w:rsidRDefault="004D66B8" w:rsidP="008812F3">
      <w:pPr>
        <w:ind w:firstLine="720"/>
        <w:jc w:val="both"/>
      </w:pPr>
      <w:r w:rsidRPr="00C47F92">
        <w:t xml:space="preserve">Priėmus savivaldybės tarybos sprendimą </w:t>
      </w:r>
      <w:r>
        <w:t xml:space="preserve">bus tinkamai pabaigtos darbo santykių nutraukimo procedūros. </w:t>
      </w:r>
    </w:p>
    <w:p w:rsidR="004D66B8" w:rsidRPr="00C47F92" w:rsidRDefault="004D66B8" w:rsidP="008812F3">
      <w:pPr>
        <w:ind w:firstLine="720"/>
        <w:jc w:val="both"/>
      </w:pPr>
    </w:p>
    <w:p w:rsidR="004D66B8" w:rsidRPr="00C47F92" w:rsidRDefault="004D66B8" w:rsidP="008812F3">
      <w:pPr>
        <w:ind w:firstLine="720"/>
        <w:jc w:val="both"/>
        <w:rPr>
          <w:b/>
        </w:rPr>
      </w:pPr>
      <w:r w:rsidRPr="00C47F92">
        <w:rPr>
          <w:b/>
          <w:bCs/>
        </w:rPr>
        <w:t>4. Sprendimo projekto rengimo metu gauti specialistų vertinimai.</w:t>
      </w:r>
    </w:p>
    <w:p w:rsidR="004D66B8" w:rsidRPr="00C47F92" w:rsidRDefault="004D66B8" w:rsidP="008812F3">
      <w:pPr>
        <w:ind w:firstLine="720"/>
        <w:jc w:val="both"/>
      </w:pPr>
      <w:r w:rsidRPr="00C47F92">
        <w:t>Nėra.</w:t>
      </w:r>
    </w:p>
    <w:p w:rsidR="004D66B8" w:rsidRPr="00C47F92" w:rsidRDefault="004D66B8" w:rsidP="008812F3">
      <w:pPr>
        <w:ind w:firstLine="720"/>
        <w:jc w:val="both"/>
      </w:pPr>
    </w:p>
    <w:p w:rsidR="004D66B8" w:rsidRPr="00C47F92" w:rsidRDefault="004D66B8" w:rsidP="008812F3">
      <w:pPr>
        <w:ind w:firstLine="720"/>
        <w:jc w:val="both"/>
        <w:rPr>
          <w:b/>
        </w:rPr>
      </w:pPr>
      <w:r w:rsidRPr="00C47F92">
        <w:rPr>
          <w:b/>
          <w:bCs/>
        </w:rPr>
        <w:t>5. Išlaidų sąmatos, skaičiavimai, reikalingi pagrindimai ir paaiškinimai.</w:t>
      </w:r>
    </w:p>
    <w:p w:rsidR="004D66B8" w:rsidRPr="00C47F92" w:rsidRDefault="004D66B8" w:rsidP="008812F3">
      <w:pPr>
        <w:ind w:firstLine="720"/>
        <w:jc w:val="both"/>
      </w:pPr>
      <w:r w:rsidRPr="00C47F92">
        <w:t>Nėra.</w:t>
      </w:r>
    </w:p>
    <w:p w:rsidR="004D66B8" w:rsidRPr="00C47F92" w:rsidRDefault="004D66B8" w:rsidP="008812F3">
      <w:pPr>
        <w:ind w:firstLine="720"/>
        <w:jc w:val="both"/>
      </w:pPr>
    </w:p>
    <w:p w:rsidR="004D66B8" w:rsidRPr="00C47F92" w:rsidRDefault="004D66B8" w:rsidP="008812F3">
      <w:pPr>
        <w:ind w:firstLine="720"/>
        <w:jc w:val="both"/>
      </w:pPr>
      <w:r w:rsidRPr="00C47F92">
        <w:rPr>
          <w:b/>
        </w:rPr>
        <w:t>6. Lėšų poreikis sprendimo įgyvendinimui</w:t>
      </w:r>
      <w:r w:rsidRPr="00C47F92">
        <w:rPr>
          <w:b/>
          <w:bCs/>
        </w:rPr>
        <w:t>.</w:t>
      </w:r>
    </w:p>
    <w:p w:rsidR="004D66B8" w:rsidRPr="00E966BB" w:rsidRDefault="004D66B8" w:rsidP="00E966BB">
      <w:pPr>
        <w:ind w:firstLine="720"/>
        <w:jc w:val="both"/>
      </w:pPr>
      <w:r w:rsidRPr="00C47F92">
        <w:rPr>
          <w:bCs/>
        </w:rPr>
        <w:t xml:space="preserve">Nutraukus darbo sutartį </w:t>
      </w:r>
      <w:r w:rsidRPr="00B874E5">
        <w:t>viešosi</w:t>
      </w:r>
      <w:r>
        <w:t>os įstaigos „Klaipėdos šventės“ direktoriui</w:t>
      </w:r>
      <w:r w:rsidRPr="00C47F92">
        <w:t xml:space="preserve"> išmokėta </w:t>
      </w:r>
      <w:r w:rsidRPr="00B874E5">
        <w:t xml:space="preserve">dviejų mėnesių vidutinio </w:t>
      </w:r>
      <w:r>
        <w:t>darbo užmokesčio dydžio išeitinė išmoka ir</w:t>
      </w:r>
      <w:r w:rsidRPr="00C47F92">
        <w:t xml:space="preserve"> piniginė kompensacija už nep</w:t>
      </w:r>
      <w:r>
        <w:t>anaudotas kasmetines atostogas.</w:t>
      </w:r>
      <w:r w:rsidRPr="00C47F92">
        <w:t xml:space="preserve"> </w:t>
      </w:r>
      <w:r w:rsidRPr="00E966BB">
        <w:rPr>
          <w:bCs/>
        </w:rPr>
        <w:t>Viso sąnaudų – 32 593,53</w:t>
      </w:r>
      <w:r>
        <w:rPr>
          <w:bCs/>
        </w:rPr>
        <w:t xml:space="preserve"> </w:t>
      </w:r>
      <w:r w:rsidRPr="00E966BB">
        <w:rPr>
          <w:bCs/>
        </w:rPr>
        <w:t>Lt</w:t>
      </w:r>
      <w:r>
        <w:rPr>
          <w:bCs/>
        </w:rPr>
        <w:t xml:space="preserve"> (neatskaičius mokesčių: n</w:t>
      </w:r>
      <w:r w:rsidRPr="00E966BB">
        <w:rPr>
          <w:bCs/>
        </w:rPr>
        <w:t>epanaudotos a</w:t>
      </w:r>
      <w:r>
        <w:rPr>
          <w:bCs/>
        </w:rPr>
        <w:t>tostogos – 44,52 d.- 9 546,42 Lt, i</w:t>
      </w:r>
      <w:r w:rsidRPr="00E966BB">
        <w:rPr>
          <w:bCs/>
        </w:rPr>
        <w:t>šeitinė išmoka už 2</w:t>
      </w:r>
      <w:r>
        <w:rPr>
          <w:bCs/>
        </w:rPr>
        <w:t xml:space="preserve"> mėn. – 10 200,00 Lt).</w:t>
      </w:r>
    </w:p>
    <w:p w:rsidR="004D66B8" w:rsidRPr="00C47F92" w:rsidRDefault="004D66B8" w:rsidP="00E966BB">
      <w:pPr>
        <w:jc w:val="both"/>
        <w:rPr>
          <w:bCs/>
        </w:rPr>
      </w:pPr>
    </w:p>
    <w:p w:rsidR="004D66B8" w:rsidRPr="00C47F92" w:rsidRDefault="004D66B8" w:rsidP="008812F3">
      <w:pPr>
        <w:ind w:firstLine="720"/>
        <w:jc w:val="both"/>
        <w:rPr>
          <w:b/>
          <w:bCs/>
        </w:rPr>
      </w:pPr>
      <w:r w:rsidRPr="00C47F92">
        <w:rPr>
          <w:b/>
          <w:bCs/>
        </w:rPr>
        <w:t>7. Galimos teigiamos ar neigiamos sprendimo priėmimo pasekmės.</w:t>
      </w:r>
    </w:p>
    <w:p w:rsidR="004D66B8" w:rsidRPr="00C47F92" w:rsidRDefault="004D66B8" w:rsidP="008812F3">
      <w:pPr>
        <w:ind w:firstLine="720"/>
        <w:jc w:val="both"/>
        <w:rPr>
          <w:bCs/>
        </w:rPr>
      </w:pPr>
      <w:r w:rsidRPr="00C47F92">
        <w:rPr>
          <w:bCs/>
        </w:rPr>
        <w:t>Teigiamos pasekmės – bus</w:t>
      </w:r>
      <w:r>
        <w:t xml:space="preserve"> įgyvendintas šalių pasiektas susitarimas</w:t>
      </w:r>
      <w:r w:rsidRPr="00C47F92">
        <w:t>.</w:t>
      </w:r>
    </w:p>
    <w:p w:rsidR="004D66B8" w:rsidRPr="00C47F92" w:rsidRDefault="004D66B8" w:rsidP="008812F3">
      <w:pPr>
        <w:ind w:firstLine="720"/>
        <w:jc w:val="both"/>
        <w:rPr>
          <w:bCs/>
        </w:rPr>
      </w:pPr>
      <w:r w:rsidRPr="00C47F92">
        <w:rPr>
          <w:bCs/>
        </w:rPr>
        <w:t>Numatomos neigiamos pasekmės – nėra.</w:t>
      </w:r>
    </w:p>
    <w:p w:rsidR="004D66B8" w:rsidRPr="00C47F92" w:rsidRDefault="004D66B8" w:rsidP="008812F3">
      <w:pPr>
        <w:ind w:firstLine="720"/>
        <w:jc w:val="both"/>
      </w:pPr>
    </w:p>
    <w:p w:rsidR="004D66B8" w:rsidRPr="00C47F92" w:rsidRDefault="004D66B8" w:rsidP="00C10119">
      <w:pPr>
        <w:jc w:val="both"/>
      </w:pPr>
    </w:p>
    <w:p w:rsidR="004D66B8" w:rsidRPr="00C47F92" w:rsidRDefault="004D66B8" w:rsidP="00E75CDF">
      <w:pPr>
        <w:jc w:val="both"/>
      </w:pPr>
      <w:r>
        <w:t>P</w:t>
      </w:r>
      <w:r w:rsidRPr="00C47F92">
        <w:t>ersonalo skyriaus</w:t>
      </w:r>
      <w:r>
        <w:t xml:space="preserve"> vedėja</w:t>
      </w:r>
      <w:r>
        <w:tab/>
      </w:r>
      <w:r>
        <w:tab/>
      </w:r>
      <w:r>
        <w:tab/>
      </w:r>
      <w:r>
        <w:tab/>
      </w:r>
      <w:r>
        <w:tab/>
        <w:t>Jolita Grigaitienė</w:t>
      </w:r>
    </w:p>
    <w:sectPr w:rsidR="004D66B8" w:rsidRPr="00C47F92" w:rsidSect="00AF2F1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6B8" w:rsidRDefault="004D66B8">
      <w:r>
        <w:separator/>
      </w:r>
    </w:p>
  </w:endnote>
  <w:endnote w:type="continuationSeparator" w:id="0">
    <w:p w:rsidR="004D66B8" w:rsidRDefault="004D6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Helvetica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6B8" w:rsidRDefault="004D66B8">
      <w:r>
        <w:separator/>
      </w:r>
    </w:p>
  </w:footnote>
  <w:footnote w:type="continuationSeparator" w:id="0">
    <w:p w:rsidR="004D66B8" w:rsidRDefault="004D66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95636C4"/>
    <w:multiLevelType w:val="hybridMultilevel"/>
    <w:tmpl w:val="31B41DB2"/>
    <w:lvl w:ilvl="0" w:tplc="3E00E9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DED"/>
    <w:rsid w:val="000033AB"/>
    <w:rsid w:val="0000424B"/>
    <w:rsid w:val="000176E6"/>
    <w:rsid w:val="00062A36"/>
    <w:rsid w:val="00064323"/>
    <w:rsid w:val="00073379"/>
    <w:rsid w:val="00073C30"/>
    <w:rsid w:val="00086D6C"/>
    <w:rsid w:val="00087F46"/>
    <w:rsid w:val="00094275"/>
    <w:rsid w:val="00095DD9"/>
    <w:rsid w:val="000A2287"/>
    <w:rsid w:val="000A76C9"/>
    <w:rsid w:val="000A7AB2"/>
    <w:rsid w:val="000C00E0"/>
    <w:rsid w:val="000D2095"/>
    <w:rsid w:val="000E0466"/>
    <w:rsid w:val="000E7239"/>
    <w:rsid w:val="000F1EDF"/>
    <w:rsid w:val="001005D0"/>
    <w:rsid w:val="00122E4A"/>
    <w:rsid w:val="001252F5"/>
    <w:rsid w:val="001302AB"/>
    <w:rsid w:val="00132059"/>
    <w:rsid w:val="00143497"/>
    <w:rsid w:val="00143C34"/>
    <w:rsid w:val="00162D57"/>
    <w:rsid w:val="00181ADB"/>
    <w:rsid w:val="001A0CB0"/>
    <w:rsid w:val="001A5BE3"/>
    <w:rsid w:val="001B1905"/>
    <w:rsid w:val="001B3C12"/>
    <w:rsid w:val="001B6141"/>
    <w:rsid w:val="001C096B"/>
    <w:rsid w:val="001F238A"/>
    <w:rsid w:val="001F7971"/>
    <w:rsid w:val="00203339"/>
    <w:rsid w:val="00211B1D"/>
    <w:rsid w:val="002145DC"/>
    <w:rsid w:val="00230D40"/>
    <w:rsid w:val="0023226D"/>
    <w:rsid w:val="00236FF4"/>
    <w:rsid w:val="002504E8"/>
    <w:rsid w:val="00255942"/>
    <w:rsid w:val="002626D1"/>
    <w:rsid w:val="0026799F"/>
    <w:rsid w:val="002723F9"/>
    <w:rsid w:val="0028000D"/>
    <w:rsid w:val="00285271"/>
    <w:rsid w:val="00297754"/>
    <w:rsid w:val="002A23E7"/>
    <w:rsid w:val="002B7003"/>
    <w:rsid w:val="002D312E"/>
    <w:rsid w:val="002E3E31"/>
    <w:rsid w:val="003130A9"/>
    <w:rsid w:val="003131DD"/>
    <w:rsid w:val="003314E7"/>
    <w:rsid w:val="003460CB"/>
    <w:rsid w:val="00346B02"/>
    <w:rsid w:val="0034775A"/>
    <w:rsid w:val="00354E74"/>
    <w:rsid w:val="00367673"/>
    <w:rsid w:val="00371DEB"/>
    <w:rsid w:val="00375DDD"/>
    <w:rsid w:val="00381C10"/>
    <w:rsid w:val="003842C4"/>
    <w:rsid w:val="0038461B"/>
    <w:rsid w:val="00386D02"/>
    <w:rsid w:val="003A1288"/>
    <w:rsid w:val="003B1AC2"/>
    <w:rsid w:val="003B48FA"/>
    <w:rsid w:val="003B723C"/>
    <w:rsid w:val="003C20E3"/>
    <w:rsid w:val="003D520D"/>
    <w:rsid w:val="003D59AB"/>
    <w:rsid w:val="0040475E"/>
    <w:rsid w:val="004116F6"/>
    <w:rsid w:val="00412ED9"/>
    <w:rsid w:val="004210BD"/>
    <w:rsid w:val="004275BB"/>
    <w:rsid w:val="004306DB"/>
    <w:rsid w:val="004332B3"/>
    <w:rsid w:val="00433484"/>
    <w:rsid w:val="00437F99"/>
    <w:rsid w:val="00447D6F"/>
    <w:rsid w:val="00453CB4"/>
    <w:rsid w:val="004562CB"/>
    <w:rsid w:val="00464C24"/>
    <w:rsid w:val="00467CDA"/>
    <w:rsid w:val="004761CD"/>
    <w:rsid w:val="0048066D"/>
    <w:rsid w:val="00487A58"/>
    <w:rsid w:val="00496B1E"/>
    <w:rsid w:val="004A120C"/>
    <w:rsid w:val="004B354A"/>
    <w:rsid w:val="004B4D8B"/>
    <w:rsid w:val="004D1A08"/>
    <w:rsid w:val="004D66B8"/>
    <w:rsid w:val="005171FB"/>
    <w:rsid w:val="00544F65"/>
    <w:rsid w:val="00547C86"/>
    <w:rsid w:val="005657EE"/>
    <w:rsid w:val="00570B58"/>
    <w:rsid w:val="005717B1"/>
    <w:rsid w:val="005849CE"/>
    <w:rsid w:val="0058637C"/>
    <w:rsid w:val="005B4EAC"/>
    <w:rsid w:val="005B720F"/>
    <w:rsid w:val="005E41FD"/>
    <w:rsid w:val="005F0BB9"/>
    <w:rsid w:val="005F1E38"/>
    <w:rsid w:val="005F32C3"/>
    <w:rsid w:val="00610C4D"/>
    <w:rsid w:val="00615322"/>
    <w:rsid w:val="00623296"/>
    <w:rsid w:val="00636974"/>
    <w:rsid w:val="00637C49"/>
    <w:rsid w:val="00641335"/>
    <w:rsid w:val="0064322B"/>
    <w:rsid w:val="00656525"/>
    <w:rsid w:val="00657E41"/>
    <w:rsid w:val="00661278"/>
    <w:rsid w:val="006630D0"/>
    <w:rsid w:val="00666099"/>
    <w:rsid w:val="00670588"/>
    <w:rsid w:val="006951E7"/>
    <w:rsid w:val="00696DA8"/>
    <w:rsid w:val="00697873"/>
    <w:rsid w:val="006B0B58"/>
    <w:rsid w:val="00701370"/>
    <w:rsid w:val="007032FC"/>
    <w:rsid w:val="00703FEC"/>
    <w:rsid w:val="007253AF"/>
    <w:rsid w:val="00761F62"/>
    <w:rsid w:val="007627C1"/>
    <w:rsid w:val="00762DFC"/>
    <w:rsid w:val="007633FD"/>
    <w:rsid w:val="0077392D"/>
    <w:rsid w:val="00787C10"/>
    <w:rsid w:val="007901D9"/>
    <w:rsid w:val="00792B7E"/>
    <w:rsid w:val="007A1C87"/>
    <w:rsid w:val="007A4859"/>
    <w:rsid w:val="007A58B8"/>
    <w:rsid w:val="007A7B2B"/>
    <w:rsid w:val="007B3198"/>
    <w:rsid w:val="007B5278"/>
    <w:rsid w:val="007D456A"/>
    <w:rsid w:val="007D6213"/>
    <w:rsid w:val="007D67D8"/>
    <w:rsid w:val="007E1245"/>
    <w:rsid w:val="00800896"/>
    <w:rsid w:val="00810329"/>
    <w:rsid w:val="008103AE"/>
    <w:rsid w:val="00817411"/>
    <w:rsid w:val="008206F6"/>
    <w:rsid w:val="008243F6"/>
    <w:rsid w:val="008316F4"/>
    <w:rsid w:val="008353C1"/>
    <w:rsid w:val="0085126B"/>
    <w:rsid w:val="008672B6"/>
    <w:rsid w:val="008812F3"/>
    <w:rsid w:val="00886747"/>
    <w:rsid w:val="0088734A"/>
    <w:rsid w:val="00887452"/>
    <w:rsid w:val="008928A3"/>
    <w:rsid w:val="00895487"/>
    <w:rsid w:val="00896385"/>
    <w:rsid w:val="00897F23"/>
    <w:rsid w:val="008A343A"/>
    <w:rsid w:val="008B11C1"/>
    <w:rsid w:val="008B6764"/>
    <w:rsid w:val="008E0AA3"/>
    <w:rsid w:val="00910DD3"/>
    <w:rsid w:val="009264A1"/>
    <w:rsid w:val="0093298E"/>
    <w:rsid w:val="009462BF"/>
    <w:rsid w:val="009478DD"/>
    <w:rsid w:val="00950BF3"/>
    <w:rsid w:val="00956DBE"/>
    <w:rsid w:val="00984DC4"/>
    <w:rsid w:val="00994718"/>
    <w:rsid w:val="00996EE2"/>
    <w:rsid w:val="009A31A6"/>
    <w:rsid w:val="009F5E4D"/>
    <w:rsid w:val="00A1210A"/>
    <w:rsid w:val="00A15B7E"/>
    <w:rsid w:val="00A2489B"/>
    <w:rsid w:val="00A25469"/>
    <w:rsid w:val="00A254AF"/>
    <w:rsid w:val="00A25F60"/>
    <w:rsid w:val="00A32FA2"/>
    <w:rsid w:val="00A4091E"/>
    <w:rsid w:val="00A40CF4"/>
    <w:rsid w:val="00A42824"/>
    <w:rsid w:val="00A42F85"/>
    <w:rsid w:val="00A46543"/>
    <w:rsid w:val="00A67F94"/>
    <w:rsid w:val="00A76BFB"/>
    <w:rsid w:val="00A84297"/>
    <w:rsid w:val="00A94696"/>
    <w:rsid w:val="00A95842"/>
    <w:rsid w:val="00AC79F5"/>
    <w:rsid w:val="00AD271E"/>
    <w:rsid w:val="00AD3C8C"/>
    <w:rsid w:val="00AF2F17"/>
    <w:rsid w:val="00AF7871"/>
    <w:rsid w:val="00B04300"/>
    <w:rsid w:val="00B109F1"/>
    <w:rsid w:val="00B3511E"/>
    <w:rsid w:val="00B47F0A"/>
    <w:rsid w:val="00B60202"/>
    <w:rsid w:val="00B81580"/>
    <w:rsid w:val="00B81618"/>
    <w:rsid w:val="00B8266E"/>
    <w:rsid w:val="00B874E5"/>
    <w:rsid w:val="00BD20F2"/>
    <w:rsid w:val="00BD27EB"/>
    <w:rsid w:val="00BD367A"/>
    <w:rsid w:val="00BD4510"/>
    <w:rsid w:val="00BD7500"/>
    <w:rsid w:val="00BE12A1"/>
    <w:rsid w:val="00BF1ED4"/>
    <w:rsid w:val="00C047E9"/>
    <w:rsid w:val="00C10119"/>
    <w:rsid w:val="00C16498"/>
    <w:rsid w:val="00C1746E"/>
    <w:rsid w:val="00C26DC7"/>
    <w:rsid w:val="00C43FDD"/>
    <w:rsid w:val="00C47F92"/>
    <w:rsid w:val="00C6375A"/>
    <w:rsid w:val="00C66233"/>
    <w:rsid w:val="00C703DC"/>
    <w:rsid w:val="00C972BE"/>
    <w:rsid w:val="00CB3DED"/>
    <w:rsid w:val="00CB3EDA"/>
    <w:rsid w:val="00CB459C"/>
    <w:rsid w:val="00CC2F5C"/>
    <w:rsid w:val="00CE0EA8"/>
    <w:rsid w:val="00CE3E99"/>
    <w:rsid w:val="00CE7178"/>
    <w:rsid w:val="00D45CC8"/>
    <w:rsid w:val="00D47745"/>
    <w:rsid w:val="00D5304C"/>
    <w:rsid w:val="00D57A34"/>
    <w:rsid w:val="00D61E62"/>
    <w:rsid w:val="00D65000"/>
    <w:rsid w:val="00D70779"/>
    <w:rsid w:val="00D70E47"/>
    <w:rsid w:val="00D838D1"/>
    <w:rsid w:val="00DB0FEB"/>
    <w:rsid w:val="00DB2391"/>
    <w:rsid w:val="00DB2D3E"/>
    <w:rsid w:val="00DB3D7B"/>
    <w:rsid w:val="00DC03A8"/>
    <w:rsid w:val="00DC3B80"/>
    <w:rsid w:val="00DD10C0"/>
    <w:rsid w:val="00DD1733"/>
    <w:rsid w:val="00DD2126"/>
    <w:rsid w:val="00DD308A"/>
    <w:rsid w:val="00DD4072"/>
    <w:rsid w:val="00DD46F5"/>
    <w:rsid w:val="00DD534C"/>
    <w:rsid w:val="00DE7381"/>
    <w:rsid w:val="00E033D7"/>
    <w:rsid w:val="00E16382"/>
    <w:rsid w:val="00E254DE"/>
    <w:rsid w:val="00E61D97"/>
    <w:rsid w:val="00E7276A"/>
    <w:rsid w:val="00E73D90"/>
    <w:rsid w:val="00E75CDF"/>
    <w:rsid w:val="00E764DC"/>
    <w:rsid w:val="00E80473"/>
    <w:rsid w:val="00E90546"/>
    <w:rsid w:val="00E966BB"/>
    <w:rsid w:val="00EA33FC"/>
    <w:rsid w:val="00EA3BD7"/>
    <w:rsid w:val="00EB3273"/>
    <w:rsid w:val="00EB74CB"/>
    <w:rsid w:val="00EC077F"/>
    <w:rsid w:val="00EE3141"/>
    <w:rsid w:val="00EE4576"/>
    <w:rsid w:val="00EE601D"/>
    <w:rsid w:val="00EF15EF"/>
    <w:rsid w:val="00EF170A"/>
    <w:rsid w:val="00F04BF9"/>
    <w:rsid w:val="00F1734F"/>
    <w:rsid w:val="00F44104"/>
    <w:rsid w:val="00F44B0B"/>
    <w:rsid w:val="00F55451"/>
    <w:rsid w:val="00F56C5D"/>
    <w:rsid w:val="00F7304F"/>
    <w:rsid w:val="00F73E0B"/>
    <w:rsid w:val="00F7617D"/>
    <w:rsid w:val="00F842D0"/>
    <w:rsid w:val="00F91903"/>
    <w:rsid w:val="00F97D55"/>
    <w:rsid w:val="00FA3092"/>
    <w:rsid w:val="00FB49FE"/>
    <w:rsid w:val="00FB6F39"/>
    <w:rsid w:val="00FB7D89"/>
    <w:rsid w:val="00FC4F83"/>
    <w:rsid w:val="00FE0234"/>
    <w:rsid w:val="00FE327D"/>
    <w:rsid w:val="00FE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61B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B3DED"/>
    <w:pPr>
      <w:keepNext/>
      <w:jc w:val="center"/>
      <w:outlineLvl w:val="0"/>
    </w:pPr>
    <w:rPr>
      <w:b/>
      <w:caps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3DED"/>
    <w:pPr>
      <w:keepNext/>
      <w:jc w:val="center"/>
      <w:outlineLvl w:val="1"/>
    </w:pPr>
    <w:rPr>
      <w:b/>
      <w:bCs/>
      <w:caps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1"/>
    <w:uiPriority w:val="99"/>
    <w:locked/>
    <w:rsid w:val="000D2095"/>
    <w:rPr>
      <w:rFonts w:ascii="TimesLT" w:hAnsi="TimesLT" w:cs="Times New Roman"/>
      <w:b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1Char1">
    <w:name w:val="Heading 1 Char1"/>
    <w:link w:val="Heading1"/>
    <w:uiPriority w:val="99"/>
    <w:locked/>
    <w:rsid w:val="00CB3DED"/>
    <w:rPr>
      <w:b/>
      <w:caps/>
      <w:sz w:val="28"/>
      <w:lang w:val="lt-LT" w:eastAsia="en-US"/>
    </w:rPr>
  </w:style>
  <w:style w:type="paragraph" w:styleId="BodyText">
    <w:name w:val="Body Text"/>
    <w:basedOn w:val="Normal"/>
    <w:link w:val="BodyTextChar1"/>
    <w:uiPriority w:val="99"/>
    <w:rsid w:val="00CB3DED"/>
    <w:pPr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928A3"/>
    <w:rPr>
      <w:rFonts w:cs="Times New Roman"/>
      <w:sz w:val="24"/>
      <w:lang w:val="lt-LT"/>
    </w:rPr>
  </w:style>
  <w:style w:type="character" w:customStyle="1" w:styleId="BodyTextChar1">
    <w:name w:val="Body Text Char1"/>
    <w:link w:val="BodyText"/>
    <w:uiPriority w:val="99"/>
    <w:locked/>
    <w:rsid w:val="00CB3DED"/>
    <w:rPr>
      <w:sz w:val="24"/>
      <w:lang w:val="lt-LT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D1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3">
    <w:name w:val="Body Text 3"/>
    <w:basedOn w:val="Normal"/>
    <w:link w:val="BodyText3Char"/>
    <w:uiPriority w:val="99"/>
    <w:rsid w:val="00BD20F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statymopavad">
    <w:name w:val="statymopavad"/>
    <w:basedOn w:val="Normal"/>
    <w:uiPriority w:val="99"/>
    <w:rsid w:val="00B8266E"/>
    <w:pPr>
      <w:spacing w:before="100" w:beforeAutospacing="1" w:after="100" w:afterAutospacing="1"/>
    </w:pPr>
    <w:rPr>
      <w:lang w:val="en-US" w:eastAsia="en-US"/>
    </w:rPr>
  </w:style>
  <w:style w:type="character" w:customStyle="1" w:styleId="datametai">
    <w:name w:val="datametai"/>
    <w:basedOn w:val="DefaultParagraphFont"/>
    <w:uiPriority w:val="99"/>
    <w:rsid w:val="00B8266E"/>
    <w:rPr>
      <w:rFonts w:cs="Times New Roman"/>
    </w:rPr>
  </w:style>
  <w:style w:type="character" w:customStyle="1" w:styleId="datamnuo">
    <w:name w:val="datamnuo"/>
    <w:basedOn w:val="DefaultParagraphFont"/>
    <w:uiPriority w:val="99"/>
    <w:rsid w:val="00B8266E"/>
    <w:rPr>
      <w:rFonts w:cs="Times New Roman"/>
    </w:rPr>
  </w:style>
  <w:style w:type="character" w:customStyle="1" w:styleId="datadiena">
    <w:name w:val="datadiena"/>
    <w:basedOn w:val="DefaultParagraphFont"/>
    <w:uiPriority w:val="99"/>
    <w:rsid w:val="00B8266E"/>
    <w:rPr>
      <w:rFonts w:cs="Times New Roman"/>
    </w:rPr>
  </w:style>
  <w:style w:type="character" w:customStyle="1" w:styleId="statymonr">
    <w:name w:val="statymonr"/>
    <w:basedOn w:val="DefaultParagraphFont"/>
    <w:uiPriority w:val="99"/>
    <w:rsid w:val="00B8266E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0D209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customStyle="1" w:styleId="Heading11">
    <w:name w:val="Heading 11"/>
    <w:basedOn w:val="Normal"/>
    <w:link w:val="Heading1Char"/>
    <w:uiPriority w:val="99"/>
    <w:rsid w:val="000D2095"/>
    <w:rPr>
      <w:rFonts w:ascii="TimesLT" w:hAnsi="TimesLT"/>
      <w:b/>
      <w:bCs/>
      <w:sz w:val="20"/>
      <w:szCs w:val="20"/>
    </w:rPr>
  </w:style>
  <w:style w:type="paragraph" w:customStyle="1" w:styleId="statymopavad0">
    <w:name w:val="Įstatymo pavad."/>
    <w:basedOn w:val="Normal"/>
    <w:uiPriority w:val="99"/>
    <w:rsid w:val="000D2095"/>
    <w:pPr>
      <w:spacing w:line="360" w:lineRule="auto"/>
      <w:ind w:firstLine="720"/>
      <w:jc w:val="center"/>
    </w:pPr>
    <w:rPr>
      <w:rFonts w:ascii="TimesLT" w:hAnsi="TimesLT"/>
      <w:caps/>
      <w:lang w:val="en-US" w:eastAsia="en-US"/>
    </w:rPr>
  </w:style>
  <w:style w:type="character" w:customStyle="1" w:styleId="Datadiena0">
    <w:name w:val="Data_diena"/>
    <w:basedOn w:val="DefaultParagraphFont"/>
    <w:uiPriority w:val="99"/>
    <w:rsid w:val="000D2095"/>
    <w:rPr>
      <w:rFonts w:cs="Times New Roman"/>
    </w:rPr>
  </w:style>
  <w:style w:type="character" w:customStyle="1" w:styleId="statymoNr0">
    <w:name w:val="Įstatymo Nr."/>
    <w:uiPriority w:val="99"/>
    <w:rsid w:val="000D2095"/>
    <w:rPr>
      <w:rFonts w:ascii="HelveticaLT" w:hAnsi="HelveticaLT"/>
    </w:rPr>
  </w:style>
  <w:style w:type="character" w:customStyle="1" w:styleId="Datamnuo0">
    <w:name w:val="Data_mënuo"/>
    <w:uiPriority w:val="99"/>
    <w:rsid w:val="000D2095"/>
    <w:rPr>
      <w:rFonts w:ascii="HelveticaLT" w:hAnsi="HelveticaLT"/>
    </w:rPr>
  </w:style>
  <w:style w:type="character" w:customStyle="1" w:styleId="Datametai0">
    <w:name w:val="Data_metai"/>
    <w:basedOn w:val="DefaultParagraphFont"/>
    <w:uiPriority w:val="99"/>
    <w:rsid w:val="000D2095"/>
    <w:rPr>
      <w:rFonts w:cs="Times New Roman"/>
    </w:rPr>
  </w:style>
  <w:style w:type="character" w:styleId="Hyperlink">
    <w:name w:val="Hyperlink"/>
    <w:basedOn w:val="DefaultParagraphFont"/>
    <w:uiPriority w:val="99"/>
    <w:rsid w:val="000D2095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0D2095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rsid w:val="00BE12A1"/>
    <w:pPr>
      <w:tabs>
        <w:tab w:val="center" w:pos="4320"/>
        <w:tab w:val="right" w:pos="8640"/>
      </w:tabs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314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314E7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2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995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998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001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1458</Words>
  <Characters>832</Characters>
  <Application>Microsoft Office Outlook</Application>
  <DocSecurity>0</DocSecurity>
  <Lines>0</Lines>
  <Paragraphs>0</Paragraphs>
  <ScaleCrop>false</ScaleCrop>
  <Company>valdyba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D.Valuckiene</dc:creator>
  <cp:keywords/>
  <dc:description/>
  <cp:lastModifiedBy>V.Palaimiene</cp:lastModifiedBy>
  <cp:revision>2</cp:revision>
  <cp:lastPrinted>2012-11-06T13:39:00Z</cp:lastPrinted>
  <dcterms:created xsi:type="dcterms:W3CDTF">2012-11-14T14:46:00Z</dcterms:created>
  <dcterms:modified xsi:type="dcterms:W3CDTF">2012-11-14T14:46:00Z</dcterms:modified>
</cp:coreProperties>
</file>