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7C27F" w14:textId="77777777" w:rsidR="00446AC7" w:rsidRPr="0033003B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33003B">
        <w:rPr>
          <w:b/>
          <w:sz w:val="28"/>
          <w:szCs w:val="28"/>
        </w:rPr>
        <w:t>KLAIPĖDOS MIESTO SAVIVALDYBĖS TARYBA</w:t>
      </w:r>
    </w:p>
    <w:p w14:paraId="5CD7C280" w14:textId="77777777" w:rsidR="00446AC7" w:rsidRPr="0033003B" w:rsidRDefault="00446AC7" w:rsidP="003077A5">
      <w:pPr>
        <w:keepNext/>
        <w:jc w:val="center"/>
        <w:outlineLvl w:val="1"/>
        <w:rPr>
          <w:b/>
        </w:rPr>
      </w:pPr>
    </w:p>
    <w:p w14:paraId="5CD7C281" w14:textId="77777777" w:rsidR="00446AC7" w:rsidRPr="0033003B" w:rsidRDefault="00446AC7" w:rsidP="003077A5">
      <w:pPr>
        <w:keepNext/>
        <w:jc w:val="center"/>
        <w:outlineLvl w:val="1"/>
        <w:rPr>
          <w:b/>
        </w:rPr>
      </w:pPr>
      <w:r w:rsidRPr="0033003B">
        <w:rPr>
          <w:b/>
        </w:rPr>
        <w:t>SPRENDIMAS</w:t>
      </w:r>
    </w:p>
    <w:p w14:paraId="5CD7C282" w14:textId="5A105E8E" w:rsidR="00446AC7" w:rsidRPr="0033003B" w:rsidRDefault="00446AC7" w:rsidP="003077A5">
      <w:pPr>
        <w:jc w:val="center"/>
      </w:pPr>
      <w:r w:rsidRPr="0033003B">
        <w:rPr>
          <w:b/>
          <w:caps/>
        </w:rPr>
        <w:t xml:space="preserve">DĖL </w:t>
      </w:r>
      <w:r w:rsidR="005B62C7">
        <w:rPr>
          <w:b/>
          <w:caps/>
        </w:rPr>
        <w:t>pritarimo Asociacijos Klaipėdos regionas projektui</w:t>
      </w:r>
    </w:p>
    <w:p w14:paraId="5CD7C283" w14:textId="77777777" w:rsidR="00446AC7" w:rsidRPr="0033003B" w:rsidRDefault="00446AC7" w:rsidP="003077A5">
      <w:pPr>
        <w:jc w:val="center"/>
      </w:pPr>
    </w:p>
    <w:bookmarkStart w:id="0" w:name="registravimoDataIlga"/>
    <w:p w14:paraId="5CD7C284" w14:textId="42FD9C8F" w:rsidR="00AC62F1" w:rsidRPr="0033003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3003B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3003B">
        <w:rPr>
          <w:noProof/>
        </w:rPr>
        <w:instrText xml:space="preserve"> FORMTEXT </w:instrText>
      </w:r>
      <w:r w:rsidRPr="0033003B">
        <w:rPr>
          <w:noProof/>
        </w:rPr>
      </w:r>
      <w:r w:rsidRPr="0033003B">
        <w:rPr>
          <w:noProof/>
        </w:rPr>
        <w:fldChar w:fldCharType="separate"/>
      </w:r>
      <w:r w:rsidRPr="0033003B">
        <w:rPr>
          <w:noProof/>
        </w:rPr>
        <w:t> </w:t>
      </w:r>
      <w:r w:rsidRPr="0033003B">
        <w:rPr>
          <w:noProof/>
        </w:rPr>
        <w:fldChar w:fldCharType="end"/>
      </w:r>
      <w:bookmarkEnd w:id="0"/>
      <w:r w:rsidR="006F770A">
        <w:rPr>
          <w:noProof/>
        </w:rPr>
        <w:t>2012-11-29</w:t>
      </w:r>
      <w:r w:rsidRPr="0033003B">
        <w:rPr>
          <w:noProof/>
        </w:rPr>
        <w:t xml:space="preserve"> </w:t>
      </w:r>
      <w:r w:rsidRPr="0033003B">
        <w:t xml:space="preserve">Nr. </w:t>
      </w:r>
      <w:bookmarkStart w:id="1" w:name="dokumentoNr"/>
      <w:r w:rsidRPr="0033003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3003B">
        <w:rPr>
          <w:noProof/>
        </w:rPr>
        <w:instrText xml:space="preserve"> FORMTEXT </w:instrText>
      </w:r>
      <w:r w:rsidRPr="0033003B">
        <w:rPr>
          <w:noProof/>
        </w:rPr>
      </w:r>
      <w:r w:rsidRPr="0033003B">
        <w:rPr>
          <w:noProof/>
        </w:rPr>
        <w:fldChar w:fldCharType="separate"/>
      </w:r>
      <w:r w:rsidRPr="0033003B">
        <w:rPr>
          <w:noProof/>
        </w:rPr>
        <w:t> </w:t>
      </w:r>
      <w:r w:rsidRPr="0033003B">
        <w:rPr>
          <w:noProof/>
        </w:rPr>
        <w:fldChar w:fldCharType="end"/>
      </w:r>
      <w:bookmarkEnd w:id="1"/>
      <w:r w:rsidR="006F770A">
        <w:rPr>
          <w:noProof/>
        </w:rPr>
        <w:t>T2-298</w:t>
      </w:r>
    </w:p>
    <w:p w14:paraId="5CD7C285" w14:textId="77777777" w:rsidR="00AC62F1" w:rsidRPr="0033003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3003B">
        <w:t>Klaipėda</w:t>
      </w:r>
    </w:p>
    <w:p w14:paraId="5CD7C286" w14:textId="77777777" w:rsidR="00446AC7" w:rsidRPr="0033003B" w:rsidRDefault="00446AC7" w:rsidP="003077A5">
      <w:pPr>
        <w:jc w:val="center"/>
        <w:rPr>
          <w:b/>
        </w:rPr>
      </w:pPr>
    </w:p>
    <w:p w14:paraId="5CD7C287" w14:textId="77777777" w:rsidR="00446AC7" w:rsidRPr="0033003B" w:rsidRDefault="00446AC7" w:rsidP="003077A5">
      <w:pPr>
        <w:jc w:val="center"/>
      </w:pPr>
    </w:p>
    <w:p w14:paraId="5CD7C288" w14:textId="1D01BF49" w:rsidR="004853D8" w:rsidRPr="0033003B" w:rsidRDefault="004853D8" w:rsidP="004853D8">
      <w:pPr>
        <w:ind w:firstLine="851"/>
        <w:jc w:val="both"/>
      </w:pPr>
      <w:r w:rsidRPr="0033003B">
        <w:t xml:space="preserve">Vadovaudamasi </w:t>
      </w:r>
      <w:r w:rsidR="008E1ABA">
        <w:t xml:space="preserve">Lietuvos Respublikos vietos savivaldos </w:t>
      </w:r>
      <w:r w:rsidR="005B62C7" w:rsidRPr="005B62C7">
        <w:t>įstatymo (</w:t>
      </w:r>
      <w:proofErr w:type="spellStart"/>
      <w:r w:rsidR="005B62C7" w:rsidRPr="005B62C7">
        <w:t>Žin</w:t>
      </w:r>
      <w:proofErr w:type="spellEnd"/>
      <w:r w:rsidR="005B62C7" w:rsidRPr="005B62C7">
        <w:t>., 1994, Nr. 55-1049; 2008, Nr. 113-4290, Nr. 137-5379; 2009, Nr. 77-3165; 2010, Nr. 25-1177, Nr. 51-2480, Nr. 86</w:t>
      </w:r>
      <w:r w:rsidR="005B62C7" w:rsidRPr="005B62C7">
        <w:noBreakHyphen/>
        <w:t>4525; 2011, Nr. 52-2504)</w:t>
      </w:r>
      <w:r w:rsidRPr="0033003B">
        <w:t xml:space="preserve"> </w:t>
      </w:r>
      <w:r w:rsidR="003C4DE5">
        <w:t xml:space="preserve">16 </w:t>
      </w:r>
      <w:r w:rsidR="00796AC6">
        <w:t>straipsnio</w:t>
      </w:r>
      <w:r w:rsidR="00D77944">
        <w:t xml:space="preserve"> 2 dalies 41</w:t>
      </w:r>
      <w:r w:rsidR="003C4DE5">
        <w:t xml:space="preserve"> punktu</w:t>
      </w:r>
      <w:r w:rsidRPr="0033003B">
        <w:t xml:space="preserve">, Klaipėdos miesto savivaldybės taryba </w:t>
      </w:r>
      <w:r w:rsidRPr="0033003B">
        <w:rPr>
          <w:spacing w:val="60"/>
        </w:rPr>
        <w:t>nusprendži</w:t>
      </w:r>
      <w:r w:rsidRPr="0033003B">
        <w:t>a:</w:t>
      </w:r>
    </w:p>
    <w:p w14:paraId="5CD7C289" w14:textId="2B420996" w:rsidR="004853D8" w:rsidRPr="0033003B" w:rsidRDefault="0033003B" w:rsidP="004853D8">
      <w:pPr>
        <w:ind w:firstLine="851"/>
        <w:jc w:val="both"/>
      </w:pPr>
      <w:r>
        <w:t>1.</w:t>
      </w:r>
      <w:r>
        <w:tab/>
      </w:r>
      <w:r w:rsidR="005B62C7">
        <w:t>Pritarti asociacijos</w:t>
      </w:r>
      <w:r w:rsidR="00D77944">
        <w:t xml:space="preserve"> Klaipėdos region</w:t>
      </w:r>
      <w:r w:rsidR="005B62C7">
        <w:t>as</w:t>
      </w:r>
      <w:r w:rsidR="00D77944">
        <w:t xml:space="preserve"> </w:t>
      </w:r>
      <w:r w:rsidR="005B62C7">
        <w:t>projektui „Klaipėdos regiono pasiekiamumo didinimas“</w:t>
      </w:r>
      <w:r w:rsidR="003C4DE5">
        <w:t>.</w:t>
      </w:r>
    </w:p>
    <w:p w14:paraId="5CD7C28A" w14:textId="77E993C0" w:rsidR="004853D8" w:rsidRPr="0033003B" w:rsidRDefault="004853D8" w:rsidP="004853D8">
      <w:pPr>
        <w:ind w:firstLine="851"/>
        <w:jc w:val="both"/>
      </w:pPr>
      <w:r w:rsidRPr="0033003B">
        <w:t>2.</w:t>
      </w:r>
      <w:r w:rsidRPr="0033003B">
        <w:tab/>
      </w:r>
      <w:r w:rsidR="00C205BF">
        <w:t>Įgalioti Klaipėdos miesto savivaldybės administracijos direktorių numatyti</w:t>
      </w:r>
      <w:r w:rsidR="005B62C7">
        <w:t xml:space="preserve"> projekto bendr</w:t>
      </w:r>
      <w:r w:rsidR="00C205BF">
        <w:t>ojo</w:t>
      </w:r>
      <w:r w:rsidR="005B62C7">
        <w:t xml:space="preserve"> finansavim</w:t>
      </w:r>
      <w:r w:rsidR="00C205BF">
        <w:t>o asignavimus</w:t>
      </w:r>
      <w:r w:rsidR="005B62C7">
        <w:t xml:space="preserve"> Klaipėdos miesto savivaldybės </w:t>
      </w:r>
      <w:r w:rsidR="00C205BF">
        <w:t xml:space="preserve">strateginio veiklos plano 2013-2015 metais Smulkaus ir vidutinio verslo </w:t>
      </w:r>
      <w:r w:rsidR="00AF565D">
        <w:t xml:space="preserve">plėtros </w:t>
      </w:r>
      <w:r w:rsidR="00C205BF">
        <w:t>programoje.</w:t>
      </w:r>
    </w:p>
    <w:p w14:paraId="5CD7C28B" w14:textId="4F96C3B7" w:rsidR="00EB4B96" w:rsidRPr="0033003B" w:rsidRDefault="004853D8" w:rsidP="004853D8">
      <w:pPr>
        <w:ind w:firstLine="851"/>
        <w:jc w:val="both"/>
      </w:pPr>
      <w:r w:rsidRPr="0033003B">
        <w:t>Šis sprendimas gali būti skundžiamas Lietuvos Respublikos administracinių bylų teisenos įstatymo nustatyta tvarka Klaipėdos apygardos administraciniam teismui.</w:t>
      </w:r>
      <w:r w:rsidR="00DB74C1">
        <w:t xml:space="preserve"> </w:t>
      </w:r>
    </w:p>
    <w:p w14:paraId="5CD7C28C" w14:textId="77777777" w:rsidR="00EB4B96" w:rsidRPr="0033003B" w:rsidRDefault="00EB4B96" w:rsidP="003077A5">
      <w:pPr>
        <w:jc w:val="both"/>
      </w:pPr>
    </w:p>
    <w:p w14:paraId="5CD7C28D" w14:textId="77777777" w:rsidR="00EB4B96" w:rsidRDefault="00EB4B96" w:rsidP="003077A5">
      <w:pPr>
        <w:jc w:val="both"/>
      </w:pPr>
    </w:p>
    <w:p w14:paraId="495B60AC" w14:textId="77777777" w:rsidR="0078763D" w:rsidRPr="0033003B" w:rsidRDefault="0078763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RPr="0033003B" w14:paraId="5CD7C290" w14:textId="77777777" w:rsidTr="00181E3E">
        <w:tc>
          <w:tcPr>
            <w:tcW w:w="7338" w:type="dxa"/>
            <w:shd w:val="clear" w:color="auto" w:fill="auto"/>
          </w:tcPr>
          <w:p w14:paraId="5CD7C28E" w14:textId="77777777" w:rsidR="00BB15A1" w:rsidRPr="0033003B" w:rsidRDefault="00BB15A1" w:rsidP="00BB15A1">
            <w:r w:rsidRPr="0033003B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CD7C28F" w14:textId="166BFD75" w:rsidR="00BB15A1" w:rsidRPr="0033003B" w:rsidRDefault="006F770A" w:rsidP="00181E3E">
            <w:pPr>
              <w:jc w:val="right"/>
            </w:pPr>
            <w:r>
              <w:t>Vytautas Grubliauskas</w:t>
            </w:r>
          </w:p>
        </w:tc>
      </w:tr>
    </w:tbl>
    <w:p w14:paraId="5CD7C291" w14:textId="77777777" w:rsidR="00446AC7" w:rsidRPr="0033003B" w:rsidRDefault="00446AC7" w:rsidP="003077A5">
      <w:pPr>
        <w:jc w:val="both"/>
      </w:pPr>
    </w:p>
    <w:p w14:paraId="5CD7C292" w14:textId="77777777" w:rsidR="00446AC7" w:rsidRPr="0033003B" w:rsidRDefault="00446AC7" w:rsidP="003077A5">
      <w:pPr>
        <w:jc w:val="both"/>
      </w:pPr>
    </w:p>
    <w:sectPr w:rsidR="00446AC7" w:rsidRPr="0033003B" w:rsidSect="002E7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7" w:bottom="1134" w:left="1701" w:header="993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A0017" w14:textId="77777777" w:rsidR="00B17FD1" w:rsidRDefault="00B17FD1">
      <w:r>
        <w:separator/>
      </w:r>
    </w:p>
  </w:endnote>
  <w:endnote w:type="continuationSeparator" w:id="0">
    <w:p w14:paraId="792AAABA" w14:textId="77777777" w:rsidR="00B17FD1" w:rsidRDefault="00B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64E5D" w14:textId="77777777" w:rsidR="002E7EF1" w:rsidRDefault="002E7EF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33E71" w14:textId="77777777" w:rsidR="002E7EF1" w:rsidRDefault="002E7EF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DF132" w14:textId="77777777" w:rsidR="002E7EF1" w:rsidRDefault="002E7EF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08EE6" w14:textId="77777777" w:rsidR="00B17FD1" w:rsidRDefault="00B17FD1">
      <w:r>
        <w:separator/>
      </w:r>
    </w:p>
  </w:footnote>
  <w:footnote w:type="continuationSeparator" w:id="0">
    <w:p w14:paraId="36B5505D" w14:textId="77777777" w:rsidR="00B17FD1" w:rsidRDefault="00B1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D7C2B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77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D7C2B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A" w14:textId="55E5EB5C" w:rsidR="00C72E9F" w:rsidRDefault="006F770A" w:rsidP="006F770A">
    <w:pPr>
      <w:pStyle w:val="Antrats"/>
      <w:jc w:val="center"/>
    </w:pPr>
    <w:bookmarkStart w:id="2" w:name="_GoBack"/>
    <w:bookmarkEnd w:id="2"/>
    <w:r>
      <w:rPr>
        <w:noProof/>
        <w:lang w:eastAsia="lt-LT"/>
      </w:rPr>
      <w:drawing>
        <wp:inline distT="0" distB="0" distL="0" distR="0" wp14:anchorId="70830F98" wp14:editId="6EFA3EFD">
          <wp:extent cx="581025" cy="685800"/>
          <wp:effectExtent l="0" t="0" r="9525" b="0"/>
          <wp:docPr id="3" name="Picture 3" descr="JB_Herbas_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B_Herbas_D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F6B05" w14:textId="77777777" w:rsidR="006F770A" w:rsidRDefault="006F770A" w:rsidP="006F770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D0C"/>
    <w:multiLevelType w:val="hybridMultilevel"/>
    <w:tmpl w:val="826CEB54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9E2499E"/>
    <w:multiLevelType w:val="hybridMultilevel"/>
    <w:tmpl w:val="CE10B0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6FB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73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E7EF1"/>
    <w:rsid w:val="002F0701"/>
    <w:rsid w:val="002F0C35"/>
    <w:rsid w:val="002F2815"/>
    <w:rsid w:val="002F4982"/>
    <w:rsid w:val="002F5A40"/>
    <w:rsid w:val="003002F4"/>
    <w:rsid w:val="00300D9B"/>
    <w:rsid w:val="0030148A"/>
    <w:rsid w:val="00301C11"/>
    <w:rsid w:val="0030205C"/>
    <w:rsid w:val="00302C6C"/>
    <w:rsid w:val="00302E0F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30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3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DE5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3D6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3D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2C7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091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70A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D45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63D"/>
    <w:rsid w:val="0078783F"/>
    <w:rsid w:val="007921E6"/>
    <w:rsid w:val="00792ADB"/>
    <w:rsid w:val="00792FD1"/>
    <w:rsid w:val="0079360C"/>
    <w:rsid w:val="00794A5C"/>
    <w:rsid w:val="007969B3"/>
    <w:rsid w:val="00796AC6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E04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2C2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ABA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A7D"/>
    <w:rsid w:val="0092604D"/>
    <w:rsid w:val="009263D8"/>
    <w:rsid w:val="00930265"/>
    <w:rsid w:val="0093100C"/>
    <w:rsid w:val="009313C1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BE1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088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95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AF5"/>
    <w:rsid w:val="00AF0D2F"/>
    <w:rsid w:val="00AF1342"/>
    <w:rsid w:val="00AF1399"/>
    <w:rsid w:val="00AF4730"/>
    <w:rsid w:val="00AF498F"/>
    <w:rsid w:val="00AF565D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448"/>
    <w:rsid w:val="00B11904"/>
    <w:rsid w:val="00B12E11"/>
    <w:rsid w:val="00B12EF3"/>
    <w:rsid w:val="00B137FB"/>
    <w:rsid w:val="00B15B70"/>
    <w:rsid w:val="00B16184"/>
    <w:rsid w:val="00B163A3"/>
    <w:rsid w:val="00B17FD1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5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4F5E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0DA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497"/>
    <w:rsid w:val="00D75AB6"/>
    <w:rsid w:val="00D7679E"/>
    <w:rsid w:val="00D77944"/>
    <w:rsid w:val="00D804A7"/>
    <w:rsid w:val="00D806D9"/>
    <w:rsid w:val="00D80BF0"/>
    <w:rsid w:val="00D81A10"/>
    <w:rsid w:val="00D87274"/>
    <w:rsid w:val="00D878B7"/>
    <w:rsid w:val="00D90226"/>
    <w:rsid w:val="00D90293"/>
    <w:rsid w:val="00D90E7C"/>
    <w:rsid w:val="00D93776"/>
    <w:rsid w:val="00D9388E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4C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2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24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5E3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D7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D90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D90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Dalia Pleskoviene</cp:lastModifiedBy>
  <cp:revision>3</cp:revision>
  <cp:lastPrinted>2012-11-29T14:03:00Z</cp:lastPrinted>
  <dcterms:created xsi:type="dcterms:W3CDTF">2012-11-29T13:51:00Z</dcterms:created>
  <dcterms:modified xsi:type="dcterms:W3CDTF">2012-11-29T14:03:00Z</dcterms:modified>
</cp:coreProperties>
</file>