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424A2" w14:textId="766BA027" w:rsidR="00CF66CF" w:rsidRDefault="00CF66CF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9EBDEBF" wp14:editId="08CD127E">
            <wp:extent cx="532765" cy="662940"/>
            <wp:effectExtent l="0" t="0" r="635" b="3810"/>
            <wp:docPr id="1" name="Picture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erbasklp_juodas(blankams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B1BBA" w14:textId="77777777" w:rsidR="00CF66CF" w:rsidRPr="00CF66CF" w:rsidRDefault="00CF66CF" w:rsidP="00F33612">
      <w:pPr>
        <w:keepNext/>
        <w:jc w:val="center"/>
        <w:outlineLvl w:val="0"/>
        <w:rPr>
          <w:b/>
          <w:sz w:val="24"/>
          <w:szCs w:val="24"/>
        </w:rPr>
      </w:pPr>
    </w:p>
    <w:p w14:paraId="5E624268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E624269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E62426A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57828C32" w14:textId="5F254E31" w:rsidR="00396607" w:rsidRDefault="00F33612" w:rsidP="00396607">
      <w:pPr>
        <w:jc w:val="center"/>
        <w:rPr>
          <w:b/>
        </w:rPr>
      </w:pPr>
      <w:r w:rsidRPr="00F33612">
        <w:rPr>
          <w:b/>
          <w:caps/>
          <w:sz w:val="24"/>
          <w:szCs w:val="24"/>
        </w:rPr>
        <w:t xml:space="preserve">DĖL </w:t>
      </w:r>
      <w:r w:rsidR="000E1937" w:rsidRPr="000E1937">
        <w:rPr>
          <w:b/>
          <w:sz w:val="24"/>
          <w:szCs w:val="24"/>
        </w:rPr>
        <w:t>KLAIPĖDOS MIESTO SAVIVALDYBEI NUOSAVYBĖS TEISE PRIKLAUSANČIO TURTO INVESTAVIMO FORMUOJANT UAB „SENASIS TURGUS“ ĮSTATINĮ KAPITALĄ, PRITARIMO UAB „SENASIS TURGUS“ ĮSTATŲ PROJEKTUI IR STEBĖTOJŲ TARYBOS IŠRINKIMO</w:t>
      </w:r>
      <w:r w:rsidR="008248AF">
        <w:rPr>
          <w:b/>
          <w:caps/>
          <w:sz w:val="24"/>
          <w:szCs w:val="24"/>
        </w:rPr>
        <w:t> </w:t>
      </w:r>
    </w:p>
    <w:p w14:paraId="5E62426B" w14:textId="110D3647" w:rsidR="00CA6B28" w:rsidRPr="00CA6B28" w:rsidRDefault="00CA6B28" w:rsidP="00CA6B28">
      <w:pPr>
        <w:jc w:val="center"/>
        <w:rPr>
          <w:b/>
          <w:sz w:val="24"/>
          <w:szCs w:val="24"/>
        </w:rPr>
      </w:pPr>
    </w:p>
    <w:p w14:paraId="5E62426E" w14:textId="12D2B9E5" w:rsidR="00445CA9" w:rsidRPr="003C09F9" w:rsidRDefault="00CF66CF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lapkričio 30 </w:t>
      </w:r>
      <w:proofErr w:type="spellStart"/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45CA9" w:rsidRPr="003C09F9">
        <w:rPr>
          <w:sz w:val="24"/>
          <w:szCs w:val="24"/>
        </w:rPr>
        <w:t>Nr</w:t>
      </w:r>
      <w:proofErr w:type="spellEnd"/>
      <w:r w:rsidR="00445CA9" w:rsidRPr="003C09F9">
        <w:rPr>
          <w:sz w:val="24"/>
          <w:szCs w:val="24"/>
        </w:rPr>
        <w:t>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T2-311</w:t>
      </w:r>
    </w:p>
    <w:p w14:paraId="5E62426F" w14:textId="77777777" w:rsidR="00445CA9" w:rsidRPr="001456CE" w:rsidRDefault="001456CE" w:rsidP="000E1937">
      <w:pPr>
        <w:tabs>
          <w:tab w:val="left" w:pos="4253"/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E624270" w14:textId="77777777" w:rsidR="00163473" w:rsidRDefault="00163473" w:rsidP="00AD2EE1">
      <w:pPr>
        <w:pStyle w:val="BodyText"/>
        <w:rPr>
          <w:szCs w:val="24"/>
        </w:rPr>
      </w:pPr>
    </w:p>
    <w:p w14:paraId="5E624271" w14:textId="77777777" w:rsidR="006E106A" w:rsidRPr="00F33612" w:rsidRDefault="006E106A" w:rsidP="00F41647">
      <w:pPr>
        <w:pStyle w:val="BodyText"/>
        <w:rPr>
          <w:szCs w:val="24"/>
        </w:rPr>
      </w:pPr>
    </w:p>
    <w:p w14:paraId="1559D660" w14:textId="124B9091" w:rsidR="008248AF" w:rsidRPr="008248AF" w:rsidRDefault="008248AF" w:rsidP="008248AF">
      <w:pPr>
        <w:pStyle w:val="BodyText"/>
        <w:ind w:firstLine="720"/>
        <w:rPr>
          <w:szCs w:val="24"/>
        </w:rPr>
      </w:pPr>
      <w:r w:rsidRPr="008248AF">
        <w:rPr>
          <w:szCs w:val="24"/>
        </w:rPr>
        <w:t xml:space="preserve">Vadovaudamasi </w:t>
      </w:r>
      <w:r w:rsidRPr="00830026">
        <w:rPr>
          <w:szCs w:val="24"/>
        </w:rPr>
        <w:t xml:space="preserve">Lietuvos Respublikos vietos savivaldos įstatymo </w:t>
      </w:r>
      <w:r w:rsidR="00CA3AD5" w:rsidRPr="007E50E1">
        <w:rPr>
          <w:color w:val="000000"/>
        </w:rPr>
        <w:t>(Žin., 1994, Nr. 55-1049; 2008, Nr.</w:t>
      </w:r>
      <w:r w:rsidR="00CA3AD5" w:rsidRPr="007E50E1">
        <w:rPr>
          <w:iCs/>
        </w:rPr>
        <w:t xml:space="preserve"> 113-4290, Nr. 137-5379; 2009, Nr. 77-316</w:t>
      </w:r>
      <w:r w:rsidR="00CA3AD5">
        <w:rPr>
          <w:iCs/>
        </w:rPr>
        <w:t>5</w:t>
      </w:r>
      <w:r w:rsidR="003C245A">
        <w:rPr>
          <w:iCs/>
        </w:rPr>
        <w:t xml:space="preserve">, </w:t>
      </w:r>
      <w:r w:rsidR="003C245A" w:rsidRPr="003C245A">
        <w:rPr>
          <w:iCs/>
        </w:rPr>
        <w:t>Nr. 159-7206</w:t>
      </w:r>
      <w:r w:rsidR="00CA3AD5" w:rsidRPr="007E50E1">
        <w:rPr>
          <w:iCs/>
        </w:rPr>
        <w:t>; 2010, Nr. 25-1177, Nr.</w:t>
      </w:r>
      <w:r w:rsidR="004E2D13">
        <w:rPr>
          <w:iCs/>
        </w:rPr>
        <w:t> </w:t>
      </w:r>
      <w:r w:rsidR="00CA3AD5" w:rsidRPr="007E50E1">
        <w:rPr>
          <w:iCs/>
        </w:rPr>
        <w:t>51</w:t>
      </w:r>
      <w:r w:rsidR="004E2D13">
        <w:rPr>
          <w:iCs/>
        </w:rPr>
        <w:noBreakHyphen/>
      </w:r>
      <w:r w:rsidR="00CA3AD5" w:rsidRPr="007E50E1">
        <w:rPr>
          <w:iCs/>
        </w:rPr>
        <w:t>2480, Nr. 86-4525</w:t>
      </w:r>
      <w:r w:rsidR="00CA3AD5">
        <w:rPr>
          <w:iCs/>
        </w:rPr>
        <w:t>; 2011, Nr. 52-2504</w:t>
      </w:r>
      <w:r w:rsidRPr="00830026">
        <w:rPr>
          <w:szCs w:val="24"/>
        </w:rPr>
        <w:t>) 16 straipsnio 2 dalies 26 punktu</w:t>
      </w:r>
      <w:r w:rsidR="001D5D96" w:rsidRPr="001D5D96">
        <w:rPr>
          <w:szCs w:val="24"/>
        </w:rPr>
        <w:t xml:space="preserve"> </w:t>
      </w:r>
      <w:r w:rsidR="001D5D96">
        <w:rPr>
          <w:szCs w:val="24"/>
        </w:rPr>
        <w:t>ir 3 dalies 9 punktu</w:t>
      </w:r>
      <w:r>
        <w:rPr>
          <w:szCs w:val="24"/>
        </w:rPr>
        <w:t>,</w:t>
      </w:r>
      <w:r w:rsidRPr="008248AF">
        <w:rPr>
          <w:szCs w:val="24"/>
        </w:rPr>
        <w:t xml:space="preserve"> Lietuvos Respublikos valstybės ir savivaldybių turto valdymo, naudojimo ir disponavimo juo įstatymo (Žin., 1998, Nr. 54-1492; 2002, Nr. 60-2412;</w:t>
      </w:r>
      <w:r w:rsidR="008958F8">
        <w:rPr>
          <w:szCs w:val="24"/>
        </w:rPr>
        <w:t xml:space="preserve"> 2006, Nr. 87-3397; </w:t>
      </w:r>
      <w:r w:rsidRPr="008248AF">
        <w:rPr>
          <w:szCs w:val="24"/>
        </w:rPr>
        <w:t xml:space="preserve">2008, Nr. 19-673; 2009, Nr. 93-3967) </w:t>
      </w:r>
      <w:r w:rsidR="00DF1E4C">
        <w:rPr>
          <w:szCs w:val="24"/>
        </w:rPr>
        <w:t xml:space="preserve">11 straipsnio 2 dalimi, </w:t>
      </w:r>
      <w:r w:rsidRPr="008248AF">
        <w:rPr>
          <w:szCs w:val="24"/>
        </w:rPr>
        <w:t>19 straipsnio 1</w:t>
      </w:r>
      <w:r w:rsidR="00906840">
        <w:rPr>
          <w:szCs w:val="24"/>
        </w:rPr>
        <w:t> </w:t>
      </w:r>
      <w:r w:rsidRPr="008248AF">
        <w:rPr>
          <w:szCs w:val="24"/>
        </w:rPr>
        <w:t>dalies 4 punktu, 2 dalies 3, 5, 6 ir 7 punktais</w:t>
      </w:r>
      <w:r w:rsidR="001D5D96">
        <w:rPr>
          <w:szCs w:val="24"/>
        </w:rPr>
        <w:t xml:space="preserve">, Lietuvos Respublikos akcinių bendrovių įstatymo (Žin., 2000, Nr. 64-1914; 2003, Nr. 123-5574; 2009, Nr. </w:t>
      </w:r>
      <w:r w:rsidR="00253CCB">
        <w:rPr>
          <w:szCs w:val="24"/>
        </w:rPr>
        <w:t xml:space="preserve">91-3914, </w:t>
      </w:r>
      <w:r w:rsidR="003C245A">
        <w:rPr>
          <w:szCs w:val="24"/>
        </w:rPr>
        <w:t xml:space="preserve">Nr. </w:t>
      </w:r>
      <w:r w:rsidR="001D5D96">
        <w:rPr>
          <w:szCs w:val="24"/>
        </w:rPr>
        <w:t>154-6945</w:t>
      </w:r>
      <w:r w:rsidR="00253CCB">
        <w:rPr>
          <w:szCs w:val="24"/>
        </w:rPr>
        <w:t xml:space="preserve">; 2010, Nr. 1-22; 2011,  </w:t>
      </w:r>
      <w:r w:rsidR="003C245A">
        <w:rPr>
          <w:szCs w:val="24"/>
        </w:rPr>
        <w:t xml:space="preserve">Nr. </w:t>
      </w:r>
      <w:r w:rsidR="00253CCB">
        <w:rPr>
          <w:szCs w:val="24"/>
        </w:rPr>
        <w:t>160-7565</w:t>
      </w:r>
      <w:r w:rsidR="001D5D96">
        <w:rPr>
          <w:szCs w:val="24"/>
        </w:rPr>
        <w:t>) 4 straipsniu, 20 straipsnio 1</w:t>
      </w:r>
      <w:r w:rsidR="004E2D13">
        <w:rPr>
          <w:szCs w:val="24"/>
        </w:rPr>
        <w:t> </w:t>
      </w:r>
      <w:r w:rsidR="001D5D96">
        <w:rPr>
          <w:szCs w:val="24"/>
        </w:rPr>
        <w:t xml:space="preserve">dalies </w:t>
      </w:r>
      <w:r w:rsidR="00883988">
        <w:rPr>
          <w:szCs w:val="24"/>
        </w:rPr>
        <w:t>3</w:t>
      </w:r>
      <w:r w:rsidR="001D5D96">
        <w:rPr>
          <w:szCs w:val="24"/>
        </w:rPr>
        <w:t xml:space="preserve"> punktu</w:t>
      </w:r>
      <w:r w:rsidR="001D5D96" w:rsidRPr="008248AF">
        <w:rPr>
          <w:szCs w:val="24"/>
        </w:rPr>
        <w:t xml:space="preserve"> </w:t>
      </w:r>
      <w:r w:rsidRPr="008248AF">
        <w:rPr>
          <w:szCs w:val="24"/>
        </w:rPr>
        <w:t xml:space="preserve">ir įgyvendindama </w:t>
      </w:r>
      <w:r w:rsidR="00F013D8">
        <w:rPr>
          <w:szCs w:val="24"/>
        </w:rPr>
        <w:t xml:space="preserve">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 w:rsidR="00F013D8">
          <w:rPr>
            <w:szCs w:val="24"/>
          </w:rPr>
          <w:t>2007 m</w:t>
        </w:r>
      </w:smartTag>
      <w:r w:rsidR="00F013D8">
        <w:rPr>
          <w:szCs w:val="24"/>
        </w:rPr>
        <w:t>. liepos 4 d. nutarimu Nr. 758 (Žin., 2007, Nr. 80-3275;</w:t>
      </w:r>
      <w:r w:rsidR="00F013D8">
        <w:rPr>
          <w:rFonts w:eastAsia="MS Mincho"/>
          <w:szCs w:val="24"/>
        </w:rPr>
        <w:t xml:space="preserve"> 2008, Nr. 61-2314; 2009, Nr. 132-5743</w:t>
      </w:r>
      <w:r w:rsidR="00F013D8">
        <w:rPr>
          <w:szCs w:val="24"/>
        </w:rPr>
        <w:t xml:space="preserve">), </w:t>
      </w:r>
      <w:r>
        <w:rPr>
          <w:szCs w:val="24"/>
        </w:rPr>
        <w:t>Klaipėdos miesto savivaldybės taryba</w:t>
      </w:r>
      <w:r w:rsidRPr="008248AF">
        <w:rPr>
          <w:spacing w:val="80"/>
          <w:szCs w:val="24"/>
        </w:rPr>
        <w:t xml:space="preserve"> </w:t>
      </w:r>
      <w:r w:rsidRPr="00CF66CF">
        <w:rPr>
          <w:spacing w:val="60"/>
          <w:szCs w:val="24"/>
        </w:rPr>
        <w:t>nusprendži</w:t>
      </w:r>
      <w:bookmarkStart w:id="0" w:name="_GoBack"/>
      <w:r w:rsidRPr="00CF66CF">
        <w:rPr>
          <w:szCs w:val="24"/>
        </w:rPr>
        <w:t>a</w:t>
      </w:r>
      <w:bookmarkEnd w:id="0"/>
      <w:r w:rsidRPr="00504E0A">
        <w:rPr>
          <w:szCs w:val="24"/>
        </w:rPr>
        <w:t>:</w:t>
      </w:r>
    </w:p>
    <w:p w14:paraId="3D376A47" w14:textId="5A4173BD" w:rsidR="008248AF" w:rsidRPr="008248AF" w:rsidRDefault="008248AF" w:rsidP="008248AF">
      <w:pPr>
        <w:pStyle w:val="BodyText"/>
        <w:ind w:firstLine="720"/>
        <w:rPr>
          <w:szCs w:val="24"/>
        </w:rPr>
      </w:pPr>
      <w:r w:rsidRPr="008248AF">
        <w:rPr>
          <w:szCs w:val="24"/>
        </w:rPr>
        <w:t xml:space="preserve">1. </w:t>
      </w:r>
      <w:r w:rsidR="00DC2250">
        <w:rPr>
          <w:szCs w:val="24"/>
        </w:rPr>
        <w:t xml:space="preserve">Investuoti Klaipėdos miesto </w:t>
      </w:r>
      <w:r>
        <w:rPr>
          <w:szCs w:val="24"/>
        </w:rPr>
        <w:t xml:space="preserve">savivaldybei </w:t>
      </w:r>
      <w:r w:rsidRPr="008248AF">
        <w:rPr>
          <w:szCs w:val="24"/>
        </w:rPr>
        <w:t>nuosavybės teise priklausant</w:t>
      </w:r>
      <w:r w:rsidR="00DC2250">
        <w:rPr>
          <w:szCs w:val="24"/>
        </w:rPr>
        <w:t>į</w:t>
      </w:r>
      <w:r w:rsidRPr="008248AF">
        <w:rPr>
          <w:szCs w:val="24"/>
        </w:rPr>
        <w:t xml:space="preserve"> ir šiuo metu </w:t>
      </w:r>
      <w:r>
        <w:rPr>
          <w:szCs w:val="24"/>
        </w:rPr>
        <w:t xml:space="preserve">Klaipėdos miesto savivaldybės </w:t>
      </w:r>
      <w:r w:rsidRPr="008248AF">
        <w:rPr>
          <w:szCs w:val="24"/>
        </w:rPr>
        <w:t>įmonės „</w:t>
      </w:r>
      <w:r>
        <w:rPr>
          <w:szCs w:val="24"/>
        </w:rPr>
        <w:t>Senasis turgus</w:t>
      </w:r>
      <w:r w:rsidRPr="008248AF">
        <w:rPr>
          <w:szCs w:val="24"/>
        </w:rPr>
        <w:t>“ patikėjimo teise valdom</w:t>
      </w:r>
      <w:r w:rsidR="00DC2250">
        <w:rPr>
          <w:szCs w:val="24"/>
        </w:rPr>
        <w:t>ą</w:t>
      </w:r>
      <w:r w:rsidRPr="008248AF">
        <w:rPr>
          <w:szCs w:val="24"/>
        </w:rPr>
        <w:t xml:space="preserve"> turt</w:t>
      </w:r>
      <w:r w:rsidR="00DC2250">
        <w:rPr>
          <w:szCs w:val="24"/>
        </w:rPr>
        <w:t>ą</w:t>
      </w:r>
      <w:r w:rsidRPr="008248AF">
        <w:rPr>
          <w:szCs w:val="24"/>
        </w:rPr>
        <w:t xml:space="preserve">, kurio nepriklausomo turto vertintojo nustatyta rinkos vertė – </w:t>
      </w:r>
      <w:r w:rsidR="007B6D36">
        <w:rPr>
          <w:szCs w:val="24"/>
        </w:rPr>
        <w:t xml:space="preserve">5972000 </w:t>
      </w:r>
      <w:r w:rsidR="004E2D13">
        <w:rPr>
          <w:szCs w:val="24"/>
        </w:rPr>
        <w:t xml:space="preserve">Lt </w:t>
      </w:r>
      <w:r w:rsidRPr="008248AF">
        <w:rPr>
          <w:color w:val="000000"/>
          <w:spacing w:val="-3"/>
          <w:szCs w:val="24"/>
        </w:rPr>
        <w:t>(</w:t>
      </w:r>
      <w:r w:rsidR="007B6D36">
        <w:rPr>
          <w:color w:val="000000"/>
          <w:spacing w:val="-3"/>
          <w:szCs w:val="24"/>
        </w:rPr>
        <w:t>penki milijonai devyni šimtai septyniasdešimt du tūkstančiai</w:t>
      </w:r>
      <w:r w:rsidR="004E2D13" w:rsidRPr="004E2D13">
        <w:rPr>
          <w:szCs w:val="24"/>
        </w:rPr>
        <w:t xml:space="preserve"> </w:t>
      </w:r>
      <w:r w:rsidR="004E2D13" w:rsidRPr="008248AF">
        <w:rPr>
          <w:szCs w:val="24"/>
        </w:rPr>
        <w:t>litų</w:t>
      </w:r>
      <w:r w:rsidRPr="008248AF">
        <w:rPr>
          <w:color w:val="000000"/>
          <w:spacing w:val="-3"/>
          <w:szCs w:val="24"/>
        </w:rPr>
        <w:t>)</w:t>
      </w:r>
      <w:r w:rsidRPr="008248AF">
        <w:rPr>
          <w:szCs w:val="24"/>
        </w:rPr>
        <w:t xml:space="preserve">, </w:t>
      </w:r>
      <w:r w:rsidR="00B6699B">
        <w:rPr>
          <w:szCs w:val="24"/>
        </w:rPr>
        <w:t xml:space="preserve">formuojant </w:t>
      </w:r>
      <w:r w:rsidRPr="008248AF">
        <w:rPr>
          <w:szCs w:val="24"/>
        </w:rPr>
        <w:t>uždarosios akcinės bendrovės „</w:t>
      </w:r>
      <w:r>
        <w:rPr>
          <w:szCs w:val="24"/>
        </w:rPr>
        <w:t>Senasis turgus</w:t>
      </w:r>
      <w:r w:rsidRPr="008248AF">
        <w:rPr>
          <w:szCs w:val="24"/>
        </w:rPr>
        <w:t>“ įstatinį kapitalą.</w:t>
      </w:r>
    </w:p>
    <w:p w14:paraId="11F4F3A6" w14:textId="2B56A34D" w:rsidR="008248AF" w:rsidRPr="008248AF" w:rsidRDefault="00B6699B" w:rsidP="008248AF">
      <w:pPr>
        <w:pStyle w:val="BodyText"/>
        <w:ind w:firstLine="720"/>
        <w:rPr>
          <w:szCs w:val="24"/>
        </w:rPr>
      </w:pPr>
      <w:r>
        <w:rPr>
          <w:szCs w:val="24"/>
        </w:rPr>
        <w:t>2</w:t>
      </w:r>
      <w:r w:rsidR="008248AF" w:rsidRPr="008248AF">
        <w:rPr>
          <w:szCs w:val="24"/>
        </w:rPr>
        <w:t xml:space="preserve">. Perduoti </w:t>
      </w:r>
      <w:r w:rsidR="008248AF">
        <w:rPr>
          <w:szCs w:val="24"/>
        </w:rPr>
        <w:t>BĮ Klaipėdos miesto savivaldybės administracijai savivaldybei</w:t>
      </w:r>
      <w:r w:rsidR="008248AF" w:rsidRPr="008248AF">
        <w:rPr>
          <w:szCs w:val="24"/>
        </w:rPr>
        <w:t xml:space="preserve"> nuosavybės teise priklausanči</w:t>
      </w:r>
      <w:r w:rsidR="009526E0">
        <w:rPr>
          <w:szCs w:val="24"/>
        </w:rPr>
        <w:t>ų</w:t>
      </w:r>
      <w:r w:rsidR="008248AF" w:rsidRPr="008248AF">
        <w:rPr>
          <w:szCs w:val="24"/>
        </w:rPr>
        <w:t xml:space="preserve"> </w:t>
      </w:r>
      <w:r w:rsidR="007B6D36">
        <w:rPr>
          <w:szCs w:val="24"/>
        </w:rPr>
        <w:t xml:space="preserve">5972000 </w:t>
      </w:r>
      <w:r w:rsidR="008248AF" w:rsidRPr="008248AF">
        <w:rPr>
          <w:color w:val="000000"/>
          <w:spacing w:val="-3"/>
          <w:szCs w:val="24"/>
        </w:rPr>
        <w:t>(</w:t>
      </w:r>
      <w:r w:rsidR="007B6D36">
        <w:rPr>
          <w:color w:val="000000"/>
          <w:spacing w:val="-3"/>
          <w:szCs w:val="24"/>
        </w:rPr>
        <w:t>penkis milijonus devynis šimtus septyniasdešimt du tūkstančius</w:t>
      </w:r>
      <w:r w:rsidR="008248AF" w:rsidRPr="008248AF">
        <w:rPr>
          <w:color w:val="000000"/>
          <w:spacing w:val="-3"/>
          <w:szCs w:val="24"/>
        </w:rPr>
        <w:t xml:space="preserve">) </w:t>
      </w:r>
      <w:r w:rsidR="008248AF" w:rsidRPr="008248AF">
        <w:rPr>
          <w:szCs w:val="24"/>
        </w:rPr>
        <w:t>uždarosios akcinės bendrovės „</w:t>
      </w:r>
      <w:r w:rsidR="008248AF">
        <w:rPr>
          <w:szCs w:val="24"/>
        </w:rPr>
        <w:t>Senasis turgus</w:t>
      </w:r>
      <w:r w:rsidR="008248AF" w:rsidRPr="008248AF">
        <w:rPr>
          <w:szCs w:val="24"/>
        </w:rPr>
        <w:t>“ akcij</w:t>
      </w:r>
      <w:r w:rsidR="009526E0">
        <w:rPr>
          <w:szCs w:val="24"/>
        </w:rPr>
        <w:t>ų</w:t>
      </w:r>
      <w:r w:rsidR="008248AF" w:rsidRPr="008248AF">
        <w:rPr>
          <w:szCs w:val="24"/>
        </w:rPr>
        <w:t xml:space="preserve"> (vienos akcijos nominali vertė – 1 litas) valdyti, naudoti ir disponuoti jomis patikėjimo teise.</w:t>
      </w:r>
    </w:p>
    <w:p w14:paraId="17807A90" w14:textId="5BE9FBE7" w:rsidR="00DA3C26" w:rsidRDefault="001D5D96" w:rsidP="008248AF">
      <w:pPr>
        <w:pStyle w:val="BodyText"/>
        <w:ind w:firstLine="720"/>
        <w:rPr>
          <w:szCs w:val="24"/>
        </w:rPr>
      </w:pPr>
      <w:r>
        <w:rPr>
          <w:szCs w:val="24"/>
        </w:rPr>
        <w:t>3</w:t>
      </w:r>
      <w:r w:rsidR="00DA3C26">
        <w:rPr>
          <w:szCs w:val="24"/>
        </w:rPr>
        <w:t xml:space="preserve">. </w:t>
      </w:r>
      <w:r w:rsidR="0004733D">
        <w:rPr>
          <w:szCs w:val="24"/>
        </w:rPr>
        <w:t xml:space="preserve">Pritarti </w:t>
      </w:r>
      <w:r w:rsidR="00037BCD">
        <w:rPr>
          <w:szCs w:val="24"/>
        </w:rPr>
        <w:t>U</w:t>
      </w:r>
      <w:r w:rsidR="003636BD">
        <w:rPr>
          <w:szCs w:val="24"/>
        </w:rPr>
        <w:t>ždarosios akcinės bendrovės</w:t>
      </w:r>
      <w:r w:rsidR="0004733D">
        <w:rPr>
          <w:szCs w:val="24"/>
        </w:rPr>
        <w:t xml:space="preserve"> „Senasis turgus“ įstatų projektui (pridedama).</w:t>
      </w:r>
    </w:p>
    <w:p w14:paraId="04A364FA" w14:textId="6DFDCE3C" w:rsidR="001D5D96" w:rsidRDefault="001D5D96" w:rsidP="001D5D96">
      <w:pPr>
        <w:pStyle w:val="BodyText"/>
        <w:ind w:firstLine="720"/>
        <w:rPr>
          <w:szCs w:val="24"/>
        </w:rPr>
      </w:pPr>
      <w:r>
        <w:rPr>
          <w:szCs w:val="24"/>
        </w:rPr>
        <w:t>4</w:t>
      </w:r>
      <w:r w:rsidR="00CD1FDE">
        <w:rPr>
          <w:szCs w:val="24"/>
        </w:rPr>
        <w:t xml:space="preserve">. Išrinkti </w:t>
      </w:r>
      <w:r w:rsidR="000E1937">
        <w:rPr>
          <w:szCs w:val="24"/>
        </w:rPr>
        <w:t>ketver</w:t>
      </w:r>
      <w:r w:rsidR="00CD1FDE">
        <w:rPr>
          <w:szCs w:val="24"/>
        </w:rPr>
        <w:t xml:space="preserve">iems metams 3 narių </w:t>
      </w:r>
      <w:r w:rsidR="0020256B" w:rsidRPr="008248AF">
        <w:rPr>
          <w:szCs w:val="24"/>
        </w:rPr>
        <w:t>uždarosios akcinės bendrovės</w:t>
      </w:r>
      <w:r w:rsidR="00CD1FDE">
        <w:rPr>
          <w:szCs w:val="24"/>
        </w:rPr>
        <w:t xml:space="preserve"> „Senasis turgus“ stebėtojų tarybą</w:t>
      </w:r>
      <w:r w:rsidR="00CF66CF">
        <w:rPr>
          <w:szCs w:val="24"/>
        </w:rPr>
        <w:t>.</w:t>
      </w:r>
      <w:r w:rsidRPr="001D5D96">
        <w:rPr>
          <w:szCs w:val="24"/>
        </w:rPr>
        <w:t xml:space="preserve"> </w:t>
      </w:r>
    </w:p>
    <w:p w14:paraId="0468E174" w14:textId="1E5ACA2A" w:rsidR="00CD1FDE" w:rsidRPr="008248AF" w:rsidRDefault="001D5D96" w:rsidP="008248AF">
      <w:pPr>
        <w:pStyle w:val="BodyText"/>
        <w:ind w:firstLine="720"/>
        <w:rPr>
          <w:szCs w:val="24"/>
        </w:rPr>
      </w:pPr>
      <w:r>
        <w:rPr>
          <w:szCs w:val="24"/>
        </w:rPr>
        <w:t>5. Nustatyti, kad sprendimo 2</w:t>
      </w:r>
      <w:r w:rsidR="00037BCD">
        <w:rPr>
          <w:szCs w:val="24"/>
        </w:rPr>
        <w:t xml:space="preserve"> ir</w:t>
      </w:r>
      <w:r>
        <w:rPr>
          <w:szCs w:val="24"/>
        </w:rPr>
        <w:t xml:space="preserve"> 4</w:t>
      </w:r>
      <w:r w:rsidRPr="008248AF">
        <w:rPr>
          <w:szCs w:val="24"/>
        </w:rPr>
        <w:t xml:space="preserve"> punkta</w:t>
      </w:r>
      <w:r>
        <w:rPr>
          <w:szCs w:val="24"/>
        </w:rPr>
        <w:t>i</w:t>
      </w:r>
      <w:r w:rsidRPr="008248AF">
        <w:rPr>
          <w:szCs w:val="24"/>
        </w:rPr>
        <w:t xml:space="preserve"> įsigalioja uždarosios akcinės bendrovės „</w:t>
      </w:r>
      <w:r>
        <w:rPr>
          <w:szCs w:val="24"/>
        </w:rPr>
        <w:t>Senasis turgus</w:t>
      </w:r>
      <w:r w:rsidRPr="008248AF">
        <w:rPr>
          <w:szCs w:val="24"/>
        </w:rPr>
        <w:t>“ įregistravimo J</w:t>
      </w:r>
      <w:r>
        <w:rPr>
          <w:szCs w:val="24"/>
        </w:rPr>
        <w:t>uridinių asmenų registre dieną.</w:t>
      </w:r>
    </w:p>
    <w:p w14:paraId="47B4851A" w14:textId="77777777" w:rsidR="00396607" w:rsidRPr="008248AF" w:rsidRDefault="00396607" w:rsidP="008248AF">
      <w:pPr>
        <w:ind w:firstLine="720"/>
        <w:jc w:val="both"/>
        <w:rPr>
          <w:sz w:val="24"/>
          <w:szCs w:val="24"/>
        </w:rPr>
      </w:pPr>
      <w:r w:rsidRPr="008248A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5E624276" w14:textId="77777777" w:rsidR="00CA6B28" w:rsidRPr="00396607" w:rsidRDefault="00CA6B28" w:rsidP="008248AF">
      <w:pPr>
        <w:jc w:val="both"/>
        <w:rPr>
          <w:sz w:val="24"/>
          <w:szCs w:val="24"/>
        </w:rPr>
      </w:pPr>
    </w:p>
    <w:p w14:paraId="280D2DC9" w14:textId="77777777" w:rsidR="00320E41" w:rsidRPr="00396607" w:rsidRDefault="00320E41" w:rsidP="00CA6B2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F33612" w14:paraId="5E62427A" w14:textId="77777777" w:rsidTr="00AE56B6">
        <w:tc>
          <w:tcPr>
            <w:tcW w:w="7338" w:type="dxa"/>
            <w:shd w:val="clear" w:color="auto" w:fill="auto"/>
          </w:tcPr>
          <w:p w14:paraId="5E624278" w14:textId="77777777" w:rsidR="00F33612" w:rsidRPr="00F33612" w:rsidRDefault="00F33612" w:rsidP="00AE56B6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E624279" w14:textId="3CDDBE45" w:rsidR="00F33612" w:rsidRPr="00F33612" w:rsidRDefault="00CF66CF" w:rsidP="00AE56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5E62427B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5E62427C" w14:textId="77777777" w:rsidR="00F33612" w:rsidRPr="00F33612" w:rsidRDefault="00F33612" w:rsidP="00F33612">
      <w:pPr>
        <w:jc w:val="both"/>
        <w:rPr>
          <w:sz w:val="24"/>
          <w:szCs w:val="24"/>
        </w:rPr>
      </w:pPr>
    </w:p>
    <w:sectPr w:rsidR="00F33612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3FBFE" w14:textId="77777777" w:rsidR="004E2D13" w:rsidRDefault="004E2D13" w:rsidP="00F41647">
      <w:r>
        <w:separator/>
      </w:r>
    </w:p>
  </w:endnote>
  <w:endnote w:type="continuationSeparator" w:id="0">
    <w:p w14:paraId="1BDBB130" w14:textId="77777777" w:rsidR="004E2D13" w:rsidRDefault="004E2D1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D32A6" w14:textId="77777777" w:rsidR="004E2D13" w:rsidRDefault="004E2D13" w:rsidP="00F41647">
      <w:r>
        <w:separator/>
      </w:r>
    </w:p>
  </w:footnote>
  <w:footnote w:type="continuationSeparator" w:id="0">
    <w:p w14:paraId="26D00492" w14:textId="77777777" w:rsidR="004E2D13" w:rsidRDefault="004E2D13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300B"/>
    <w:rsid w:val="00024730"/>
    <w:rsid w:val="00037BCD"/>
    <w:rsid w:val="0004733D"/>
    <w:rsid w:val="00071EBB"/>
    <w:rsid w:val="000944BF"/>
    <w:rsid w:val="000E0286"/>
    <w:rsid w:val="000E1937"/>
    <w:rsid w:val="000E6C34"/>
    <w:rsid w:val="001444C8"/>
    <w:rsid w:val="001456CE"/>
    <w:rsid w:val="00163473"/>
    <w:rsid w:val="001A592F"/>
    <w:rsid w:val="001B01B1"/>
    <w:rsid w:val="001D0216"/>
    <w:rsid w:val="001D1AE7"/>
    <w:rsid w:val="001D1C01"/>
    <w:rsid w:val="001D5D96"/>
    <w:rsid w:val="001D7D4A"/>
    <w:rsid w:val="0020256B"/>
    <w:rsid w:val="00226F63"/>
    <w:rsid w:val="00237B69"/>
    <w:rsid w:val="00242B88"/>
    <w:rsid w:val="002434AD"/>
    <w:rsid w:val="00253CCB"/>
    <w:rsid w:val="00276B28"/>
    <w:rsid w:val="00291226"/>
    <w:rsid w:val="002E52C7"/>
    <w:rsid w:val="002F3019"/>
    <w:rsid w:val="002F5E80"/>
    <w:rsid w:val="00320E41"/>
    <w:rsid w:val="00324750"/>
    <w:rsid w:val="003315CF"/>
    <w:rsid w:val="00347F54"/>
    <w:rsid w:val="003636BD"/>
    <w:rsid w:val="00383ED8"/>
    <w:rsid w:val="00384543"/>
    <w:rsid w:val="00385402"/>
    <w:rsid w:val="00396607"/>
    <w:rsid w:val="003A3546"/>
    <w:rsid w:val="003C09F9"/>
    <w:rsid w:val="003C245A"/>
    <w:rsid w:val="003C714E"/>
    <w:rsid w:val="003E2D00"/>
    <w:rsid w:val="003E5D65"/>
    <w:rsid w:val="003E603A"/>
    <w:rsid w:val="00405B54"/>
    <w:rsid w:val="00433CCC"/>
    <w:rsid w:val="00445CA9"/>
    <w:rsid w:val="00447808"/>
    <w:rsid w:val="004545AD"/>
    <w:rsid w:val="00472954"/>
    <w:rsid w:val="00496D98"/>
    <w:rsid w:val="004E1857"/>
    <w:rsid w:val="004E2D13"/>
    <w:rsid w:val="004F2F67"/>
    <w:rsid w:val="004F6C61"/>
    <w:rsid w:val="00504E0A"/>
    <w:rsid w:val="00522F53"/>
    <w:rsid w:val="00524DA3"/>
    <w:rsid w:val="0054047E"/>
    <w:rsid w:val="00554875"/>
    <w:rsid w:val="005742BA"/>
    <w:rsid w:val="00576CF7"/>
    <w:rsid w:val="005800EC"/>
    <w:rsid w:val="00583AAC"/>
    <w:rsid w:val="005A39B6"/>
    <w:rsid w:val="005A3D21"/>
    <w:rsid w:val="005C29DF"/>
    <w:rsid w:val="005C73A8"/>
    <w:rsid w:val="00600BFC"/>
    <w:rsid w:val="00606132"/>
    <w:rsid w:val="00662E28"/>
    <w:rsid w:val="00664949"/>
    <w:rsid w:val="006A09D2"/>
    <w:rsid w:val="006B429F"/>
    <w:rsid w:val="006E106A"/>
    <w:rsid w:val="006F416F"/>
    <w:rsid w:val="006F4715"/>
    <w:rsid w:val="00710820"/>
    <w:rsid w:val="00722DAA"/>
    <w:rsid w:val="00723E66"/>
    <w:rsid w:val="00740F19"/>
    <w:rsid w:val="00754D36"/>
    <w:rsid w:val="007775F7"/>
    <w:rsid w:val="00784700"/>
    <w:rsid w:val="007B6D36"/>
    <w:rsid w:val="007C17EC"/>
    <w:rsid w:val="007C6CE8"/>
    <w:rsid w:val="007F2BC8"/>
    <w:rsid w:val="00801E4F"/>
    <w:rsid w:val="008248AF"/>
    <w:rsid w:val="00830026"/>
    <w:rsid w:val="00836B1E"/>
    <w:rsid w:val="00842219"/>
    <w:rsid w:val="00843C6F"/>
    <w:rsid w:val="008623E9"/>
    <w:rsid w:val="00864F6F"/>
    <w:rsid w:val="00873097"/>
    <w:rsid w:val="00883988"/>
    <w:rsid w:val="008853F9"/>
    <w:rsid w:val="008958F8"/>
    <w:rsid w:val="008C6BDA"/>
    <w:rsid w:val="008D3E3C"/>
    <w:rsid w:val="008D69DD"/>
    <w:rsid w:val="008E411C"/>
    <w:rsid w:val="008F1DF7"/>
    <w:rsid w:val="008F665C"/>
    <w:rsid w:val="008F77DE"/>
    <w:rsid w:val="00906840"/>
    <w:rsid w:val="00932DDD"/>
    <w:rsid w:val="0093455D"/>
    <w:rsid w:val="009526E0"/>
    <w:rsid w:val="009918AF"/>
    <w:rsid w:val="00991F7E"/>
    <w:rsid w:val="0099505F"/>
    <w:rsid w:val="009C37F7"/>
    <w:rsid w:val="00A172D9"/>
    <w:rsid w:val="00A3260E"/>
    <w:rsid w:val="00A44DC7"/>
    <w:rsid w:val="00A56070"/>
    <w:rsid w:val="00A56103"/>
    <w:rsid w:val="00A72A47"/>
    <w:rsid w:val="00A745A0"/>
    <w:rsid w:val="00A8670A"/>
    <w:rsid w:val="00A9592B"/>
    <w:rsid w:val="00A95C0B"/>
    <w:rsid w:val="00AA5DFD"/>
    <w:rsid w:val="00AB78AE"/>
    <w:rsid w:val="00AD2EE1"/>
    <w:rsid w:val="00AE56B6"/>
    <w:rsid w:val="00AF613A"/>
    <w:rsid w:val="00B14F04"/>
    <w:rsid w:val="00B33754"/>
    <w:rsid w:val="00B40258"/>
    <w:rsid w:val="00B57F3D"/>
    <w:rsid w:val="00B6699B"/>
    <w:rsid w:val="00B70CAB"/>
    <w:rsid w:val="00B7320C"/>
    <w:rsid w:val="00B757B4"/>
    <w:rsid w:val="00B87C73"/>
    <w:rsid w:val="00BA252D"/>
    <w:rsid w:val="00BB07E2"/>
    <w:rsid w:val="00BE48DE"/>
    <w:rsid w:val="00C16E65"/>
    <w:rsid w:val="00C37344"/>
    <w:rsid w:val="00C70A51"/>
    <w:rsid w:val="00C73DF4"/>
    <w:rsid w:val="00CA3AD5"/>
    <w:rsid w:val="00CA6B28"/>
    <w:rsid w:val="00CA7B58"/>
    <w:rsid w:val="00CB3E22"/>
    <w:rsid w:val="00CD1FDE"/>
    <w:rsid w:val="00CF66CF"/>
    <w:rsid w:val="00D25B22"/>
    <w:rsid w:val="00D33575"/>
    <w:rsid w:val="00D55689"/>
    <w:rsid w:val="00D61EC6"/>
    <w:rsid w:val="00D81831"/>
    <w:rsid w:val="00D9422D"/>
    <w:rsid w:val="00DA2B2B"/>
    <w:rsid w:val="00DA3C26"/>
    <w:rsid w:val="00DB3B46"/>
    <w:rsid w:val="00DC2250"/>
    <w:rsid w:val="00DC4FC0"/>
    <w:rsid w:val="00DE0BFB"/>
    <w:rsid w:val="00DF1E4C"/>
    <w:rsid w:val="00E0439C"/>
    <w:rsid w:val="00E37B92"/>
    <w:rsid w:val="00E4780B"/>
    <w:rsid w:val="00E6474C"/>
    <w:rsid w:val="00E65B25"/>
    <w:rsid w:val="00E96582"/>
    <w:rsid w:val="00EA65AF"/>
    <w:rsid w:val="00EC10BA"/>
    <w:rsid w:val="00EC5237"/>
    <w:rsid w:val="00ED1DA5"/>
    <w:rsid w:val="00ED3397"/>
    <w:rsid w:val="00EE5E57"/>
    <w:rsid w:val="00EF6FF4"/>
    <w:rsid w:val="00F013D8"/>
    <w:rsid w:val="00F040E0"/>
    <w:rsid w:val="00F33612"/>
    <w:rsid w:val="00F41647"/>
    <w:rsid w:val="00F60107"/>
    <w:rsid w:val="00F71567"/>
    <w:rsid w:val="00F939BB"/>
    <w:rsid w:val="00FA51E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624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9E6A-6575-4FA3-9E32-FA248A02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960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Petrauskaite</cp:lastModifiedBy>
  <cp:revision>2</cp:revision>
  <cp:lastPrinted>2012-11-30T08:33:00Z</cp:lastPrinted>
  <dcterms:created xsi:type="dcterms:W3CDTF">2012-11-30T08:33:00Z</dcterms:created>
  <dcterms:modified xsi:type="dcterms:W3CDTF">2012-11-30T08:33:00Z</dcterms:modified>
</cp:coreProperties>
</file>