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B7A09" w14:textId="3D257F1D" w:rsidR="00DB34C3" w:rsidRDefault="00DB34C3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8A5F30" wp14:editId="7172A49A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1A4ED" w14:textId="77777777" w:rsidR="00DB34C3" w:rsidRDefault="00DB34C3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1AD84FD5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DB34C3" w:rsidRPr="00DB34C3">
        <w:rPr>
          <w:b/>
          <w:sz w:val="24"/>
          <w:szCs w:val="24"/>
        </w:rPr>
        <w:t>NEMUNO GATVĖS DALIES PERDAVIMO VALSTYBĖS NUOSAVYBĖN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18AA2B15" w:rsidR="00445CA9" w:rsidRPr="003C09F9" w:rsidRDefault="00DB34C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lapkričio 30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T2-312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5A0EFB18" w14:textId="59E92CBC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Vadovaudamasi Lietuvos Respublikos vietos savivaldos įstatymo (</w:t>
      </w:r>
      <w:r w:rsidRPr="00A46525">
        <w:rPr>
          <w:sz w:val="24"/>
          <w:szCs w:val="24"/>
        </w:rPr>
        <w:t xml:space="preserve">Žin., 1994, Nr. 55-1049; 2008, Nr. 113-4290; </w:t>
      </w:r>
      <w:r w:rsidRPr="00A46525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</w:t>
      </w:r>
      <w:r w:rsidR="00C106B4">
        <w:rPr>
          <w:iCs/>
          <w:color w:val="000000"/>
          <w:sz w:val="24"/>
          <w:szCs w:val="24"/>
          <w:shd w:val="clear" w:color="auto" w:fill="FFFFFF"/>
        </w:rPr>
        <w:t> </w:t>
      </w:r>
      <w:r w:rsidRPr="00A46525">
        <w:rPr>
          <w:iCs/>
          <w:color w:val="000000"/>
          <w:sz w:val="24"/>
          <w:szCs w:val="24"/>
          <w:shd w:val="clear" w:color="auto" w:fill="FFFFFF"/>
        </w:rPr>
        <w:t>52-2504</w:t>
      </w:r>
      <w:r w:rsidRPr="00D7419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</w:t>
      </w:r>
      <w:r>
        <w:rPr>
          <w:sz w:val="24"/>
          <w:szCs w:val="24"/>
        </w:rPr>
        <w:t xml:space="preserve">; </w:t>
      </w:r>
      <w:r w:rsidRPr="00D7419F">
        <w:rPr>
          <w:iCs/>
          <w:sz w:val="24"/>
          <w:szCs w:val="24"/>
        </w:rPr>
        <w:t>2006, Nr. 87-3397</w:t>
      </w:r>
      <w:r w:rsidRPr="00D7419F">
        <w:rPr>
          <w:sz w:val="24"/>
          <w:szCs w:val="24"/>
        </w:rPr>
        <w:t>) 5 straipsnio 1 dalies 6 punktu, 1</w:t>
      </w:r>
      <w:r w:rsidR="004E776C">
        <w:rPr>
          <w:sz w:val="24"/>
          <w:szCs w:val="24"/>
        </w:rPr>
        <w:t>7 straipsnio 2 dalies 2 punktu</w:t>
      </w:r>
      <w:r w:rsidR="002A4066">
        <w:rPr>
          <w:sz w:val="24"/>
          <w:szCs w:val="24"/>
        </w:rPr>
        <w:t xml:space="preserve"> ir atsižvelgdama į </w:t>
      </w:r>
      <w:r w:rsidR="006C4243" w:rsidRPr="006C4243">
        <w:rPr>
          <w:sz w:val="24"/>
          <w:szCs w:val="24"/>
        </w:rPr>
        <w:t xml:space="preserve">atsižvelgdama į VĮ Klaipėdos valstybinio jūrų uosto direkcijos </w:t>
      </w:r>
      <w:smartTag w:uri="urn:schemas-microsoft-com:office:smarttags" w:element="metricconverter">
        <w:smartTagPr>
          <w:attr w:name="ProductID" w:val="2011 m"/>
        </w:smartTagPr>
        <w:r w:rsidR="006C4243" w:rsidRPr="006C4243">
          <w:rPr>
            <w:sz w:val="24"/>
            <w:szCs w:val="24"/>
          </w:rPr>
          <w:t>2011 m</w:t>
        </w:r>
      </w:smartTag>
      <w:r w:rsidR="006C4243" w:rsidRPr="006C4243">
        <w:rPr>
          <w:sz w:val="24"/>
          <w:szCs w:val="24"/>
        </w:rPr>
        <w:t xml:space="preserve">. balandžio 14 d. raštą Nr. UD-9.1.4-1601 „Dėl Nemuno gatvės </w:t>
      </w:r>
      <w:bookmarkStart w:id="0" w:name="_GoBack"/>
      <w:bookmarkEnd w:id="0"/>
      <w:r w:rsidR="006C4243" w:rsidRPr="006C4243">
        <w:rPr>
          <w:sz w:val="24"/>
          <w:szCs w:val="24"/>
        </w:rPr>
        <w:t>dalies perdavimo“</w:t>
      </w:r>
      <w:r w:rsidRPr="00D7419F">
        <w:rPr>
          <w:sz w:val="24"/>
          <w:szCs w:val="24"/>
        </w:rPr>
        <w:t xml:space="preserve">, Klaipėdos miesto savivaldybės taryba </w:t>
      </w:r>
      <w:r w:rsidRPr="00D7419F">
        <w:rPr>
          <w:spacing w:val="60"/>
          <w:sz w:val="24"/>
          <w:szCs w:val="24"/>
        </w:rPr>
        <w:t>nusprendži</w:t>
      </w:r>
      <w:r w:rsidRPr="00D7419F">
        <w:rPr>
          <w:sz w:val="24"/>
          <w:szCs w:val="24"/>
        </w:rPr>
        <w:t>a:</w:t>
      </w:r>
    </w:p>
    <w:p w14:paraId="0E81C1D9" w14:textId="3C097542" w:rsidR="006C4243" w:rsidRDefault="006C4243" w:rsidP="006C4243">
      <w:pPr>
        <w:ind w:firstLine="720"/>
        <w:jc w:val="both"/>
        <w:rPr>
          <w:bCs/>
          <w:sz w:val="24"/>
          <w:szCs w:val="24"/>
        </w:rPr>
      </w:pPr>
      <w:r w:rsidRPr="006C4243">
        <w:rPr>
          <w:sz w:val="24"/>
          <w:szCs w:val="24"/>
        </w:rPr>
        <w:t xml:space="preserve">1. Sutikti perduoti valstybės nuosavybėn Klaipėdos miesto savivaldybei nuosavybės teise priklausančią Nemuno gatvės, esančios Klaipėdos mieste, dalį (unikalus Nr. </w:t>
      </w:r>
      <w:r w:rsidRPr="006C4243">
        <w:rPr>
          <w:bCs/>
          <w:sz w:val="24"/>
          <w:szCs w:val="24"/>
        </w:rPr>
        <w:t>4400-1616-9663, savivaldybei priklausanti dalis – 4/5, perduo</w:t>
      </w:r>
      <w:r w:rsidR="00BE6581">
        <w:rPr>
          <w:bCs/>
          <w:sz w:val="24"/>
          <w:szCs w:val="24"/>
        </w:rPr>
        <w:t>damos gatvės dalies ilgis – 2980</w:t>
      </w:r>
      <w:r w:rsidRPr="006C4243">
        <w:rPr>
          <w:bCs/>
          <w:sz w:val="24"/>
          <w:szCs w:val="24"/>
        </w:rPr>
        <w:t>,00 m, įsigijimo ve</w:t>
      </w:r>
      <w:r w:rsidR="003005B6">
        <w:rPr>
          <w:bCs/>
          <w:sz w:val="24"/>
          <w:szCs w:val="24"/>
        </w:rPr>
        <w:t>rtė – 2 175 707,06 Lt, likutinė vertė 2012 m. lapkričio 1 d. – 1 564 675,95</w:t>
      </w:r>
      <w:r w:rsidRPr="006C4243">
        <w:rPr>
          <w:bCs/>
          <w:sz w:val="24"/>
          <w:szCs w:val="24"/>
        </w:rPr>
        <w:t xml:space="preserve"> Lt).</w:t>
      </w:r>
    </w:p>
    <w:p w14:paraId="22F66040" w14:textId="63CF9A1A" w:rsidR="006C4243" w:rsidRPr="006C4243" w:rsidRDefault="00470D89" w:rsidP="006C42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4243" w:rsidRPr="006C4243">
        <w:rPr>
          <w:sz w:val="24"/>
          <w:szCs w:val="24"/>
        </w:rPr>
        <w:t>. Įgalioti Klaipėdos miesto savivaldybės administracijos direktorių savivaldybės vardu pasirašyti sprendimo 1 punkte nurodyto turto perdavimo ir priėmimo aktą.</w:t>
      </w:r>
    </w:p>
    <w:p w14:paraId="35DFB22B" w14:textId="11B08FF4" w:rsidR="00D7419F" w:rsidRPr="00D7419F" w:rsidRDefault="006C4243" w:rsidP="006C4243">
      <w:pPr>
        <w:ind w:firstLine="720"/>
        <w:jc w:val="both"/>
        <w:rPr>
          <w:sz w:val="24"/>
          <w:szCs w:val="24"/>
        </w:rPr>
      </w:pPr>
      <w:r w:rsidRPr="006C424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53437734" w:rsidR="005F0670" w:rsidRDefault="00DB3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F8730" w14:textId="77777777" w:rsidR="00CC659D" w:rsidRDefault="00CC659D" w:rsidP="00F41647">
      <w:r>
        <w:separator/>
      </w:r>
    </w:p>
  </w:endnote>
  <w:endnote w:type="continuationSeparator" w:id="0">
    <w:p w14:paraId="3BF03CB5" w14:textId="77777777" w:rsidR="00CC659D" w:rsidRDefault="00CC659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85C59" w14:textId="77777777" w:rsidR="00CC659D" w:rsidRDefault="00CC659D" w:rsidP="00F41647">
      <w:r>
        <w:separator/>
      </w:r>
    </w:p>
  </w:footnote>
  <w:footnote w:type="continuationSeparator" w:id="0">
    <w:p w14:paraId="5873E74E" w14:textId="77777777" w:rsidR="00CC659D" w:rsidRDefault="00CC659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20233B"/>
    <w:rsid w:val="00205D96"/>
    <w:rsid w:val="00237B69"/>
    <w:rsid w:val="00242B88"/>
    <w:rsid w:val="00244FF2"/>
    <w:rsid w:val="00276B28"/>
    <w:rsid w:val="00291226"/>
    <w:rsid w:val="002A4066"/>
    <w:rsid w:val="002F5E80"/>
    <w:rsid w:val="003005B6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1269F"/>
    <w:rsid w:val="00433CCC"/>
    <w:rsid w:val="00445CA9"/>
    <w:rsid w:val="004545AD"/>
    <w:rsid w:val="00470D89"/>
    <w:rsid w:val="00472954"/>
    <w:rsid w:val="00496D98"/>
    <w:rsid w:val="004A687D"/>
    <w:rsid w:val="004E776C"/>
    <w:rsid w:val="00504068"/>
    <w:rsid w:val="00524DA3"/>
    <w:rsid w:val="0054047E"/>
    <w:rsid w:val="00574DE8"/>
    <w:rsid w:val="00576CF7"/>
    <w:rsid w:val="00580A1A"/>
    <w:rsid w:val="005A3D21"/>
    <w:rsid w:val="005C29DF"/>
    <w:rsid w:val="005C2BB2"/>
    <w:rsid w:val="005C73A8"/>
    <w:rsid w:val="005F0670"/>
    <w:rsid w:val="00606132"/>
    <w:rsid w:val="00643376"/>
    <w:rsid w:val="00664949"/>
    <w:rsid w:val="00696BA6"/>
    <w:rsid w:val="006A0050"/>
    <w:rsid w:val="006A09D2"/>
    <w:rsid w:val="006B429F"/>
    <w:rsid w:val="006C4243"/>
    <w:rsid w:val="006E106A"/>
    <w:rsid w:val="006F416F"/>
    <w:rsid w:val="006F4715"/>
    <w:rsid w:val="006F584C"/>
    <w:rsid w:val="00710820"/>
    <w:rsid w:val="007775F7"/>
    <w:rsid w:val="00782CDB"/>
    <w:rsid w:val="007E3987"/>
    <w:rsid w:val="00801E4F"/>
    <w:rsid w:val="00851A10"/>
    <w:rsid w:val="008623E9"/>
    <w:rsid w:val="00864F6F"/>
    <w:rsid w:val="008C6BDA"/>
    <w:rsid w:val="008D3E3C"/>
    <w:rsid w:val="008D69DD"/>
    <w:rsid w:val="008E3DC1"/>
    <w:rsid w:val="008E411C"/>
    <w:rsid w:val="008F665C"/>
    <w:rsid w:val="008F77DE"/>
    <w:rsid w:val="009014BE"/>
    <w:rsid w:val="0090383B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320A2"/>
    <w:rsid w:val="00B40258"/>
    <w:rsid w:val="00B70B90"/>
    <w:rsid w:val="00B7320C"/>
    <w:rsid w:val="00B97D97"/>
    <w:rsid w:val="00BB07E2"/>
    <w:rsid w:val="00BE48DE"/>
    <w:rsid w:val="00BE6581"/>
    <w:rsid w:val="00C106B4"/>
    <w:rsid w:val="00C16E65"/>
    <w:rsid w:val="00C263D2"/>
    <w:rsid w:val="00C70A51"/>
    <w:rsid w:val="00C72386"/>
    <w:rsid w:val="00C73DF4"/>
    <w:rsid w:val="00CA7B58"/>
    <w:rsid w:val="00CB3E22"/>
    <w:rsid w:val="00CB625C"/>
    <w:rsid w:val="00CC3D43"/>
    <w:rsid w:val="00CC659D"/>
    <w:rsid w:val="00CD2844"/>
    <w:rsid w:val="00D32E86"/>
    <w:rsid w:val="00D7419F"/>
    <w:rsid w:val="00D81831"/>
    <w:rsid w:val="00DB34C3"/>
    <w:rsid w:val="00DE0BFB"/>
    <w:rsid w:val="00E04695"/>
    <w:rsid w:val="00E37B92"/>
    <w:rsid w:val="00E65B25"/>
    <w:rsid w:val="00E96582"/>
    <w:rsid w:val="00EA65AF"/>
    <w:rsid w:val="00EC10BA"/>
    <w:rsid w:val="00EC5237"/>
    <w:rsid w:val="00EC7839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E3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E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2012-11-30T09:02:00Z</cp:lastPrinted>
  <dcterms:created xsi:type="dcterms:W3CDTF">2012-11-30T09:03:00Z</dcterms:created>
  <dcterms:modified xsi:type="dcterms:W3CDTF">2012-11-30T09:03:00Z</dcterms:modified>
</cp:coreProperties>
</file>