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0E695" w14:textId="77777777" w:rsidR="00820501" w:rsidRPr="00261FD2" w:rsidRDefault="00820501" w:rsidP="00820501">
      <w:pPr>
        <w:tabs>
          <w:tab w:val="left" w:pos="7380"/>
        </w:tabs>
        <w:jc w:val="center"/>
        <w:rPr>
          <w:b/>
          <w:caps/>
          <w:szCs w:val="24"/>
        </w:rPr>
      </w:pPr>
      <w:bookmarkStart w:id="0" w:name="_GoBack"/>
      <w:bookmarkEnd w:id="0"/>
      <w:r w:rsidRPr="00261FD2">
        <w:rPr>
          <w:b/>
          <w:caps/>
          <w:szCs w:val="24"/>
        </w:rPr>
        <w:t>Aiškinamasis raštas</w:t>
      </w:r>
    </w:p>
    <w:p w14:paraId="6BB0E696" w14:textId="77777777" w:rsidR="00820501" w:rsidRPr="00261FD2" w:rsidRDefault="00820501" w:rsidP="00820501">
      <w:pPr>
        <w:jc w:val="center"/>
        <w:rPr>
          <w:b/>
          <w:szCs w:val="24"/>
        </w:rPr>
      </w:pPr>
      <w:r w:rsidRPr="00261FD2">
        <w:rPr>
          <w:b/>
          <w:szCs w:val="24"/>
        </w:rPr>
        <w:t>PRIE SAVIVALDYBĖS TARYBOS SPRENDIMO „</w:t>
      </w:r>
      <w:r w:rsidRPr="00261FD2">
        <w:rPr>
          <w:b/>
          <w:caps/>
          <w:szCs w:val="24"/>
        </w:rPr>
        <w:t xml:space="preserve">DĖL </w:t>
      </w:r>
      <w:r w:rsidR="00C319A7">
        <w:rPr>
          <w:b/>
          <w:caps/>
          <w:szCs w:val="24"/>
        </w:rPr>
        <w:t>uab „SENASIS TURGUS“ STEBĖTOJŲ TARYBOS IŠRINKIMO</w:t>
      </w:r>
      <w:r w:rsidRPr="00261FD2">
        <w:rPr>
          <w:b/>
          <w:szCs w:val="24"/>
        </w:rPr>
        <w:t>“ PROJEKTO</w:t>
      </w:r>
    </w:p>
    <w:p w14:paraId="6BB0E697" w14:textId="77777777" w:rsidR="00797E7B" w:rsidRPr="00261FD2" w:rsidRDefault="00797E7B" w:rsidP="00797E7B">
      <w:pPr>
        <w:pStyle w:val="Pagrindinistekstas"/>
        <w:rPr>
          <w:b/>
          <w:caps/>
          <w:szCs w:val="24"/>
        </w:rPr>
      </w:pPr>
    </w:p>
    <w:p w14:paraId="6BB0E698" w14:textId="77777777" w:rsidR="00820501" w:rsidRPr="00261FD2" w:rsidRDefault="00820501" w:rsidP="004D6F9E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61FD2">
        <w:rPr>
          <w:b/>
          <w:szCs w:val="24"/>
        </w:rPr>
        <w:t>Sprendimo projekto esmė, tikslai ir uždaviniai</w:t>
      </w:r>
      <w:r w:rsidRPr="00261FD2">
        <w:rPr>
          <w:szCs w:val="24"/>
        </w:rPr>
        <w:t xml:space="preserve"> –</w:t>
      </w:r>
      <w:r w:rsidR="003B509B">
        <w:rPr>
          <w:szCs w:val="24"/>
        </w:rPr>
        <w:t xml:space="preserve"> </w:t>
      </w:r>
      <w:r w:rsidR="00116704">
        <w:rPr>
          <w:szCs w:val="24"/>
        </w:rPr>
        <w:t xml:space="preserve">išrinkti </w:t>
      </w:r>
      <w:r w:rsidR="003B509B">
        <w:rPr>
          <w:szCs w:val="24"/>
        </w:rPr>
        <w:t xml:space="preserve">UAB „Senasis turgus“ </w:t>
      </w:r>
      <w:r w:rsidR="00116704">
        <w:rPr>
          <w:szCs w:val="24"/>
        </w:rPr>
        <w:t>stebėtojų tarybą</w:t>
      </w:r>
      <w:r w:rsidR="0096665A" w:rsidRPr="00261FD2">
        <w:rPr>
          <w:szCs w:val="24"/>
        </w:rPr>
        <w:t xml:space="preserve">. </w:t>
      </w:r>
    </w:p>
    <w:p w14:paraId="6BB0E699" w14:textId="77777777" w:rsidR="00053073" w:rsidRPr="00261FD2" w:rsidRDefault="00820501" w:rsidP="000B654D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61FD2">
        <w:rPr>
          <w:b/>
          <w:szCs w:val="24"/>
        </w:rPr>
        <w:t>Projekto rengimo priežastys ir kuo remiantis parengtas sprendimo projektas.</w:t>
      </w:r>
      <w:r w:rsidRPr="00261FD2">
        <w:rPr>
          <w:szCs w:val="24"/>
        </w:rPr>
        <w:t xml:space="preserve"> </w:t>
      </w:r>
      <w:r w:rsidR="003F7AB3">
        <w:rPr>
          <w:szCs w:val="24"/>
        </w:rPr>
        <w:t xml:space="preserve">Klaipėdos miesto savivaldybės taryba 2012 m. sausio 27 d. sprendimu Nr. T2-27 sutiko pertvarkyti SĮ „Senasis turgus“ į UAB. </w:t>
      </w:r>
    </w:p>
    <w:p w14:paraId="6BB0E69A" w14:textId="77777777" w:rsidR="009E766C" w:rsidRPr="00B83730" w:rsidRDefault="00B83730" w:rsidP="00B83730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Klaipėdos miesto savivaldybės taryba</w:t>
      </w:r>
      <w:r w:rsidR="000B654D">
        <w:rPr>
          <w:szCs w:val="24"/>
        </w:rPr>
        <w:t xml:space="preserve"> 2012 m. lapkričio 30 d. sprendimu Nr. T2-311 pritarė UAB „Senasis turgus“ įstatų projektui</w:t>
      </w:r>
      <w:r>
        <w:rPr>
          <w:szCs w:val="24"/>
        </w:rPr>
        <w:t>.</w:t>
      </w:r>
      <w:r w:rsidR="00477590">
        <w:rPr>
          <w:szCs w:val="24"/>
        </w:rPr>
        <w:t xml:space="preserve"> Įstatuose numatyta sudaryti 3 narių stebėtojų tarybą</w:t>
      </w:r>
      <w:r w:rsidR="005045F4">
        <w:rPr>
          <w:szCs w:val="24"/>
        </w:rPr>
        <w:t>.</w:t>
      </w:r>
      <w:r w:rsidR="00477590">
        <w:rPr>
          <w:szCs w:val="24"/>
        </w:rPr>
        <w:t xml:space="preserve"> </w:t>
      </w:r>
      <w:r w:rsidR="009E766C">
        <w:rPr>
          <w:szCs w:val="24"/>
        </w:rPr>
        <w:t xml:space="preserve">Atsižvelgiant į tai, kad įstatų projekte numatyta sudaryti 4-iems metams 3 narių stebėtojų tarybą, </w:t>
      </w:r>
      <w:r w:rsidR="00116704">
        <w:rPr>
          <w:szCs w:val="24"/>
        </w:rPr>
        <w:t xml:space="preserve">o stebėtojų tarybos nariais gali būti Savivaldybės tarybos nariai, </w:t>
      </w:r>
      <w:r w:rsidR="009E766C">
        <w:rPr>
          <w:szCs w:val="24"/>
        </w:rPr>
        <w:t>siūlome Savivaldybės tarybai išrinkti stebėtojų tarybos narius.</w:t>
      </w:r>
    </w:p>
    <w:p w14:paraId="6BB0E69B" w14:textId="77777777" w:rsidR="00820501" w:rsidRPr="00261FD2" w:rsidRDefault="00D8637D" w:rsidP="005D3159">
      <w:pPr>
        <w:jc w:val="both"/>
        <w:rPr>
          <w:szCs w:val="24"/>
        </w:rPr>
      </w:pPr>
      <w:r w:rsidRPr="00261FD2">
        <w:rPr>
          <w:szCs w:val="24"/>
        </w:rPr>
        <w:t xml:space="preserve">            </w:t>
      </w:r>
      <w:r w:rsidR="00820501" w:rsidRPr="00261FD2">
        <w:rPr>
          <w:b/>
          <w:szCs w:val="24"/>
        </w:rPr>
        <w:t>Kokių rezultatų laukiama.</w:t>
      </w:r>
      <w:r w:rsidR="0031195D" w:rsidRPr="00261FD2">
        <w:rPr>
          <w:b/>
          <w:szCs w:val="24"/>
        </w:rPr>
        <w:t xml:space="preserve"> </w:t>
      </w:r>
      <w:r w:rsidR="00A05A02" w:rsidRPr="00A05A02">
        <w:rPr>
          <w:szCs w:val="24"/>
        </w:rPr>
        <w:t>Bus</w:t>
      </w:r>
      <w:r w:rsidR="00A05A02">
        <w:rPr>
          <w:b/>
          <w:szCs w:val="24"/>
        </w:rPr>
        <w:t xml:space="preserve"> </w:t>
      </w:r>
      <w:r w:rsidR="000B654D" w:rsidRPr="000B654D">
        <w:rPr>
          <w:szCs w:val="24"/>
        </w:rPr>
        <w:t>išrinkta</w:t>
      </w:r>
      <w:r w:rsidR="005045F4">
        <w:rPr>
          <w:szCs w:val="24"/>
        </w:rPr>
        <w:t>s</w:t>
      </w:r>
      <w:r w:rsidR="000B654D" w:rsidRPr="000B654D">
        <w:rPr>
          <w:szCs w:val="24"/>
        </w:rPr>
        <w:t xml:space="preserve"> bendrovės</w:t>
      </w:r>
      <w:r w:rsidR="005045F4">
        <w:rPr>
          <w:szCs w:val="24"/>
        </w:rPr>
        <w:t xml:space="preserve"> kolegialus priežiūros organas –</w:t>
      </w:r>
      <w:r w:rsidR="00775C66">
        <w:rPr>
          <w:szCs w:val="24"/>
        </w:rPr>
        <w:t xml:space="preserve"> stebėtojų taryba</w:t>
      </w:r>
      <w:r w:rsidR="00820501" w:rsidRPr="00261FD2">
        <w:rPr>
          <w:szCs w:val="24"/>
        </w:rPr>
        <w:t xml:space="preserve">. </w:t>
      </w:r>
    </w:p>
    <w:p w14:paraId="6BB0E69C" w14:textId="77777777" w:rsidR="00820501" w:rsidRPr="00261FD2" w:rsidRDefault="00820501" w:rsidP="00820501">
      <w:pPr>
        <w:pStyle w:val="Pagrindinistekstas"/>
        <w:tabs>
          <w:tab w:val="left" w:pos="9639"/>
        </w:tabs>
        <w:ind w:firstLine="720"/>
        <w:jc w:val="both"/>
        <w:rPr>
          <w:szCs w:val="24"/>
        </w:rPr>
      </w:pPr>
      <w:r w:rsidRPr="00261FD2">
        <w:rPr>
          <w:b/>
          <w:szCs w:val="24"/>
        </w:rPr>
        <w:t>Sprendimo projekto rengimo metu gauti specialistų vertinimai.</w:t>
      </w:r>
      <w:r w:rsidRPr="00261FD2">
        <w:rPr>
          <w:szCs w:val="24"/>
        </w:rPr>
        <w:t xml:space="preserve"> Negauta.</w:t>
      </w:r>
    </w:p>
    <w:p w14:paraId="6BB0E69D" w14:textId="77777777" w:rsidR="00820501" w:rsidRPr="00261FD2" w:rsidRDefault="00820501" w:rsidP="00820501">
      <w:pPr>
        <w:pStyle w:val="Pagrindinistekstas"/>
        <w:tabs>
          <w:tab w:val="left" w:pos="9639"/>
        </w:tabs>
        <w:ind w:firstLine="720"/>
        <w:jc w:val="both"/>
        <w:rPr>
          <w:szCs w:val="24"/>
        </w:rPr>
      </w:pPr>
      <w:r w:rsidRPr="00261FD2">
        <w:rPr>
          <w:b/>
          <w:szCs w:val="24"/>
        </w:rPr>
        <w:t>Išlaidų sąmatos, skaičiavimai, reikalingi pagrindimai ir paaiškinimai.</w:t>
      </w:r>
      <w:r w:rsidRPr="00261FD2">
        <w:rPr>
          <w:szCs w:val="24"/>
        </w:rPr>
        <w:t xml:space="preserve"> Nėra.</w:t>
      </w:r>
    </w:p>
    <w:p w14:paraId="6BB0E69E" w14:textId="77777777" w:rsidR="00820501" w:rsidRPr="00261FD2" w:rsidRDefault="00820501" w:rsidP="00820501">
      <w:pPr>
        <w:pStyle w:val="Pagrindinistekstas"/>
        <w:tabs>
          <w:tab w:val="left" w:pos="9639"/>
        </w:tabs>
        <w:ind w:firstLine="720"/>
        <w:jc w:val="both"/>
        <w:rPr>
          <w:szCs w:val="24"/>
        </w:rPr>
      </w:pPr>
      <w:r w:rsidRPr="00261FD2">
        <w:rPr>
          <w:b/>
          <w:szCs w:val="24"/>
        </w:rPr>
        <w:t>Lėšų poreikis sprendimo įgyvendinimui.</w:t>
      </w:r>
      <w:r w:rsidR="00F20886">
        <w:rPr>
          <w:szCs w:val="24"/>
        </w:rPr>
        <w:t xml:space="preserve"> Sprendimo įgyvendinimui</w:t>
      </w:r>
      <w:r w:rsidRPr="00261FD2">
        <w:rPr>
          <w:szCs w:val="24"/>
        </w:rPr>
        <w:t xml:space="preserve"> Savivaldybės biudžeto lėšos nenumatomos.</w:t>
      </w:r>
    </w:p>
    <w:p w14:paraId="6BB0E69F" w14:textId="77777777" w:rsidR="00820501" w:rsidRPr="00261FD2" w:rsidRDefault="00820501" w:rsidP="00820501">
      <w:pPr>
        <w:pStyle w:val="Pagrindinistekstas"/>
        <w:tabs>
          <w:tab w:val="left" w:pos="9639"/>
        </w:tabs>
        <w:ind w:firstLine="720"/>
        <w:jc w:val="both"/>
        <w:rPr>
          <w:szCs w:val="24"/>
        </w:rPr>
      </w:pPr>
      <w:r w:rsidRPr="00261FD2">
        <w:rPr>
          <w:b/>
          <w:szCs w:val="24"/>
        </w:rPr>
        <w:t>Galimos teigiamos ar neigiamos sprendimo priėmimo pasekmės.</w:t>
      </w:r>
      <w:r w:rsidRPr="00261FD2">
        <w:rPr>
          <w:szCs w:val="24"/>
        </w:rPr>
        <w:t xml:space="preserve"> </w:t>
      </w:r>
      <w:r w:rsidR="005045F4">
        <w:rPr>
          <w:szCs w:val="24"/>
        </w:rPr>
        <w:t>Bus išrinkta UAB „Senasis turgus“ stebėtojų taryba</w:t>
      </w:r>
      <w:r w:rsidR="00053073" w:rsidRPr="00261FD2">
        <w:rPr>
          <w:szCs w:val="24"/>
        </w:rPr>
        <w:t xml:space="preserve">. </w:t>
      </w:r>
      <w:r w:rsidRPr="00261FD2">
        <w:rPr>
          <w:szCs w:val="24"/>
        </w:rPr>
        <w:t>Neigiamų pasekmių nenumatoma.</w:t>
      </w:r>
    </w:p>
    <w:p w14:paraId="6BB0E6A0" w14:textId="77777777" w:rsidR="00112727" w:rsidRPr="00261FD2" w:rsidRDefault="00112727" w:rsidP="00660AEA">
      <w:pPr>
        <w:jc w:val="both"/>
        <w:rPr>
          <w:szCs w:val="24"/>
        </w:rPr>
      </w:pPr>
    </w:p>
    <w:p w14:paraId="6BB0E6A1" w14:textId="77777777" w:rsidR="006840D0" w:rsidRPr="00261FD2" w:rsidRDefault="00112727" w:rsidP="00660AEA">
      <w:pPr>
        <w:jc w:val="both"/>
        <w:rPr>
          <w:szCs w:val="24"/>
        </w:rPr>
      </w:pPr>
      <w:r w:rsidRPr="00261FD2">
        <w:rPr>
          <w:szCs w:val="24"/>
        </w:rPr>
        <w:t>Turto skyriaus vedėja</w:t>
      </w:r>
      <w:r w:rsidRPr="00261FD2">
        <w:rPr>
          <w:szCs w:val="24"/>
        </w:rPr>
        <w:tab/>
      </w:r>
      <w:r w:rsidRPr="00261FD2">
        <w:rPr>
          <w:szCs w:val="24"/>
        </w:rPr>
        <w:tab/>
      </w:r>
      <w:r w:rsidRPr="00261FD2">
        <w:rPr>
          <w:szCs w:val="24"/>
        </w:rPr>
        <w:tab/>
      </w:r>
      <w:r w:rsidRPr="00261FD2">
        <w:rPr>
          <w:szCs w:val="24"/>
        </w:rPr>
        <w:tab/>
        <w:t xml:space="preserve">               Genovaitė </w:t>
      </w:r>
      <w:proofErr w:type="spellStart"/>
      <w:r w:rsidRPr="00261FD2">
        <w:rPr>
          <w:szCs w:val="24"/>
        </w:rPr>
        <w:t>Paulikienė</w:t>
      </w:r>
      <w:proofErr w:type="spellEnd"/>
    </w:p>
    <w:sectPr w:rsidR="006840D0" w:rsidRPr="00261FD2" w:rsidSect="00C319A7">
      <w:headerReference w:type="default" r:id="rId7"/>
      <w:pgSz w:w="11906" w:h="16838"/>
      <w:pgMar w:top="1134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0E6A4" w14:textId="77777777" w:rsidR="00CD3D61" w:rsidRDefault="00CD3D61" w:rsidP="00EC211C">
      <w:r>
        <w:separator/>
      </w:r>
    </w:p>
  </w:endnote>
  <w:endnote w:type="continuationSeparator" w:id="0">
    <w:p w14:paraId="6BB0E6A5" w14:textId="77777777" w:rsidR="00CD3D61" w:rsidRDefault="00CD3D61" w:rsidP="00EC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0E6A2" w14:textId="77777777" w:rsidR="00CD3D61" w:rsidRDefault="00CD3D61" w:rsidP="00EC211C">
      <w:r>
        <w:separator/>
      </w:r>
    </w:p>
  </w:footnote>
  <w:footnote w:type="continuationSeparator" w:id="0">
    <w:p w14:paraId="6BB0E6A3" w14:textId="77777777" w:rsidR="00CD3D61" w:rsidRDefault="00CD3D61" w:rsidP="00EC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07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B0E6A6" w14:textId="77777777" w:rsidR="00EC211C" w:rsidRDefault="00EC211C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0E6A7" w14:textId="77777777" w:rsidR="00EC211C" w:rsidRDefault="00EC211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7B"/>
    <w:rsid w:val="00005191"/>
    <w:rsid w:val="00053073"/>
    <w:rsid w:val="000B1F76"/>
    <w:rsid w:val="000B654D"/>
    <w:rsid w:val="00112727"/>
    <w:rsid w:val="00116704"/>
    <w:rsid w:val="00136725"/>
    <w:rsid w:val="00153AB8"/>
    <w:rsid w:val="001B03D9"/>
    <w:rsid w:val="001B27CA"/>
    <w:rsid w:val="001C15D6"/>
    <w:rsid w:val="001C3250"/>
    <w:rsid w:val="00261FD2"/>
    <w:rsid w:val="0031195D"/>
    <w:rsid w:val="003B509B"/>
    <w:rsid w:val="003F7AB3"/>
    <w:rsid w:val="00477590"/>
    <w:rsid w:val="004A7F66"/>
    <w:rsid w:val="004D6F9E"/>
    <w:rsid w:val="005045F4"/>
    <w:rsid w:val="005528E1"/>
    <w:rsid w:val="005C34AA"/>
    <w:rsid w:val="005D3159"/>
    <w:rsid w:val="00660AEA"/>
    <w:rsid w:val="006840D0"/>
    <w:rsid w:val="006B6261"/>
    <w:rsid w:val="00775C66"/>
    <w:rsid w:val="00797E7B"/>
    <w:rsid w:val="00820501"/>
    <w:rsid w:val="0096665A"/>
    <w:rsid w:val="0098290D"/>
    <w:rsid w:val="009D50CE"/>
    <w:rsid w:val="009E6960"/>
    <w:rsid w:val="009E766C"/>
    <w:rsid w:val="00A05A02"/>
    <w:rsid w:val="00A43653"/>
    <w:rsid w:val="00AD2884"/>
    <w:rsid w:val="00B83730"/>
    <w:rsid w:val="00C319A7"/>
    <w:rsid w:val="00CD3D61"/>
    <w:rsid w:val="00D168A5"/>
    <w:rsid w:val="00D8637D"/>
    <w:rsid w:val="00EA2388"/>
    <w:rsid w:val="00EC211C"/>
    <w:rsid w:val="00EE72E6"/>
    <w:rsid w:val="00F20886"/>
    <w:rsid w:val="00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E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7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820501"/>
    <w:pPr>
      <w:keepNext/>
      <w:jc w:val="center"/>
      <w:outlineLvl w:val="2"/>
    </w:pPr>
    <w:rPr>
      <w:b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797E7B"/>
    <w:rPr>
      <w:color w:val="auto"/>
      <w:u w:val="none"/>
    </w:rPr>
  </w:style>
  <w:style w:type="paragraph" w:styleId="Pagrindinistekstas">
    <w:name w:val="Body Text"/>
    <w:basedOn w:val="prastasis"/>
    <w:link w:val="PagrindinistekstasDiagrama"/>
    <w:rsid w:val="00797E7B"/>
    <w:pPr>
      <w:jc w:val="center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97E7B"/>
    <w:rPr>
      <w:rFonts w:ascii="Times New Roman" w:eastAsia="Times New Roman" w:hAnsi="Times New Roman" w:cs="Times New Roman"/>
      <w:sz w:val="24"/>
      <w:szCs w:val="20"/>
    </w:rPr>
  </w:style>
  <w:style w:type="paragraph" w:customStyle="1" w:styleId="DiagramaDiagrama1">
    <w:name w:val="Diagrama Diagrama1"/>
    <w:basedOn w:val="prastasis"/>
    <w:rsid w:val="00797E7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MS Mincho" w:hAnsi="Tahoma"/>
      <w:sz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820501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fontstyle36">
    <w:name w:val="fontstyle36"/>
    <w:basedOn w:val="Numatytasispastraiposriftas"/>
    <w:rsid w:val="00820501"/>
  </w:style>
  <w:style w:type="table" w:styleId="Lentelstinklelis">
    <w:name w:val="Table Grid"/>
    <w:basedOn w:val="prastojilentel"/>
    <w:uiPriority w:val="59"/>
    <w:rsid w:val="001C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C211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211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C21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C211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7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820501"/>
    <w:pPr>
      <w:keepNext/>
      <w:jc w:val="center"/>
      <w:outlineLvl w:val="2"/>
    </w:pPr>
    <w:rPr>
      <w:b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797E7B"/>
    <w:rPr>
      <w:color w:val="auto"/>
      <w:u w:val="none"/>
    </w:rPr>
  </w:style>
  <w:style w:type="paragraph" w:styleId="Pagrindinistekstas">
    <w:name w:val="Body Text"/>
    <w:basedOn w:val="prastasis"/>
    <w:link w:val="PagrindinistekstasDiagrama"/>
    <w:rsid w:val="00797E7B"/>
    <w:pPr>
      <w:jc w:val="center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97E7B"/>
    <w:rPr>
      <w:rFonts w:ascii="Times New Roman" w:eastAsia="Times New Roman" w:hAnsi="Times New Roman" w:cs="Times New Roman"/>
      <w:sz w:val="24"/>
      <w:szCs w:val="20"/>
    </w:rPr>
  </w:style>
  <w:style w:type="paragraph" w:customStyle="1" w:styleId="DiagramaDiagrama1">
    <w:name w:val="Diagrama Diagrama1"/>
    <w:basedOn w:val="prastasis"/>
    <w:rsid w:val="00797E7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MS Mincho" w:hAnsi="Tahoma"/>
      <w:sz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820501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fontstyle36">
    <w:name w:val="fontstyle36"/>
    <w:basedOn w:val="Numatytasispastraiposriftas"/>
    <w:rsid w:val="00820501"/>
  </w:style>
  <w:style w:type="table" w:styleId="Lentelstinklelis">
    <w:name w:val="Table Grid"/>
    <w:basedOn w:val="prastojilentel"/>
    <w:uiPriority w:val="59"/>
    <w:rsid w:val="001C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C211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211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C21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C211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510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m. sav. administracija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Petrauskaite</dc:creator>
  <cp:lastModifiedBy>Ignas Bauzys</cp:lastModifiedBy>
  <cp:revision>2</cp:revision>
  <cp:lastPrinted>2012-10-05T06:07:00Z</cp:lastPrinted>
  <dcterms:created xsi:type="dcterms:W3CDTF">2012-12-05T15:30:00Z</dcterms:created>
  <dcterms:modified xsi:type="dcterms:W3CDTF">2012-12-05T15:30:00Z</dcterms:modified>
</cp:coreProperties>
</file>