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FF" w:rsidRPr="00532CCB" w:rsidRDefault="00AA1FFF" w:rsidP="00865E92">
      <w:pPr>
        <w:pStyle w:val="Heading2"/>
        <w:rPr>
          <w:sz w:val="28"/>
          <w:szCs w:val="28"/>
        </w:rPr>
      </w:pPr>
      <w:r w:rsidRPr="00532CCB">
        <w:rPr>
          <w:sz w:val="28"/>
          <w:szCs w:val="28"/>
        </w:rPr>
        <w:t xml:space="preserve">KLAIPĖDOS MIESTO SAVIVALDYBĖS TARYBA </w:t>
      </w:r>
    </w:p>
    <w:p w:rsidR="00AA1FFF" w:rsidRPr="00303715" w:rsidRDefault="00AA1FFF" w:rsidP="00303715">
      <w:pPr>
        <w:tabs>
          <w:tab w:val="left" w:pos="6061"/>
        </w:tabs>
        <w:jc w:val="center"/>
        <w:rPr>
          <w:b/>
        </w:rPr>
      </w:pPr>
    </w:p>
    <w:p w:rsidR="00AA1FFF" w:rsidRPr="00DD6DDF" w:rsidRDefault="00AA1FFF" w:rsidP="00865E92">
      <w:pPr>
        <w:pStyle w:val="BodyText2"/>
        <w:spacing w:line="240" w:lineRule="auto"/>
        <w:rPr>
          <w:b/>
          <w:sz w:val="24"/>
          <w:szCs w:val="24"/>
        </w:rPr>
      </w:pPr>
      <w:r w:rsidRPr="00DD6DDF">
        <w:rPr>
          <w:b/>
          <w:sz w:val="24"/>
          <w:szCs w:val="24"/>
        </w:rPr>
        <w:t>SPRENDIMAS</w:t>
      </w:r>
    </w:p>
    <w:p w:rsidR="00AA1FFF" w:rsidRPr="00DD6DDF" w:rsidRDefault="00AA1FFF" w:rsidP="00865E92">
      <w:pPr>
        <w:pStyle w:val="BodyTextIndent"/>
        <w:ind w:firstLine="0"/>
        <w:jc w:val="center"/>
        <w:rPr>
          <w:b/>
          <w:caps/>
          <w:szCs w:val="24"/>
        </w:rPr>
      </w:pPr>
      <w:r w:rsidRPr="00DD6DDF">
        <w:rPr>
          <w:b/>
          <w:caps/>
          <w:szCs w:val="24"/>
        </w:rPr>
        <w:t xml:space="preserve">dėl </w:t>
      </w:r>
      <w:r>
        <w:rPr>
          <w:b/>
          <w:caps/>
          <w:szCs w:val="24"/>
        </w:rPr>
        <w:t xml:space="preserve">KLAIPĖDOS Neformaliojo švietimo mokyklų išorinio vertinimo tvarkos aprašo </w:t>
      </w:r>
      <w:r w:rsidRPr="00DD6DDF">
        <w:rPr>
          <w:b/>
          <w:caps/>
          <w:szCs w:val="24"/>
        </w:rPr>
        <w:t>patvirtinimo</w:t>
      </w:r>
    </w:p>
    <w:p w:rsidR="00AA1FFF" w:rsidRPr="00367A18" w:rsidRDefault="00AA1FFF" w:rsidP="00865E92">
      <w:pPr>
        <w:pStyle w:val="BodyTextIndent"/>
        <w:ind w:firstLine="0"/>
        <w:jc w:val="center"/>
        <w:rPr>
          <w:b/>
          <w:caps/>
          <w:szCs w:val="24"/>
        </w:rPr>
      </w:pPr>
    </w:p>
    <w:bookmarkStart w:id="0" w:name="registravimoDataIlga"/>
    <w:p w:rsidR="00AA1FFF" w:rsidRPr="003C09F9" w:rsidRDefault="00AA1FFF" w:rsidP="004F735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AA1FFF" w:rsidRPr="00DD6DDF" w:rsidRDefault="00AA1FFF" w:rsidP="00865E92">
      <w:pPr>
        <w:jc w:val="center"/>
      </w:pPr>
      <w:r w:rsidRPr="00DD6DDF">
        <w:t xml:space="preserve">Klaipėda </w:t>
      </w:r>
    </w:p>
    <w:p w:rsidR="00AA1FFF" w:rsidRDefault="00AA1FFF" w:rsidP="00865E92">
      <w:pPr>
        <w:jc w:val="center"/>
      </w:pPr>
    </w:p>
    <w:p w:rsidR="00AA1FFF" w:rsidRPr="00367A18" w:rsidRDefault="00AA1FFF" w:rsidP="00865E92">
      <w:pPr>
        <w:jc w:val="center"/>
      </w:pPr>
    </w:p>
    <w:p w:rsidR="00AA1FFF" w:rsidRPr="00DD6DDF" w:rsidRDefault="00AA1FFF" w:rsidP="00865E92">
      <w:pPr>
        <w:pStyle w:val="BodyText"/>
        <w:ind w:firstLine="720"/>
        <w:rPr>
          <w:szCs w:val="24"/>
        </w:rPr>
      </w:pPr>
      <w:r w:rsidRPr="00DD6DDF">
        <w:rPr>
          <w:szCs w:val="24"/>
        </w:rPr>
        <w:t>Vadovaudamasi Lietuvos Respublikos v</w:t>
      </w:r>
      <w:r w:rsidRPr="00DD6DDF">
        <w:rPr>
          <w:color w:val="000000"/>
          <w:szCs w:val="24"/>
        </w:rPr>
        <w:t>ietos savivaldos įstatymo (Žin., 1994, Nr. 55-1049; 2008, Nr. 113-4290)</w:t>
      </w:r>
      <w:r w:rsidRPr="00DD6DDF">
        <w:rPr>
          <w:szCs w:val="24"/>
        </w:rPr>
        <w:t xml:space="preserve"> 16 straipsnio 4 dalimi</w:t>
      </w:r>
      <w:r>
        <w:rPr>
          <w:szCs w:val="24"/>
        </w:rPr>
        <w:t>,</w:t>
      </w:r>
      <w:r w:rsidRPr="00DD6DDF">
        <w:rPr>
          <w:szCs w:val="24"/>
        </w:rPr>
        <w:t xml:space="preserve"> </w:t>
      </w:r>
      <w:r w:rsidRPr="00BC0ED8">
        <w:rPr>
          <w:szCs w:val="24"/>
        </w:rPr>
        <w:t xml:space="preserve">Lietuvos Respublikos švietimo įstatymo (Žin., </w:t>
      </w:r>
      <w:r>
        <w:rPr>
          <w:szCs w:val="24"/>
        </w:rPr>
        <w:t>2011</w:t>
      </w:r>
      <w:r w:rsidRPr="00BC0ED8">
        <w:rPr>
          <w:szCs w:val="24"/>
        </w:rPr>
        <w:t xml:space="preserve">, Nr. </w:t>
      </w:r>
      <w:r>
        <w:rPr>
          <w:szCs w:val="24"/>
        </w:rPr>
        <w:t>38-1804)</w:t>
      </w:r>
      <w:r w:rsidRPr="00BC0ED8">
        <w:rPr>
          <w:szCs w:val="24"/>
        </w:rPr>
        <w:t xml:space="preserve"> </w:t>
      </w:r>
      <w:r>
        <w:rPr>
          <w:szCs w:val="24"/>
        </w:rPr>
        <w:t>37</w:t>
      </w:r>
      <w:r w:rsidRPr="00BC0ED8">
        <w:rPr>
          <w:szCs w:val="24"/>
        </w:rPr>
        <w:t xml:space="preserve"> straipsnio </w:t>
      </w:r>
      <w:r>
        <w:rPr>
          <w:szCs w:val="24"/>
        </w:rPr>
        <w:t>6 dalimi,</w:t>
      </w:r>
      <w:r w:rsidRPr="00DD6DDF">
        <w:rPr>
          <w:szCs w:val="24"/>
        </w:rPr>
        <w:t xml:space="preserve"> Klaipė</w:t>
      </w:r>
      <w:r>
        <w:rPr>
          <w:szCs w:val="24"/>
        </w:rPr>
        <w:t xml:space="preserve">dos miesto savivaldybės taryba </w:t>
      </w:r>
      <w:r w:rsidRPr="00DD6DDF">
        <w:rPr>
          <w:spacing w:val="60"/>
          <w:szCs w:val="24"/>
        </w:rPr>
        <w:t>nusprendži</w:t>
      </w:r>
      <w:r w:rsidRPr="00DD6DDF">
        <w:rPr>
          <w:szCs w:val="24"/>
        </w:rPr>
        <w:t>a</w:t>
      </w:r>
      <w:r w:rsidRPr="00DD6DDF">
        <w:rPr>
          <w:spacing w:val="60"/>
          <w:szCs w:val="24"/>
        </w:rPr>
        <w:t>:</w:t>
      </w:r>
    </w:p>
    <w:p w:rsidR="00AA1FFF" w:rsidRPr="00DD6DDF" w:rsidRDefault="00AA1FFF" w:rsidP="00865E92">
      <w:pPr>
        <w:ind w:firstLine="720"/>
        <w:jc w:val="both"/>
      </w:pPr>
      <w:r w:rsidRPr="00DD6DDF">
        <w:t xml:space="preserve">1. Patvirtinti </w:t>
      </w:r>
      <w:r>
        <w:t>Klaipėdos neformaliojo švietimo mokyklų išorinio vertinimo tvarkos aprašą</w:t>
      </w:r>
      <w:r w:rsidRPr="00DD6DDF">
        <w:t xml:space="preserve"> (pridedama).</w:t>
      </w:r>
    </w:p>
    <w:p w:rsidR="00AA1FFF" w:rsidRPr="00DD6DDF" w:rsidRDefault="00AA1FFF" w:rsidP="00865E92">
      <w:pPr>
        <w:ind w:firstLine="720"/>
        <w:jc w:val="both"/>
        <w:rPr>
          <w:color w:val="000000"/>
        </w:rPr>
      </w:pPr>
      <w:r>
        <w:t>2</w:t>
      </w:r>
      <w:r w:rsidRPr="00DD6DDF">
        <w:t xml:space="preserve">. </w:t>
      </w:r>
      <w:r w:rsidRPr="00F36FFB">
        <w:t xml:space="preserve">Skelbti apie šį sprendimą vietinėje spaudoje ir visą sprendimo tekstą – </w:t>
      </w:r>
      <w:r>
        <w:t>Klaipėdos miesto s</w:t>
      </w:r>
      <w:r w:rsidRPr="00F36FFB">
        <w:t>avivaldybės interneto tinklalapyje</w:t>
      </w:r>
      <w:r w:rsidRPr="00DD6DDF">
        <w:rPr>
          <w:color w:val="000000"/>
        </w:rPr>
        <w:t>.</w:t>
      </w:r>
    </w:p>
    <w:p w:rsidR="00AA1FFF" w:rsidRPr="00F36FFB" w:rsidRDefault="00AA1FFF" w:rsidP="00865E92">
      <w:pPr>
        <w:ind w:firstLine="720"/>
        <w:jc w:val="both"/>
        <w:rPr>
          <w:color w:val="000000"/>
        </w:rPr>
      </w:pPr>
    </w:p>
    <w:p w:rsidR="00AA1FFF" w:rsidRPr="00F36FFB" w:rsidRDefault="00AA1FFF" w:rsidP="00865E92">
      <w:pPr>
        <w:ind w:firstLine="720"/>
        <w:jc w:val="both"/>
        <w:rPr>
          <w:color w:val="000000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A1FFF" w:rsidTr="00B95DF0">
        <w:tc>
          <w:tcPr>
            <w:tcW w:w="7338" w:type="dxa"/>
          </w:tcPr>
          <w:p w:rsidR="00AA1FFF" w:rsidRDefault="00AA1FFF" w:rsidP="00B95DF0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AA1FFF" w:rsidRDefault="00AA1FFF" w:rsidP="00B95DF0">
            <w:pPr>
              <w:jc w:val="right"/>
            </w:pPr>
          </w:p>
        </w:tc>
      </w:tr>
    </w:tbl>
    <w:p w:rsidR="00AA1FFF" w:rsidRDefault="00AA1FFF" w:rsidP="00303715">
      <w:pPr>
        <w:jc w:val="both"/>
      </w:pPr>
    </w:p>
    <w:p w:rsidR="00AA1FFF" w:rsidRPr="00D50F7E" w:rsidRDefault="00AA1FFF" w:rsidP="0030371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A1FFF" w:rsidTr="00B95DF0">
        <w:tc>
          <w:tcPr>
            <w:tcW w:w="7338" w:type="dxa"/>
          </w:tcPr>
          <w:p w:rsidR="00AA1FFF" w:rsidRDefault="00AA1FFF" w:rsidP="00B95DF0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AA1FFF" w:rsidRDefault="00AA1FFF" w:rsidP="00B95DF0">
            <w:pPr>
              <w:jc w:val="right"/>
            </w:pPr>
            <w:r>
              <w:t>Judita Simonavičiūtė</w:t>
            </w:r>
          </w:p>
        </w:tc>
      </w:tr>
    </w:tbl>
    <w:p w:rsidR="00AA1FFF" w:rsidRPr="00681D34" w:rsidRDefault="00AA1FFF" w:rsidP="009D7DD4">
      <w:pPr>
        <w:pStyle w:val="BodyText"/>
        <w:rPr>
          <w:szCs w:val="24"/>
        </w:rPr>
      </w:pPr>
    </w:p>
    <w:p w:rsidR="00AA1FFF" w:rsidRDefault="00AA1FFF" w:rsidP="009D7DD4">
      <w:pPr>
        <w:pStyle w:val="BodyText"/>
      </w:pPr>
    </w:p>
    <w:p w:rsidR="00AA1FFF" w:rsidRPr="00F36FFB" w:rsidRDefault="00AA1FFF" w:rsidP="000A5E1D">
      <w:pPr>
        <w:pStyle w:val="BodyText"/>
        <w:tabs>
          <w:tab w:val="left" w:pos="7020"/>
        </w:tabs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Default="00AA1FFF" w:rsidP="00865E92">
      <w:pPr>
        <w:pStyle w:val="BodyText"/>
      </w:pPr>
    </w:p>
    <w:p w:rsidR="00AA1FFF" w:rsidRPr="00F36FFB" w:rsidRDefault="00AA1FFF" w:rsidP="00865E92">
      <w:pPr>
        <w:pStyle w:val="BodyText"/>
      </w:pPr>
      <w:bookmarkStart w:id="2" w:name="_GoBack"/>
      <w:bookmarkEnd w:id="2"/>
      <w:r>
        <w:t>Virginija Kazakauskienė</w:t>
      </w:r>
      <w:r w:rsidRPr="00F36FFB">
        <w:t xml:space="preserve">, tel. 39 61 </w:t>
      </w:r>
      <w:r>
        <w:t>49</w:t>
      </w:r>
    </w:p>
    <w:p w:rsidR="00AA1FFF" w:rsidRDefault="00AA1FFF" w:rsidP="0055783B">
      <w:pPr>
        <w:pStyle w:val="BodyText"/>
        <w:rPr>
          <w:b/>
        </w:rPr>
      </w:pPr>
      <w:r>
        <w:t>2012-12-07</w:t>
      </w:r>
    </w:p>
    <w:sectPr w:rsidR="00AA1FFF" w:rsidSect="00607970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FF" w:rsidRDefault="00AA1FFF">
      <w:r>
        <w:separator/>
      </w:r>
    </w:p>
  </w:endnote>
  <w:endnote w:type="continuationSeparator" w:id="0">
    <w:p w:rsidR="00AA1FFF" w:rsidRDefault="00AA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FF" w:rsidRDefault="00AA1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FFF" w:rsidRDefault="00AA1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FF" w:rsidRDefault="00AA1FFF">
    <w:pPr>
      <w:pStyle w:val="Footer"/>
      <w:framePr w:wrap="around" w:vAnchor="text" w:hAnchor="margin" w:xAlign="center" w:y="1"/>
      <w:rPr>
        <w:rStyle w:val="PageNumber"/>
      </w:rPr>
    </w:pPr>
  </w:p>
  <w:p w:rsidR="00AA1FFF" w:rsidRDefault="00AA1FFF" w:rsidP="00767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FF" w:rsidRDefault="00AA1FFF">
      <w:r>
        <w:separator/>
      </w:r>
    </w:p>
  </w:footnote>
  <w:footnote w:type="continuationSeparator" w:id="0">
    <w:p w:rsidR="00AA1FFF" w:rsidRDefault="00AA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FF" w:rsidRDefault="00AA1F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FFF" w:rsidRDefault="00AA1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FF" w:rsidRPr="0010684B" w:rsidRDefault="00AA1FFF" w:rsidP="00607970">
    <w:pPr>
      <w:tabs>
        <w:tab w:val="left" w:pos="4488"/>
      </w:tabs>
      <w:jc w:val="right"/>
      <w:rPr>
        <w:b/>
      </w:rPr>
    </w:pPr>
    <w:r w:rsidRPr="00DD6DDF">
      <w:rPr>
        <w:b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E1D"/>
    <w:multiLevelType w:val="singleLevel"/>
    <w:tmpl w:val="17AC8154"/>
    <w:lvl w:ilvl="0">
      <w:start w:val="1"/>
      <w:numFmt w:val="decimal"/>
      <w:pStyle w:val="Caption"/>
      <w:lvlText w:val="%1"/>
      <w:lvlJc w:val="left"/>
      <w:pPr>
        <w:tabs>
          <w:tab w:val="num" w:pos="360"/>
        </w:tabs>
      </w:pPr>
      <w:rPr>
        <w:rFonts w:cs="Times New Roman"/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57C"/>
    <w:rsid w:val="00002CD1"/>
    <w:rsid w:val="00005C3A"/>
    <w:rsid w:val="00010F00"/>
    <w:rsid w:val="00013472"/>
    <w:rsid w:val="000304F1"/>
    <w:rsid w:val="00064E4D"/>
    <w:rsid w:val="00067DF7"/>
    <w:rsid w:val="00070C6A"/>
    <w:rsid w:val="000736D6"/>
    <w:rsid w:val="0007625D"/>
    <w:rsid w:val="000844F3"/>
    <w:rsid w:val="00097493"/>
    <w:rsid w:val="000A5E1D"/>
    <w:rsid w:val="000A6B90"/>
    <w:rsid w:val="000B12A1"/>
    <w:rsid w:val="000B1458"/>
    <w:rsid w:val="000C1144"/>
    <w:rsid w:val="000C49FA"/>
    <w:rsid w:val="000D10C6"/>
    <w:rsid w:val="000E607C"/>
    <w:rsid w:val="0010684B"/>
    <w:rsid w:val="001070C4"/>
    <w:rsid w:val="00125694"/>
    <w:rsid w:val="00130845"/>
    <w:rsid w:val="00135652"/>
    <w:rsid w:val="001440E7"/>
    <w:rsid w:val="0015048B"/>
    <w:rsid w:val="0016168E"/>
    <w:rsid w:val="00167AAE"/>
    <w:rsid w:val="0017012B"/>
    <w:rsid w:val="00170876"/>
    <w:rsid w:val="00176FDE"/>
    <w:rsid w:val="0018007F"/>
    <w:rsid w:val="0019319B"/>
    <w:rsid w:val="001972EF"/>
    <w:rsid w:val="001D60BB"/>
    <w:rsid w:val="001E5A32"/>
    <w:rsid w:val="001F201E"/>
    <w:rsid w:val="0020579D"/>
    <w:rsid w:val="00215358"/>
    <w:rsid w:val="00223398"/>
    <w:rsid w:val="0023243F"/>
    <w:rsid w:val="00236EDE"/>
    <w:rsid w:val="002423D3"/>
    <w:rsid w:val="00243685"/>
    <w:rsid w:val="0025145B"/>
    <w:rsid w:val="00251A3B"/>
    <w:rsid w:val="0026083F"/>
    <w:rsid w:val="002857CA"/>
    <w:rsid w:val="00287790"/>
    <w:rsid w:val="002904C4"/>
    <w:rsid w:val="002934AD"/>
    <w:rsid w:val="00293566"/>
    <w:rsid w:val="002B671E"/>
    <w:rsid w:val="002D30C0"/>
    <w:rsid w:val="002F6486"/>
    <w:rsid w:val="003033A9"/>
    <w:rsid w:val="00303715"/>
    <w:rsid w:val="003052D7"/>
    <w:rsid w:val="00313287"/>
    <w:rsid w:val="003143F8"/>
    <w:rsid w:val="00317035"/>
    <w:rsid w:val="00320484"/>
    <w:rsid w:val="0033267D"/>
    <w:rsid w:val="00332B2A"/>
    <w:rsid w:val="00335F1A"/>
    <w:rsid w:val="00343DCF"/>
    <w:rsid w:val="00344A52"/>
    <w:rsid w:val="00367A18"/>
    <w:rsid w:val="00385EA9"/>
    <w:rsid w:val="003937CF"/>
    <w:rsid w:val="003A1D99"/>
    <w:rsid w:val="003A3FB3"/>
    <w:rsid w:val="003B17C1"/>
    <w:rsid w:val="003B57E5"/>
    <w:rsid w:val="003C09F9"/>
    <w:rsid w:val="003C3BFD"/>
    <w:rsid w:val="003D22CE"/>
    <w:rsid w:val="003E1FA3"/>
    <w:rsid w:val="003E6411"/>
    <w:rsid w:val="00416849"/>
    <w:rsid w:val="00420AC1"/>
    <w:rsid w:val="0042258C"/>
    <w:rsid w:val="0042570D"/>
    <w:rsid w:val="00430293"/>
    <w:rsid w:val="00436BD6"/>
    <w:rsid w:val="00441170"/>
    <w:rsid w:val="0044365F"/>
    <w:rsid w:val="00445A3A"/>
    <w:rsid w:val="00447B8E"/>
    <w:rsid w:val="0045554C"/>
    <w:rsid w:val="0046126C"/>
    <w:rsid w:val="0046352E"/>
    <w:rsid w:val="00471FDB"/>
    <w:rsid w:val="0047274A"/>
    <w:rsid w:val="004838C5"/>
    <w:rsid w:val="004841C6"/>
    <w:rsid w:val="004A325E"/>
    <w:rsid w:val="004A687E"/>
    <w:rsid w:val="004C3BE3"/>
    <w:rsid w:val="004C5B8A"/>
    <w:rsid w:val="004D4FE3"/>
    <w:rsid w:val="004D7A34"/>
    <w:rsid w:val="004F57FC"/>
    <w:rsid w:val="004F7359"/>
    <w:rsid w:val="005278D5"/>
    <w:rsid w:val="00532CCB"/>
    <w:rsid w:val="00533C72"/>
    <w:rsid w:val="00542424"/>
    <w:rsid w:val="00546145"/>
    <w:rsid w:val="0055783B"/>
    <w:rsid w:val="00560388"/>
    <w:rsid w:val="00563648"/>
    <w:rsid w:val="00583AC6"/>
    <w:rsid w:val="00584D8C"/>
    <w:rsid w:val="005946E7"/>
    <w:rsid w:val="005A0532"/>
    <w:rsid w:val="005A44EB"/>
    <w:rsid w:val="005B4A49"/>
    <w:rsid w:val="005C2B73"/>
    <w:rsid w:val="005D58BB"/>
    <w:rsid w:val="005F7113"/>
    <w:rsid w:val="00607970"/>
    <w:rsid w:val="0062157C"/>
    <w:rsid w:val="00621BF9"/>
    <w:rsid w:val="0063356F"/>
    <w:rsid w:val="00634F0E"/>
    <w:rsid w:val="00637CC9"/>
    <w:rsid w:val="00643AF2"/>
    <w:rsid w:val="006449CE"/>
    <w:rsid w:val="0065161C"/>
    <w:rsid w:val="006541C1"/>
    <w:rsid w:val="00657AF5"/>
    <w:rsid w:val="00673FB3"/>
    <w:rsid w:val="00681D34"/>
    <w:rsid w:val="00687134"/>
    <w:rsid w:val="00697AA2"/>
    <w:rsid w:val="006A338F"/>
    <w:rsid w:val="006B2E49"/>
    <w:rsid w:val="006B35AC"/>
    <w:rsid w:val="006C0F9F"/>
    <w:rsid w:val="006C3A7C"/>
    <w:rsid w:val="006C3ADC"/>
    <w:rsid w:val="006C530E"/>
    <w:rsid w:val="006D28F5"/>
    <w:rsid w:val="006D5A8B"/>
    <w:rsid w:val="006D747F"/>
    <w:rsid w:val="006E123E"/>
    <w:rsid w:val="006F55FA"/>
    <w:rsid w:val="007010CA"/>
    <w:rsid w:val="00702BEB"/>
    <w:rsid w:val="00704329"/>
    <w:rsid w:val="007059C5"/>
    <w:rsid w:val="00705C84"/>
    <w:rsid w:val="00706AB1"/>
    <w:rsid w:val="00710FA5"/>
    <w:rsid w:val="007114E7"/>
    <w:rsid w:val="007269A9"/>
    <w:rsid w:val="00757890"/>
    <w:rsid w:val="007678EC"/>
    <w:rsid w:val="007756FC"/>
    <w:rsid w:val="007B2291"/>
    <w:rsid w:val="007E4E6B"/>
    <w:rsid w:val="008058F0"/>
    <w:rsid w:val="008074BF"/>
    <w:rsid w:val="008419E7"/>
    <w:rsid w:val="00857A01"/>
    <w:rsid w:val="00862D81"/>
    <w:rsid w:val="00865E92"/>
    <w:rsid w:val="00867917"/>
    <w:rsid w:val="00873576"/>
    <w:rsid w:val="00884774"/>
    <w:rsid w:val="00891464"/>
    <w:rsid w:val="00896A82"/>
    <w:rsid w:val="008C2534"/>
    <w:rsid w:val="008C5127"/>
    <w:rsid w:val="008D33FE"/>
    <w:rsid w:val="008D3A8C"/>
    <w:rsid w:val="008E1F46"/>
    <w:rsid w:val="008E2FE4"/>
    <w:rsid w:val="008F3A59"/>
    <w:rsid w:val="009030D4"/>
    <w:rsid w:val="0090590B"/>
    <w:rsid w:val="00911519"/>
    <w:rsid w:val="009147F1"/>
    <w:rsid w:val="00922DEA"/>
    <w:rsid w:val="009309E6"/>
    <w:rsid w:val="009316C1"/>
    <w:rsid w:val="00933AD0"/>
    <w:rsid w:val="00942FBE"/>
    <w:rsid w:val="009551C9"/>
    <w:rsid w:val="00955740"/>
    <w:rsid w:val="00956EE0"/>
    <w:rsid w:val="009943A4"/>
    <w:rsid w:val="00994FD7"/>
    <w:rsid w:val="009A034B"/>
    <w:rsid w:val="009A3892"/>
    <w:rsid w:val="009A5EDF"/>
    <w:rsid w:val="009D5DD8"/>
    <w:rsid w:val="009D7004"/>
    <w:rsid w:val="009D7A39"/>
    <w:rsid w:val="009D7DD4"/>
    <w:rsid w:val="009E5A80"/>
    <w:rsid w:val="009F6D42"/>
    <w:rsid w:val="00A0312C"/>
    <w:rsid w:val="00A05A86"/>
    <w:rsid w:val="00A11CA1"/>
    <w:rsid w:val="00A1537A"/>
    <w:rsid w:val="00A155E2"/>
    <w:rsid w:val="00A3562B"/>
    <w:rsid w:val="00A650BC"/>
    <w:rsid w:val="00A71C2A"/>
    <w:rsid w:val="00A73F4C"/>
    <w:rsid w:val="00A74112"/>
    <w:rsid w:val="00A76A2E"/>
    <w:rsid w:val="00A91260"/>
    <w:rsid w:val="00A92350"/>
    <w:rsid w:val="00AA0B1E"/>
    <w:rsid w:val="00AA1FFF"/>
    <w:rsid w:val="00AA26BC"/>
    <w:rsid w:val="00AB1FC2"/>
    <w:rsid w:val="00AD0C4E"/>
    <w:rsid w:val="00AE6D3A"/>
    <w:rsid w:val="00AE7051"/>
    <w:rsid w:val="00AE793F"/>
    <w:rsid w:val="00AF70BA"/>
    <w:rsid w:val="00B11CF1"/>
    <w:rsid w:val="00B120AA"/>
    <w:rsid w:val="00B13181"/>
    <w:rsid w:val="00B5590B"/>
    <w:rsid w:val="00B66482"/>
    <w:rsid w:val="00B71EDF"/>
    <w:rsid w:val="00B81A34"/>
    <w:rsid w:val="00B8254B"/>
    <w:rsid w:val="00B82C36"/>
    <w:rsid w:val="00B86AC9"/>
    <w:rsid w:val="00B95DF0"/>
    <w:rsid w:val="00B97F9B"/>
    <w:rsid w:val="00BC0ED8"/>
    <w:rsid w:val="00BC265D"/>
    <w:rsid w:val="00BC4A29"/>
    <w:rsid w:val="00BE0DBD"/>
    <w:rsid w:val="00BE5A07"/>
    <w:rsid w:val="00BF6E6A"/>
    <w:rsid w:val="00C04CEC"/>
    <w:rsid w:val="00C11EDF"/>
    <w:rsid w:val="00C262E9"/>
    <w:rsid w:val="00C30460"/>
    <w:rsid w:val="00C37762"/>
    <w:rsid w:val="00C37F77"/>
    <w:rsid w:val="00C40634"/>
    <w:rsid w:val="00C41F4E"/>
    <w:rsid w:val="00C42302"/>
    <w:rsid w:val="00C64B76"/>
    <w:rsid w:val="00C65081"/>
    <w:rsid w:val="00C65369"/>
    <w:rsid w:val="00CA1B2F"/>
    <w:rsid w:val="00CA6CEB"/>
    <w:rsid w:val="00CA746B"/>
    <w:rsid w:val="00CC0101"/>
    <w:rsid w:val="00CC3B33"/>
    <w:rsid w:val="00CD5AB4"/>
    <w:rsid w:val="00CF2DB7"/>
    <w:rsid w:val="00CF3990"/>
    <w:rsid w:val="00D10F1C"/>
    <w:rsid w:val="00D222D4"/>
    <w:rsid w:val="00D234E2"/>
    <w:rsid w:val="00D50F7E"/>
    <w:rsid w:val="00D5613A"/>
    <w:rsid w:val="00D60086"/>
    <w:rsid w:val="00D8151C"/>
    <w:rsid w:val="00D82C4E"/>
    <w:rsid w:val="00D909C5"/>
    <w:rsid w:val="00DA1593"/>
    <w:rsid w:val="00DB4DE2"/>
    <w:rsid w:val="00DB6F28"/>
    <w:rsid w:val="00DB7E57"/>
    <w:rsid w:val="00DC5CD7"/>
    <w:rsid w:val="00DD2857"/>
    <w:rsid w:val="00DD6DDF"/>
    <w:rsid w:val="00DE3595"/>
    <w:rsid w:val="00E233BB"/>
    <w:rsid w:val="00E32A8B"/>
    <w:rsid w:val="00E33C55"/>
    <w:rsid w:val="00E41876"/>
    <w:rsid w:val="00E51AA9"/>
    <w:rsid w:val="00E53A09"/>
    <w:rsid w:val="00E64520"/>
    <w:rsid w:val="00E64DC6"/>
    <w:rsid w:val="00E7700C"/>
    <w:rsid w:val="00E95570"/>
    <w:rsid w:val="00E95A49"/>
    <w:rsid w:val="00EA0582"/>
    <w:rsid w:val="00EB6FEB"/>
    <w:rsid w:val="00EC1363"/>
    <w:rsid w:val="00EC1692"/>
    <w:rsid w:val="00EE12EA"/>
    <w:rsid w:val="00EE56F4"/>
    <w:rsid w:val="00EF4D61"/>
    <w:rsid w:val="00EF7B99"/>
    <w:rsid w:val="00F0492D"/>
    <w:rsid w:val="00F0521E"/>
    <w:rsid w:val="00F0527D"/>
    <w:rsid w:val="00F13067"/>
    <w:rsid w:val="00F21EE9"/>
    <w:rsid w:val="00F22FE0"/>
    <w:rsid w:val="00F24E73"/>
    <w:rsid w:val="00F36DCD"/>
    <w:rsid w:val="00F36FFB"/>
    <w:rsid w:val="00F616AC"/>
    <w:rsid w:val="00F66E16"/>
    <w:rsid w:val="00F67BF9"/>
    <w:rsid w:val="00F7210F"/>
    <w:rsid w:val="00F73749"/>
    <w:rsid w:val="00F73B07"/>
    <w:rsid w:val="00F84D1E"/>
    <w:rsid w:val="00F93745"/>
    <w:rsid w:val="00F94F1F"/>
    <w:rsid w:val="00FA2EE2"/>
    <w:rsid w:val="00FA3DB9"/>
    <w:rsid w:val="00FA4A0C"/>
    <w:rsid w:val="00FB28F8"/>
    <w:rsid w:val="00FB695C"/>
    <w:rsid w:val="00FB7E5C"/>
    <w:rsid w:val="00FC6827"/>
    <w:rsid w:val="00FD590D"/>
    <w:rsid w:val="00FE3815"/>
    <w:rsid w:val="00F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4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0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201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C30460"/>
    <w:pPr>
      <w:spacing w:line="360" w:lineRule="auto"/>
      <w:jc w:val="center"/>
    </w:pPr>
    <w:rPr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201E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3046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201E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30460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01E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D5A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201E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461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653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201E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5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01E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B82C36"/>
    <w:rPr>
      <w:rFonts w:cs="Times New Roman"/>
      <w:color w:val="003366"/>
      <w:u w:val="single"/>
    </w:rPr>
  </w:style>
  <w:style w:type="paragraph" w:styleId="NormalWeb">
    <w:name w:val="Normal (Web)"/>
    <w:basedOn w:val="Normal"/>
    <w:uiPriority w:val="99"/>
    <w:rsid w:val="00F13067"/>
    <w:pPr>
      <w:spacing w:before="100" w:beforeAutospacing="1" w:after="100" w:afterAutospacing="1"/>
    </w:pPr>
    <w:rPr>
      <w:lang w:eastAsia="lt-LT"/>
    </w:rPr>
  </w:style>
  <w:style w:type="paragraph" w:styleId="Header">
    <w:name w:val="header"/>
    <w:basedOn w:val="Normal"/>
    <w:link w:val="HeaderChar"/>
    <w:uiPriority w:val="99"/>
    <w:rsid w:val="00F1306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01E"/>
    <w:rPr>
      <w:rFonts w:cs="Times New Roman"/>
      <w:sz w:val="24"/>
      <w:szCs w:val="24"/>
      <w:lang w:eastAsia="en-US"/>
    </w:rPr>
  </w:style>
  <w:style w:type="character" w:customStyle="1" w:styleId="PlainTextChar">
    <w:name w:val="Plain Text Char"/>
    <w:uiPriority w:val="99"/>
    <w:locked/>
    <w:rsid w:val="00F13067"/>
    <w:rPr>
      <w:rFonts w:ascii="Courier New" w:hAnsi="Courier New"/>
      <w:lang w:val="en-GB" w:eastAsia="en-GB"/>
    </w:rPr>
  </w:style>
  <w:style w:type="paragraph" w:styleId="PlainText">
    <w:name w:val="Plain Text"/>
    <w:basedOn w:val="Normal"/>
    <w:link w:val="PlainTextChar1"/>
    <w:uiPriority w:val="99"/>
    <w:rsid w:val="00F13067"/>
    <w:rPr>
      <w:rFonts w:ascii="Courier New" w:hAnsi="Courier New"/>
      <w:sz w:val="20"/>
      <w:szCs w:val="20"/>
      <w:lang w:val="en-GB" w:eastAsia="en-GB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F201E"/>
    <w:rPr>
      <w:rFonts w:ascii="Courier New" w:hAnsi="Courier New" w:cs="Courier New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F13067"/>
    <w:pPr>
      <w:spacing w:after="120" w:line="160" w:lineRule="atLeast"/>
      <w:jc w:val="both"/>
    </w:pPr>
    <w:rPr>
      <w:rFonts w:ascii="Verdana" w:hAnsi="Verdana"/>
      <w:color w:val="000000"/>
      <w:sz w:val="11"/>
      <w:szCs w:val="11"/>
      <w:lang w:eastAsia="lt-LT"/>
    </w:rPr>
  </w:style>
  <w:style w:type="paragraph" w:customStyle="1" w:styleId="statymopavad">
    <w:name w:val="Įstatymo pavad."/>
    <w:basedOn w:val="Normal"/>
    <w:uiPriority w:val="99"/>
    <w:rsid w:val="000D10C6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uiPriority w:val="99"/>
    <w:rsid w:val="000D10C6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01E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D10C6"/>
    <w:rPr>
      <w:rFonts w:cs="Times New Roman"/>
    </w:rPr>
  </w:style>
  <w:style w:type="character" w:customStyle="1" w:styleId="Datadiena">
    <w:name w:val="Data_diena"/>
    <w:basedOn w:val="DefaultParagraphFont"/>
    <w:uiPriority w:val="99"/>
    <w:rsid w:val="000D10C6"/>
    <w:rPr>
      <w:rFonts w:cs="Times New Roman"/>
    </w:rPr>
  </w:style>
  <w:style w:type="character" w:customStyle="1" w:styleId="statymoNr">
    <w:name w:val="Įstatymo Nr."/>
    <w:uiPriority w:val="99"/>
    <w:rsid w:val="000D10C6"/>
    <w:rPr>
      <w:rFonts w:ascii="HelveticaLT" w:hAnsi="HelveticaLT"/>
    </w:rPr>
  </w:style>
  <w:style w:type="character" w:customStyle="1" w:styleId="Datamnuo">
    <w:name w:val="Data_mënuo"/>
    <w:uiPriority w:val="99"/>
    <w:rsid w:val="000D10C6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  <w:uiPriority w:val="99"/>
    <w:rsid w:val="000D10C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D10C6"/>
    <w:pPr>
      <w:keepNext/>
      <w:numPr>
        <w:numId w:val="1"/>
      </w:numPr>
      <w:tabs>
        <w:tab w:val="clear" w:pos="360"/>
        <w:tab w:val="num" w:pos="284"/>
      </w:tabs>
      <w:spacing w:before="60"/>
    </w:pPr>
    <w:rPr>
      <w:b/>
      <w:sz w:val="23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551</Words>
  <Characters>315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s.vanceviciene</dc:creator>
  <cp:keywords/>
  <dc:description/>
  <cp:lastModifiedBy>V.Palaimiene</cp:lastModifiedBy>
  <cp:revision>2</cp:revision>
  <cp:lastPrinted>2012-12-06T06:43:00Z</cp:lastPrinted>
  <dcterms:created xsi:type="dcterms:W3CDTF">2012-12-10T12:20:00Z</dcterms:created>
  <dcterms:modified xsi:type="dcterms:W3CDTF">2012-12-10T12:20:00Z</dcterms:modified>
</cp:coreProperties>
</file>