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BA452" w14:textId="5AC16F10" w:rsidR="003D2D5A" w:rsidRDefault="003D2D5A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9CEA0BD" wp14:editId="16F94A08">
            <wp:extent cx="548640" cy="683895"/>
            <wp:effectExtent l="0" t="0" r="3810" b="1905"/>
            <wp:docPr id="2" name="Paveikslėlis 2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herbasklp_juodas(blankams)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99C070" w14:textId="77777777" w:rsidR="003D2D5A" w:rsidRDefault="003D2D5A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7ED5B391" w14:textId="77777777" w:rsidR="00040BA2" w:rsidRPr="00CB7939" w:rsidRDefault="00040BA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ED5B392" w14:textId="77777777" w:rsidR="00040BA2" w:rsidRPr="00FB5A61" w:rsidRDefault="00040BA2" w:rsidP="00F33612">
      <w:pPr>
        <w:keepNext/>
        <w:jc w:val="center"/>
        <w:outlineLvl w:val="1"/>
        <w:rPr>
          <w:sz w:val="24"/>
          <w:szCs w:val="24"/>
        </w:rPr>
      </w:pPr>
    </w:p>
    <w:p w14:paraId="490D76D7" w14:textId="77777777" w:rsidR="0098776B" w:rsidRPr="00F33612" w:rsidRDefault="0098776B" w:rsidP="0098776B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2494EA40" w14:textId="77777777" w:rsidR="0098776B" w:rsidRPr="00F33612" w:rsidRDefault="0098776B" w:rsidP="0098776B">
      <w:pPr>
        <w:jc w:val="center"/>
        <w:rPr>
          <w:sz w:val="24"/>
          <w:szCs w:val="24"/>
        </w:rPr>
      </w:pPr>
      <w:r w:rsidRPr="00310FE6">
        <w:rPr>
          <w:b/>
          <w:caps/>
          <w:sz w:val="24"/>
          <w:szCs w:val="24"/>
        </w:rPr>
        <w:t>DĖL APIE 47 HA TERITORIJOS TARP BALTIJOS PR., MINIJOS G., DUBYSOS G. IR ŠILUTĖS PL. DETALIOJO PLANO KONCEPCIJOS PATVIRTINIMO</w:t>
      </w:r>
    </w:p>
    <w:p w14:paraId="7ED5B395" w14:textId="77777777" w:rsidR="00040BA2" w:rsidRPr="00F33612" w:rsidRDefault="00040BA2" w:rsidP="001456CE">
      <w:pPr>
        <w:pStyle w:val="Pagrindinistekstas"/>
        <w:jc w:val="center"/>
        <w:rPr>
          <w:szCs w:val="24"/>
        </w:rPr>
      </w:pPr>
    </w:p>
    <w:p w14:paraId="7ED5B396" w14:textId="4E40F7DB" w:rsidR="00040BA2" w:rsidRPr="003C09F9" w:rsidRDefault="0098776B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2012-11-29</w:t>
      </w:r>
      <w:r w:rsidR="00040BA2"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040BA2">
        <w:rPr>
          <w:noProof/>
          <w:sz w:val="24"/>
          <w:szCs w:val="24"/>
        </w:rPr>
        <w:instrText xml:space="preserve"> FORMTEXT </w:instrText>
      </w:r>
      <w:r w:rsidR="00040BA2">
        <w:rPr>
          <w:noProof/>
          <w:sz w:val="24"/>
          <w:szCs w:val="24"/>
        </w:rPr>
      </w:r>
      <w:r w:rsidR="00040BA2">
        <w:rPr>
          <w:noProof/>
          <w:sz w:val="24"/>
          <w:szCs w:val="24"/>
        </w:rPr>
        <w:fldChar w:fldCharType="separate"/>
      </w:r>
      <w:r w:rsidR="00040BA2">
        <w:rPr>
          <w:noProof/>
          <w:sz w:val="24"/>
          <w:szCs w:val="24"/>
        </w:rPr>
        <w:t> </w:t>
      </w:r>
      <w:r w:rsidR="00040BA2">
        <w:rPr>
          <w:noProof/>
          <w:sz w:val="24"/>
          <w:szCs w:val="24"/>
        </w:rPr>
        <w:fldChar w:fldCharType="end"/>
      </w:r>
      <w:bookmarkEnd w:id="0"/>
      <w:r w:rsidR="00040BA2">
        <w:rPr>
          <w:noProof/>
          <w:sz w:val="24"/>
          <w:szCs w:val="24"/>
        </w:rPr>
        <w:t xml:space="preserve"> </w:t>
      </w:r>
      <w:r w:rsidR="00040BA2" w:rsidRPr="003C09F9">
        <w:rPr>
          <w:sz w:val="24"/>
          <w:szCs w:val="24"/>
        </w:rPr>
        <w:t>Nr.</w:t>
      </w:r>
      <w:r w:rsidR="00040BA2">
        <w:rPr>
          <w:sz w:val="24"/>
          <w:szCs w:val="24"/>
        </w:rPr>
        <w:t xml:space="preserve"> </w:t>
      </w:r>
      <w:bookmarkStart w:id="1" w:name="dokumentoNr"/>
      <w:r w:rsidR="005B3B54">
        <w:rPr>
          <w:sz w:val="24"/>
          <w:szCs w:val="24"/>
        </w:rPr>
        <w:t>T2-2</w:t>
      </w:r>
      <w:r>
        <w:rPr>
          <w:sz w:val="24"/>
          <w:szCs w:val="24"/>
        </w:rPr>
        <w:t>73</w:t>
      </w:r>
      <w:r w:rsidR="00040BA2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040BA2">
        <w:rPr>
          <w:noProof/>
          <w:sz w:val="24"/>
          <w:szCs w:val="24"/>
        </w:rPr>
        <w:instrText xml:space="preserve"> FORMTEXT </w:instrText>
      </w:r>
      <w:r w:rsidR="00040BA2">
        <w:rPr>
          <w:noProof/>
          <w:sz w:val="24"/>
          <w:szCs w:val="24"/>
        </w:rPr>
      </w:r>
      <w:r w:rsidR="00040BA2">
        <w:rPr>
          <w:noProof/>
          <w:sz w:val="24"/>
          <w:szCs w:val="24"/>
        </w:rPr>
        <w:fldChar w:fldCharType="separate"/>
      </w:r>
      <w:r w:rsidR="00040BA2">
        <w:rPr>
          <w:noProof/>
          <w:sz w:val="24"/>
          <w:szCs w:val="24"/>
        </w:rPr>
        <w:t> </w:t>
      </w:r>
      <w:r w:rsidR="00040BA2">
        <w:rPr>
          <w:noProof/>
          <w:sz w:val="24"/>
          <w:szCs w:val="24"/>
        </w:rPr>
        <w:fldChar w:fldCharType="end"/>
      </w:r>
      <w:bookmarkEnd w:id="1"/>
    </w:p>
    <w:p w14:paraId="7ED5B397" w14:textId="77777777" w:rsidR="00040BA2" w:rsidRPr="001456CE" w:rsidRDefault="00040BA2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7ED5B398" w14:textId="77777777" w:rsidR="00040BA2" w:rsidRDefault="00040BA2" w:rsidP="00AD2EE1">
      <w:pPr>
        <w:pStyle w:val="Pagrindinistekstas"/>
        <w:rPr>
          <w:szCs w:val="24"/>
        </w:rPr>
      </w:pPr>
    </w:p>
    <w:p w14:paraId="7ED5B399" w14:textId="77777777" w:rsidR="00040BA2" w:rsidRPr="00F33612" w:rsidRDefault="00040BA2" w:rsidP="00F41647">
      <w:pPr>
        <w:pStyle w:val="Pagrindinistekstas"/>
        <w:rPr>
          <w:szCs w:val="24"/>
        </w:rPr>
      </w:pPr>
    </w:p>
    <w:p w14:paraId="0A6EEC7D" w14:textId="77777777" w:rsidR="0098776B" w:rsidRPr="00310FE6" w:rsidRDefault="0098776B" w:rsidP="0098776B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310FE6">
        <w:rPr>
          <w:sz w:val="24"/>
          <w:szCs w:val="24"/>
        </w:rPr>
        <w:t>Vadovaudamasi Lietuvos Respublikos vietos savivaldos įstatymo (</w:t>
      </w:r>
      <w:proofErr w:type="spellStart"/>
      <w:r w:rsidRPr="00310FE6">
        <w:rPr>
          <w:sz w:val="24"/>
          <w:szCs w:val="24"/>
        </w:rPr>
        <w:t>Žin</w:t>
      </w:r>
      <w:proofErr w:type="spellEnd"/>
      <w:r w:rsidRPr="00310FE6">
        <w:rPr>
          <w:sz w:val="24"/>
          <w:szCs w:val="24"/>
        </w:rPr>
        <w:t>., 1994, Nr. 55-1049; 2008, Nr. 113-4290) 16 straipsnio 4 dalimi, Lietuvos Respublikos teritorijų planavimo įstatymo (</w:t>
      </w:r>
      <w:proofErr w:type="spellStart"/>
      <w:r w:rsidRPr="00310FE6">
        <w:rPr>
          <w:sz w:val="24"/>
          <w:szCs w:val="24"/>
        </w:rPr>
        <w:t>Žin</w:t>
      </w:r>
      <w:proofErr w:type="spellEnd"/>
      <w:r w:rsidRPr="00310FE6">
        <w:rPr>
          <w:sz w:val="24"/>
          <w:szCs w:val="24"/>
        </w:rPr>
        <w:t>., 1995, Nr. 107-2391; 2004, Nr. 21-617) 26 straipsnio 4 dali</w:t>
      </w:r>
      <w:bookmarkStart w:id="2" w:name="_GoBack"/>
      <w:bookmarkEnd w:id="2"/>
      <w:r w:rsidRPr="00310FE6">
        <w:rPr>
          <w:sz w:val="24"/>
          <w:szCs w:val="24"/>
        </w:rPr>
        <w:t xml:space="preserve">mi ir atsižvelgdama į detaliojo planavimo rengėjos UAB „SKB Statyba“ </w:t>
      </w:r>
      <w:smartTag w:uri="urn:schemas-microsoft-com:office:smarttags" w:element="metricconverter">
        <w:smartTagPr>
          <w:attr w:name="ProductID" w:val="2012 m"/>
        </w:smartTagPr>
        <w:r w:rsidRPr="00310FE6">
          <w:rPr>
            <w:sz w:val="24"/>
            <w:szCs w:val="24"/>
          </w:rPr>
          <w:t>2012 m</w:t>
        </w:r>
      </w:smartTag>
      <w:r w:rsidRPr="00310FE6">
        <w:rPr>
          <w:sz w:val="24"/>
          <w:szCs w:val="24"/>
        </w:rPr>
        <w:t>. spalio 16</w:t>
      </w:r>
      <w:r>
        <w:rPr>
          <w:sz w:val="24"/>
          <w:szCs w:val="24"/>
        </w:rPr>
        <w:t xml:space="preserve"> d. prašymą</w:t>
      </w:r>
      <w:r w:rsidRPr="00310FE6">
        <w:rPr>
          <w:sz w:val="24"/>
          <w:szCs w:val="24"/>
        </w:rPr>
        <w:t xml:space="preserve"> Nr. 12-166, Klaipėdos miesto savivaldybės taryba </w:t>
      </w:r>
      <w:r w:rsidRPr="00310FE6">
        <w:rPr>
          <w:spacing w:val="60"/>
          <w:sz w:val="24"/>
          <w:szCs w:val="24"/>
        </w:rPr>
        <w:t>nusprendži</w:t>
      </w:r>
      <w:r w:rsidRPr="00310FE6">
        <w:rPr>
          <w:sz w:val="24"/>
          <w:szCs w:val="24"/>
        </w:rPr>
        <w:t>a:</w:t>
      </w:r>
    </w:p>
    <w:p w14:paraId="5C73233E" w14:textId="77777777" w:rsidR="0098776B" w:rsidRPr="00310FE6" w:rsidRDefault="0098776B" w:rsidP="0098776B">
      <w:pPr>
        <w:ind w:firstLine="709"/>
        <w:jc w:val="both"/>
        <w:rPr>
          <w:sz w:val="24"/>
          <w:szCs w:val="24"/>
        </w:rPr>
      </w:pPr>
      <w:r w:rsidRPr="00310FE6">
        <w:rPr>
          <w:sz w:val="24"/>
          <w:szCs w:val="24"/>
        </w:rPr>
        <w:t xml:space="preserve">1. Patvirtinti </w:t>
      </w:r>
      <w:r>
        <w:rPr>
          <w:sz w:val="24"/>
          <w:szCs w:val="24"/>
        </w:rPr>
        <w:t>apie 47 ha teritorijos tarp Baltijos pr., Minijos g., Dubysos g. ir Š</w:t>
      </w:r>
      <w:r w:rsidRPr="00310FE6">
        <w:rPr>
          <w:sz w:val="24"/>
          <w:szCs w:val="24"/>
        </w:rPr>
        <w:t xml:space="preserve">ilutės </w:t>
      </w:r>
      <w:proofErr w:type="spellStart"/>
      <w:r w:rsidRPr="00310FE6">
        <w:rPr>
          <w:sz w:val="24"/>
          <w:szCs w:val="24"/>
        </w:rPr>
        <w:t>pl</w:t>
      </w:r>
      <w:proofErr w:type="spellEnd"/>
      <w:r w:rsidRPr="00310FE6">
        <w:rPr>
          <w:sz w:val="24"/>
          <w:szCs w:val="24"/>
        </w:rPr>
        <w:t>. detaliojo plano koncepciją (pridedama</w:t>
      </w:r>
      <w:r>
        <w:rPr>
          <w:sz w:val="24"/>
          <w:szCs w:val="24"/>
        </w:rPr>
        <w:t xml:space="preserve"> </w:t>
      </w:r>
      <w:r w:rsidRPr="00310FE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10FE6">
        <w:rPr>
          <w:sz w:val="24"/>
          <w:szCs w:val="24"/>
        </w:rPr>
        <w:t>koncepcijos brėžinys</w:t>
      </w:r>
      <w:r>
        <w:rPr>
          <w:sz w:val="24"/>
          <w:szCs w:val="24"/>
        </w:rPr>
        <w:t xml:space="preserve"> </w:t>
      </w:r>
      <w:r w:rsidRPr="00310FE6">
        <w:rPr>
          <w:sz w:val="24"/>
          <w:szCs w:val="24"/>
        </w:rPr>
        <w:t>ir aiškinamasis raštas).</w:t>
      </w:r>
    </w:p>
    <w:p w14:paraId="481BE554" w14:textId="77777777" w:rsidR="0098776B" w:rsidRPr="00310FE6" w:rsidRDefault="0098776B" w:rsidP="0098776B">
      <w:pPr>
        <w:ind w:firstLine="709"/>
        <w:jc w:val="both"/>
        <w:rPr>
          <w:sz w:val="24"/>
          <w:szCs w:val="24"/>
        </w:rPr>
      </w:pPr>
      <w:r w:rsidRPr="00310FE6">
        <w:rPr>
          <w:sz w:val="24"/>
          <w:szCs w:val="24"/>
        </w:rPr>
        <w:t>2. Skelbti apie šį sprendimą vietinėje spaudoje ir visą sprendimo tekstą – Klaipėdos miesto savivaldybės interneto tinklalapyje.</w:t>
      </w:r>
    </w:p>
    <w:p w14:paraId="7ED5B39E" w14:textId="71399F41" w:rsidR="00040BA2" w:rsidRDefault="0098776B" w:rsidP="009877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Šis sprendimas</w:t>
      </w:r>
      <w:r w:rsidRPr="00310FE6">
        <w:rPr>
          <w:sz w:val="24"/>
          <w:szCs w:val="24"/>
        </w:rPr>
        <w:t xml:space="preserve"> gali būti skundžiamas Lietuvos Respublikos administracinių bylų teisenos įstatymo nustatyta tvarka Klaipėdos apygardos administraciniam teismui per 1 mėnesį nuo </w:t>
      </w:r>
      <w:r>
        <w:rPr>
          <w:sz w:val="24"/>
          <w:szCs w:val="24"/>
        </w:rPr>
        <w:t>sprendimo</w:t>
      </w:r>
      <w:r w:rsidRPr="00310FE6">
        <w:rPr>
          <w:sz w:val="24"/>
          <w:szCs w:val="24"/>
        </w:rPr>
        <w:t xml:space="preserve"> </w:t>
      </w:r>
      <w:r>
        <w:rPr>
          <w:sz w:val="24"/>
          <w:szCs w:val="24"/>
        </w:rPr>
        <w:t>paskelbi</w:t>
      </w:r>
      <w:r w:rsidRPr="00310FE6">
        <w:rPr>
          <w:sz w:val="24"/>
          <w:szCs w:val="24"/>
        </w:rPr>
        <w:t>mo dienos.</w:t>
      </w:r>
    </w:p>
    <w:p w14:paraId="4A9F755A" w14:textId="77777777" w:rsidR="0098776B" w:rsidRPr="00F33612" w:rsidRDefault="0098776B" w:rsidP="0098776B">
      <w:pPr>
        <w:ind w:firstLine="709"/>
        <w:jc w:val="both"/>
        <w:rPr>
          <w:sz w:val="24"/>
          <w:szCs w:val="24"/>
        </w:rPr>
      </w:pPr>
    </w:p>
    <w:p w14:paraId="7ED5B39F" w14:textId="77777777" w:rsidR="00040BA2" w:rsidRPr="00F33612" w:rsidRDefault="00040BA2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040BA2" w:rsidRPr="00F33612" w14:paraId="7ED5B3A2" w14:textId="77777777" w:rsidTr="00871DCB">
        <w:tc>
          <w:tcPr>
            <w:tcW w:w="7338" w:type="dxa"/>
          </w:tcPr>
          <w:p w14:paraId="7ED5B3A0" w14:textId="77777777" w:rsidR="00040BA2" w:rsidRPr="00F33612" w:rsidRDefault="00040BA2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7ED5B3A1" w14:textId="7217B786" w:rsidR="00040BA2" w:rsidRPr="00F33612" w:rsidRDefault="003D2D5A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7ED5B3A3" w14:textId="77777777" w:rsidR="00040BA2" w:rsidRPr="00F33612" w:rsidRDefault="00040BA2" w:rsidP="00F33612">
      <w:pPr>
        <w:jc w:val="both"/>
        <w:rPr>
          <w:sz w:val="24"/>
          <w:szCs w:val="24"/>
        </w:rPr>
      </w:pPr>
    </w:p>
    <w:sectPr w:rsidR="00040BA2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4919A" w14:textId="77777777" w:rsidR="00D37650" w:rsidRDefault="00D37650" w:rsidP="00F41647">
      <w:r>
        <w:separator/>
      </w:r>
    </w:p>
  </w:endnote>
  <w:endnote w:type="continuationSeparator" w:id="0">
    <w:p w14:paraId="103303BF" w14:textId="77777777" w:rsidR="00D37650" w:rsidRDefault="00D3765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DB4E7" w14:textId="77777777" w:rsidR="00D37650" w:rsidRDefault="00D37650" w:rsidP="00F41647">
      <w:r>
        <w:separator/>
      </w:r>
    </w:p>
  </w:footnote>
  <w:footnote w:type="continuationSeparator" w:id="0">
    <w:p w14:paraId="7A437640" w14:textId="77777777" w:rsidR="00D37650" w:rsidRDefault="00D37650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5832"/>
    <w:rsid w:val="00024730"/>
    <w:rsid w:val="00040BA2"/>
    <w:rsid w:val="0004619C"/>
    <w:rsid w:val="00046961"/>
    <w:rsid w:val="00051916"/>
    <w:rsid w:val="00057083"/>
    <w:rsid w:val="00071EBB"/>
    <w:rsid w:val="00081474"/>
    <w:rsid w:val="000938D1"/>
    <w:rsid w:val="000944BF"/>
    <w:rsid w:val="000B7522"/>
    <w:rsid w:val="000E6C34"/>
    <w:rsid w:val="000F0D13"/>
    <w:rsid w:val="001377CE"/>
    <w:rsid w:val="001444C8"/>
    <w:rsid w:val="001456CE"/>
    <w:rsid w:val="00156FCE"/>
    <w:rsid w:val="001574EF"/>
    <w:rsid w:val="00163473"/>
    <w:rsid w:val="00166631"/>
    <w:rsid w:val="00174664"/>
    <w:rsid w:val="00194EDD"/>
    <w:rsid w:val="001A6234"/>
    <w:rsid w:val="001B01B1"/>
    <w:rsid w:val="001D1AE7"/>
    <w:rsid w:val="001F1AD0"/>
    <w:rsid w:val="0020233B"/>
    <w:rsid w:val="00237B69"/>
    <w:rsid w:val="00242B05"/>
    <w:rsid w:val="00242B88"/>
    <w:rsid w:val="002519BC"/>
    <w:rsid w:val="00271D58"/>
    <w:rsid w:val="00276B28"/>
    <w:rsid w:val="00291226"/>
    <w:rsid w:val="00295D4B"/>
    <w:rsid w:val="002A5A5E"/>
    <w:rsid w:val="002F1A6E"/>
    <w:rsid w:val="002F503A"/>
    <w:rsid w:val="002F5E80"/>
    <w:rsid w:val="003168C3"/>
    <w:rsid w:val="00324750"/>
    <w:rsid w:val="003315CF"/>
    <w:rsid w:val="00337961"/>
    <w:rsid w:val="00342262"/>
    <w:rsid w:val="00347F54"/>
    <w:rsid w:val="00384543"/>
    <w:rsid w:val="003964A7"/>
    <w:rsid w:val="00397D38"/>
    <w:rsid w:val="003A3546"/>
    <w:rsid w:val="003C09F9"/>
    <w:rsid w:val="003D2D5A"/>
    <w:rsid w:val="003E5D65"/>
    <w:rsid w:val="003E603A"/>
    <w:rsid w:val="00405B54"/>
    <w:rsid w:val="004144E9"/>
    <w:rsid w:val="00433CCC"/>
    <w:rsid w:val="00445CA9"/>
    <w:rsid w:val="004545AD"/>
    <w:rsid w:val="00472954"/>
    <w:rsid w:val="00493254"/>
    <w:rsid w:val="00496D98"/>
    <w:rsid w:val="004B05AA"/>
    <w:rsid w:val="004B421C"/>
    <w:rsid w:val="005017C9"/>
    <w:rsid w:val="00524D1C"/>
    <w:rsid w:val="00524DA3"/>
    <w:rsid w:val="00530940"/>
    <w:rsid w:val="00534859"/>
    <w:rsid w:val="005357DE"/>
    <w:rsid w:val="0054047E"/>
    <w:rsid w:val="00555935"/>
    <w:rsid w:val="0057485E"/>
    <w:rsid w:val="00576CF7"/>
    <w:rsid w:val="00587EFC"/>
    <w:rsid w:val="005A306D"/>
    <w:rsid w:val="005A3D21"/>
    <w:rsid w:val="005B3B54"/>
    <w:rsid w:val="005C29DF"/>
    <w:rsid w:val="005C73A8"/>
    <w:rsid w:val="005E3EE8"/>
    <w:rsid w:val="005E78E2"/>
    <w:rsid w:val="005F3198"/>
    <w:rsid w:val="00603EC3"/>
    <w:rsid w:val="00606132"/>
    <w:rsid w:val="006276EA"/>
    <w:rsid w:val="0063446B"/>
    <w:rsid w:val="00653BE9"/>
    <w:rsid w:val="00664949"/>
    <w:rsid w:val="006A09D2"/>
    <w:rsid w:val="006A3E0C"/>
    <w:rsid w:val="006B429F"/>
    <w:rsid w:val="006E106A"/>
    <w:rsid w:val="006F416F"/>
    <w:rsid w:val="006F4715"/>
    <w:rsid w:val="00710820"/>
    <w:rsid w:val="00724053"/>
    <w:rsid w:val="00756D73"/>
    <w:rsid w:val="00762D11"/>
    <w:rsid w:val="007775F7"/>
    <w:rsid w:val="007A502B"/>
    <w:rsid w:val="007F671B"/>
    <w:rsid w:val="00801E4F"/>
    <w:rsid w:val="00860C67"/>
    <w:rsid w:val="008623E9"/>
    <w:rsid w:val="00864F6F"/>
    <w:rsid w:val="00871DCB"/>
    <w:rsid w:val="008771A9"/>
    <w:rsid w:val="008B7C80"/>
    <w:rsid w:val="008C6BDA"/>
    <w:rsid w:val="008C7D3B"/>
    <w:rsid w:val="008D3E3C"/>
    <w:rsid w:val="008D69DD"/>
    <w:rsid w:val="008E411C"/>
    <w:rsid w:val="008F665C"/>
    <w:rsid w:val="008F77DE"/>
    <w:rsid w:val="00910A76"/>
    <w:rsid w:val="00932DDD"/>
    <w:rsid w:val="00936F85"/>
    <w:rsid w:val="00961699"/>
    <w:rsid w:val="0098776B"/>
    <w:rsid w:val="009C37F7"/>
    <w:rsid w:val="00A3260E"/>
    <w:rsid w:val="00A40139"/>
    <w:rsid w:val="00A44DC7"/>
    <w:rsid w:val="00A56070"/>
    <w:rsid w:val="00A66A9D"/>
    <w:rsid w:val="00A67377"/>
    <w:rsid w:val="00A72A47"/>
    <w:rsid w:val="00A81FE9"/>
    <w:rsid w:val="00A8670A"/>
    <w:rsid w:val="00A9592B"/>
    <w:rsid w:val="00A95C0B"/>
    <w:rsid w:val="00AA5DFD"/>
    <w:rsid w:val="00AB78AE"/>
    <w:rsid w:val="00AC4EF8"/>
    <w:rsid w:val="00AD2EE1"/>
    <w:rsid w:val="00AE25B7"/>
    <w:rsid w:val="00B40258"/>
    <w:rsid w:val="00B40C2E"/>
    <w:rsid w:val="00B7320C"/>
    <w:rsid w:val="00B96E81"/>
    <w:rsid w:val="00BB07E2"/>
    <w:rsid w:val="00BE48DE"/>
    <w:rsid w:val="00C16AE7"/>
    <w:rsid w:val="00C16E65"/>
    <w:rsid w:val="00C65105"/>
    <w:rsid w:val="00C70A51"/>
    <w:rsid w:val="00C73DF4"/>
    <w:rsid w:val="00C95FE1"/>
    <w:rsid w:val="00CA7B58"/>
    <w:rsid w:val="00CB3E22"/>
    <w:rsid w:val="00CB7939"/>
    <w:rsid w:val="00CD2631"/>
    <w:rsid w:val="00CE6E63"/>
    <w:rsid w:val="00CF14B7"/>
    <w:rsid w:val="00D11467"/>
    <w:rsid w:val="00D16BEC"/>
    <w:rsid w:val="00D37650"/>
    <w:rsid w:val="00D54332"/>
    <w:rsid w:val="00D77321"/>
    <w:rsid w:val="00D81831"/>
    <w:rsid w:val="00DD5AD1"/>
    <w:rsid w:val="00DE0BFB"/>
    <w:rsid w:val="00E24A8E"/>
    <w:rsid w:val="00E352DE"/>
    <w:rsid w:val="00E37B92"/>
    <w:rsid w:val="00E44A63"/>
    <w:rsid w:val="00E47C2F"/>
    <w:rsid w:val="00E65B25"/>
    <w:rsid w:val="00E81B40"/>
    <w:rsid w:val="00E84E16"/>
    <w:rsid w:val="00E96582"/>
    <w:rsid w:val="00EA65AF"/>
    <w:rsid w:val="00EC10BA"/>
    <w:rsid w:val="00EC5237"/>
    <w:rsid w:val="00ED1DA5"/>
    <w:rsid w:val="00ED3397"/>
    <w:rsid w:val="00ED3AD7"/>
    <w:rsid w:val="00F33612"/>
    <w:rsid w:val="00F41647"/>
    <w:rsid w:val="00F4204B"/>
    <w:rsid w:val="00F60107"/>
    <w:rsid w:val="00F66730"/>
    <w:rsid w:val="00F71567"/>
    <w:rsid w:val="00F77313"/>
    <w:rsid w:val="00F91770"/>
    <w:rsid w:val="00F9259B"/>
    <w:rsid w:val="00FB5A61"/>
    <w:rsid w:val="00FD22D1"/>
    <w:rsid w:val="00FD5E15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D5B3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E3EE8"/>
    <w:rPr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D11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E3EE8"/>
    <w:rPr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D11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1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440</Characters>
  <Application>Microsoft Office Word</Application>
  <DocSecurity>0</DocSecurity>
  <Lines>3</Lines>
  <Paragraphs>2</Paragraphs>
  <ScaleCrop>false</ScaleCrop>
  <Company>SINTAGMA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Mante Amsiejiene</cp:lastModifiedBy>
  <cp:revision>2</cp:revision>
  <cp:lastPrinted>2012-09-14T12:13:00Z</cp:lastPrinted>
  <dcterms:created xsi:type="dcterms:W3CDTF">2012-11-30T08:26:00Z</dcterms:created>
  <dcterms:modified xsi:type="dcterms:W3CDTF">2012-11-30T08:26:00Z</dcterms:modified>
</cp:coreProperties>
</file>