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E37777" w:rsidRPr="004A4D1F" w:rsidRDefault="00E37777" w:rsidP="00E37777">
      <w:pPr>
        <w:keepNext/>
        <w:jc w:val="center"/>
        <w:outlineLvl w:val="1"/>
        <w:rPr>
          <w:b/>
          <w:sz w:val="24"/>
          <w:szCs w:val="24"/>
        </w:rPr>
      </w:pPr>
      <w:r w:rsidRPr="004A4D1F">
        <w:rPr>
          <w:b/>
          <w:sz w:val="24"/>
          <w:szCs w:val="24"/>
        </w:rPr>
        <w:t>SPRENDIMAS</w:t>
      </w:r>
    </w:p>
    <w:p w:rsidR="00E37777" w:rsidRPr="00F259B9" w:rsidRDefault="00E37777" w:rsidP="00E37777">
      <w:pPr>
        <w:jc w:val="center"/>
        <w:rPr>
          <w:b/>
          <w:sz w:val="24"/>
        </w:rPr>
      </w:pPr>
      <w:r w:rsidRPr="00F259B9">
        <w:rPr>
          <w:b/>
          <w:sz w:val="24"/>
        </w:rPr>
        <w:t>DĖL KLAIPĖDOS MIESTO SAVIVALDYBĖS TARYBOS</w:t>
      </w:r>
      <w:r w:rsidRPr="00F259B9">
        <w:rPr>
          <w:sz w:val="24"/>
        </w:rPr>
        <w:t xml:space="preserve"> </w:t>
      </w:r>
      <w:r w:rsidRPr="00F259B9">
        <w:rPr>
          <w:b/>
          <w:sz w:val="24"/>
        </w:rPr>
        <w:t>2011 M. GEGUŽĖS 27 D.</w:t>
      </w:r>
      <w:r w:rsidRPr="00F259B9">
        <w:rPr>
          <w:sz w:val="24"/>
        </w:rPr>
        <w:t xml:space="preserve"> </w:t>
      </w:r>
      <w:r w:rsidRPr="00F259B9">
        <w:rPr>
          <w:b/>
          <w:sz w:val="24"/>
        </w:rPr>
        <w:t>SPRENDIMO NR. T2-173</w:t>
      </w:r>
      <w:r w:rsidRPr="00F259B9">
        <w:rPr>
          <w:sz w:val="24"/>
        </w:rPr>
        <w:t xml:space="preserve"> „</w:t>
      </w:r>
      <w:r w:rsidRPr="00F259B9">
        <w:rPr>
          <w:b/>
          <w:sz w:val="24"/>
        </w:rPr>
        <w:t xml:space="preserve">DĖL KLAIPĖDOS MIESTO SAVIVALDYBĖS TARYBOS KOLEGIJOS SUDARYMO“ PAKEITIMO </w:t>
      </w:r>
    </w:p>
    <w:p w:rsidR="00E37777" w:rsidRPr="00F33612" w:rsidRDefault="00E37777" w:rsidP="00E37777">
      <w:pPr>
        <w:pStyle w:val="Pagrindinistekstas"/>
        <w:jc w:val="center"/>
        <w:rPr>
          <w:szCs w:val="24"/>
        </w:rPr>
      </w:pPr>
    </w:p>
    <w:p w:rsidR="00E37777" w:rsidRPr="003C09F9" w:rsidRDefault="00E37777" w:rsidP="00E3777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2012-12-20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T2-339</w:t>
      </w:r>
    </w:p>
    <w:p w:rsidR="00E37777" w:rsidRPr="001456CE" w:rsidRDefault="00E37777" w:rsidP="00E3777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E37777" w:rsidRDefault="00E37777" w:rsidP="00E37777">
      <w:pPr>
        <w:pStyle w:val="Pagrindinistekstas"/>
        <w:rPr>
          <w:szCs w:val="24"/>
        </w:rPr>
      </w:pPr>
    </w:p>
    <w:p w:rsidR="00E37777" w:rsidRPr="00F33612" w:rsidRDefault="00E37777" w:rsidP="00E37777">
      <w:pPr>
        <w:pStyle w:val="Pagrindinistekstas"/>
        <w:rPr>
          <w:szCs w:val="24"/>
        </w:rPr>
      </w:pPr>
    </w:p>
    <w:p w:rsidR="00E37777" w:rsidRPr="00896A1C" w:rsidRDefault="00E37777" w:rsidP="00E37777">
      <w:pPr>
        <w:ind w:firstLine="709"/>
        <w:jc w:val="both"/>
        <w:rPr>
          <w:sz w:val="24"/>
          <w:szCs w:val="24"/>
          <w:lang w:eastAsia="en-US"/>
        </w:rPr>
      </w:pPr>
      <w:r w:rsidRPr="0066099D">
        <w:rPr>
          <w:sz w:val="24"/>
        </w:rPr>
        <w:t>Vadovaudamasi Lietuvos Respublikos vietos savivaldos įstatymo (</w:t>
      </w:r>
      <w:proofErr w:type="spellStart"/>
      <w:r w:rsidRPr="0066099D">
        <w:rPr>
          <w:sz w:val="24"/>
        </w:rPr>
        <w:t>Žin</w:t>
      </w:r>
      <w:proofErr w:type="spellEnd"/>
      <w:r w:rsidRPr="0066099D">
        <w:rPr>
          <w:sz w:val="24"/>
        </w:rPr>
        <w:t xml:space="preserve">., 1994, Nr. 55-1049; </w:t>
      </w:r>
      <w:r w:rsidRPr="00896A1C">
        <w:rPr>
          <w:sz w:val="24"/>
        </w:rPr>
        <w:t>2008, Nr. 113-4290) 18 straipsnio 1 dalimi</w:t>
      </w:r>
      <w:r>
        <w:rPr>
          <w:sz w:val="24"/>
        </w:rPr>
        <w:t>,</w:t>
      </w:r>
      <w:r w:rsidRPr="00896A1C">
        <w:rPr>
          <w:sz w:val="24"/>
          <w:szCs w:val="24"/>
        </w:rPr>
        <w:t xml:space="preserve"> </w:t>
      </w:r>
      <w:r w:rsidRPr="00896A1C">
        <w:rPr>
          <w:sz w:val="24"/>
          <w:szCs w:val="24"/>
          <w:lang w:eastAsia="en-US"/>
        </w:rPr>
        <w:t xml:space="preserve">Klaipėdos miesto savivaldybės taryba </w:t>
      </w:r>
      <w:r>
        <w:rPr>
          <w:sz w:val="24"/>
          <w:szCs w:val="24"/>
          <w:lang w:eastAsia="en-US"/>
        </w:rPr>
        <w:br/>
      </w:r>
      <w:r w:rsidRPr="00896A1C">
        <w:rPr>
          <w:spacing w:val="60"/>
          <w:sz w:val="24"/>
          <w:szCs w:val="24"/>
          <w:lang w:eastAsia="en-US"/>
        </w:rPr>
        <w:t>nusprendži</w:t>
      </w:r>
      <w:r w:rsidRPr="00896A1C">
        <w:rPr>
          <w:sz w:val="24"/>
          <w:szCs w:val="24"/>
          <w:lang w:eastAsia="en-US"/>
        </w:rPr>
        <w:t>a</w:t>
      </w:r>
      <w:r>
        <w:rPr>
          <w:sz w:val="24"/>
          <w:szCs w:val="24"/>
          <w:lang w:eastAsia="en-US"/>
        </w:rPr>
        <w:t>:</w:t>
      </w:r>
    </w:p>
    <w:p w:rsidR="00E37777" w:rsidRDefault="00E37777" w:rsidP="00E37777">
      <w:pPr>
        <w:ind w:firstLine="720"/>
        <w:jc w:val="both"/>
        <w:rPr>
          <w:sz w:val="24"/>
        </w:rPr>
      </w:pPr>
      <w:r>
        <w:rPr>
          <w:sz w:val="24"/>
          <w:szCs w:val="24"/>
          <w:lang w:eastAsia="en-US"/>
        </w:rPr>
        <w:t>1. P</w:t>
      </w:r>
      <w:r w:rsidRPr="00F259B9">
        <w:rPr>
          <w:sz w:val="24"/>
          <w:szCs w:val="24"/>
          <w:lang w:eastAsia="en-US"/>
        </w:rPr>
        <w:t xml:space="preserve">akeisti </w:t>
      </w:r>
      <w:r w:rsidRPr="00F259B9">
        <w:rPr>
          <w:sz w:val="24"/>
        </w:rPr>
        <w:t>Klaipėdos miesto savivaldybės tarybos 2</w:t>
      </w:r>
      <w:r>
        <w:rPr>
          <w:sz w:val="24"/>
        </w:rPr>
        <w:t xml:space="preserve">011 m. gegužės 27 d. sprendimu </w:t>
      </w:r>
      <w:r>
        <w:rPr>
          <w:sz w:val="24"/>
        </w:rPr>
        <w:br/>
      </w:r>
      <w:r>
        <w:rPr>
          <w:sz w:val="24"/>
        </w:rPr>
        <w:t>N</w:t>
      </w:r>
      <w:r w:rsidRPr="00F259B9">
        <w:rPr>
          <w:sz w:val="24"/>
        </w:rPr>
        <w:t>r.</w:t>
      </w:r>
      <w:r>
        <w:rPr>
          <w:sz w:val="24"/>
        </w:rPr>
        <w:t xml:space="preserve"> </w:t>
      </w:r>
      <w:r w:rsidRPr="00F259B9">
        <w:rPr>
          <w:sz w:val="24"/>
        </w:rPr>
        <w:t>T2</w:t>
      </w:r>
      <w:r>
        <w:rPr>
          <w:sz w:val="24"/>
        </w:rPr>
        <w:noBreakHyphen/>
      </w:r>
      <w:r w:rsidRPr="00F259B9">
        <w:rPr>
          <w:sz w:val="24"/>
        </w:rPr>
        <w:t xml:space="preserve">173 „Dėl Klaipėdos miesto savivaldybės tarybos kolegijos sudarymo“ </w:t>
      </w:r>
      <w:r>
        <w:rPr>
          <w:sz w:val="24"/>
        </w:rPr>
        <w:t xml:space="preserve">(pakeistas </w:t>
      </w:r>
      <w:r>
        <w:rPr>
          <w:sz w:val="24"/>
          <w:szCs w:val="24"/>
        </w:rPr>
        <w:t>K</w:t>
      </w:r>
      <w:r w:rsidRPr="00E92AB0">
        <w:rPr>
          <w:sz w:val="24"/>
          <w:szCs w:val="24"/>
        </w:rPr>
        <w:t xml:space="preserve">laipėdos miesto savivaldybės tarybos 2011 m. </w:t>
      </w:r>
      <w:r>
        <w:rPr>
          <w:sz w:val="24"/>
          <w:szCs w:val="24"/>
        </w:rPr>
        <w:t>s</w:t>
      </w:r>
      <w:r w:rsidRPr="00E92AB0">
        <w:rPr>
          <w:sz w:val="24"/>
          <w:szCs w:val="24"/>
        </w:rPr>
        <w:t xml:space="preserve">palio 27 d. </w:t>
      </w:r>
      <w:r>
        <w:rPr>
          <w:sz w:val="24"/>
          <w:szCs w:val="24"/>
        </w:rPr>
        <w:t>sprendimu Nr. T2-319 „Dėl K</w:t>
      </w:r>
      <w:r w:rsidRPr="00E92AB0">
        <w:rPr>
          <w:sz w:val="24"/>
          <w:szCs w:val="24"/>
        </w:rPr>
        <w:t xml:space="preserve">laipėdos miesto savivaldybės tarybos 2011 m. </w:t>
      </w:r>
      <w:r>
        <w:rPr>
          <w:sz w:val="24"/>
          <w:szCs w:val="24"/>
        </w:rPr>
        <w:t>g</w:t>
      </w:r>
      <w:r w:rsidRPr="00E92AB0">
        <w:rPr>
          <w:sz w:val="24"/>
          <w:szCs w:val="24"/>
        </w:rPr>
        <w:t xml:space="preserve">egužės 27 d. </w:t>
      </w:r>
      <w:r>
        <w:rPr>
          <w:sz w:val="24"/>
          <w:szCs w:val="24"/>
        </w:rPr>
        <w:t>sprendimo Nr. T2-173 „Dėl K</w:t>
      </w:r>
      <w:r w:rsidRPr="00E92AB0">
        <w:rPr>
          <w:sz w:val="24"/>
          <w:szCs w:val="24"/>
        </w:rPr>
        <w:t>laipėdos miesto savivaldybės tarybos kolegijos sudarymo“ pakeitimo“)</w:t>
      </w:r>
      <w:r>
        <w:rPr>
          <w:rFonts w:ascii="Arial" w:hAnsi="Arial" w:cs="Arial"/>
        </w:rPr>
        <w:t xml:space="preserve"> </w:t>
      </w:r>
      <w:r w:rsidRPr="00F259B9">
        <w:rPr>
          <w:sz w:val="24"/>
          <w:szCs w:val="24"/>
          <w:lang w:eastAsia="en-US"/>
        </w:rPr>
        <w:t>patvirtintos</w:t>
      </w:r>
      <w:r w:rsidRPr="00F259B9">
        <w:rPr>
          <w:sz w:val="24"/>
        </w:rPr>
        <w:t xml:space="preserve"> Klaipėdos miesto savivaldybės tarybos kolegijos sudėtį – </w:t>
      </w:r>
      <w:r w:rsidRPr="00F259B9">
        <w:rPr>
          <w:sz w:val="24"/>
          <w:szCs w:val="24"/>
          <w:lang w:eastAsia="en-US"/>
        </w:rPr>
        <w:t xml:space="preserve">išbraukti iš minėtu sprendimu sudarytos kolegijos Iriną </w:t>
      </w:r>
      <w:proofErr w:type="spellStart"/>
      <w:r w:rsidRPr="00F259B9">
        <w:rPr>
          <w:sz w:val="24"/>
          <w:szCs w:val="24"/>
          <w:lang w:eastAsia="en-US"/>
        </w:rPr>
        <w:t>Rozovą</w:t>
      </w:r>
      <w:proofErr w:type="spellEnd"/>
      <w:r w:rsidRPr="00F259B9">
        <w:rPr>
          <w:sz w:val="24"/>
        </w:rPr>
        <w:t xml:space="preserve"> </w:t>
      </w:r>
      <w:r w:rsidRPr="00F259B9">
        <w:rPr>
          <w:sz w:val="24"/>
          <w:szCs w:val="24"/>
          <w:lang w:eastAsia="en-US"/>
        </w:rPr>
        <w:t>ir įraš</w:t>
      </w:r>
      <w:r>
        <w:rPr>
          <w:sz w:val="24"/>
          <w:szCs w:val="24"/>
          <w:lang w:eastAsia="en-US"/>
        </w:rPr>
        <w:t>yti</w:t>
      </w:r>
      <w:r w:rsidRPr="00F259B9">
        <w:rPr>
          <w:sz w:val="24"/>
          <w:szCs w:val="24"/>
          <w:lang w:eastAsia="en-US"/>
        </w:rPr>
        <w:t xml:space="preserve"> </w:t>
      </w:r>
      <w:r w:rsidRPr="00F259B9">
        <w:rPr>
          <w:sz w:val="24"/>
        </w:rPr>
        <w:t>Julij</w:t>
      </w:r>
      <w:r>
        <w:rPr>
          <w:sz w:val="24"/>
        </w:rPr>
        <w:t>ą</w:t>
      </w:r>
      <w:r w:rsidRPr="00F259B9">
        <w:rPr>
          <w:sz w:val="24"/>
        </w:rPr>
        <w:t xml:space="preserve"> </w:t>
      </w:r>
      <w:proofErr w:type="spellStart"/>
      <w:r w:rsidRPr="00F259B9">
        <w:rPr>
          <w:sz w:val="24"/>
        </w:rPr>
        <w:t>Pliutienę</w:t>
      </w:r>
      <w:proofErr w:type="spellEnd"/>
      <w:r>
        <w:rPr>
          <w:sz w:val="24"/>
        </w:rPr>
        <w:t>,</w:t>
      </w:r>
      <w:r w:rsidRPr="00F259B9">
        <w:rPr>
          <w:sz w:val="24"/>
        </w:rPr>
        <w:t xml:space="preserve"> Klaipėdos mi</w:t>
      </w:r>
      <w:r>
        <w:rPr>
          <w:sz w:val="24"/>
        </w:rPr>
        <w:t>esto savivaldybės tarybos narę.</w:t>
      </w:r>
    </w:p>
    <w:p w:rsidR="00E37777" w:rsidRPr="00B274D3" w:rsidRDefault="00E37777" w:rsidP="00E37777">
      <w:pPr>
        <w:ind w:firstLine="741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2. </w:t>
      </w:r>
      <w:r w:rsidRPr="00B274D3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E37777" w:rsidRPr="00F259B9" w:rsidRDefault="00E37777" w:rsidP="00E37777">
      <w:pPr>
        <w:ind w:firstLine="720"/>
        <w:jc w:val="both"/>
        <w:rPr>
          <w:sz w:val="24"/>
          <w:szCs w:val="24"/>
          <w:lang w:eastAsia="en-US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695B77" w:rsidRPr="00695B77" w:rsidTr="00EC2060">
        <w:tc>
          <w:tcPr>
            <w:tcW w:w="7338" w:type="dxa"/>
            <w:hideMark/>
          </w:tcPr>
          <w:p w:rsidR="00695B77" w:rsidRPr="00695B77" w:rsidRDefault="00695B77" w:rsidP="00695B77">
            <w:pPr>
              <w:rPr>
                <w:sz w:val="24"/>
                <w:szCs w:val="24"/>
              </w:rPr>
            </w:pPr>
            <w:r w:rsidRPr="00695B77"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  <w:hideMark/>
          </w:tcPr>
          <w:p w:rsidR="00695B77" w:rsidRPr="00695B77" w:rsidRDefault="00695B77" w:rsidP="00695B77">
            <w:pPr>
              <w:jc w:val="right"/>
              <w:rPr>
                <w:sz w:val="24"/>
                <w:szCs w:val="24"/>
              </w:rPr>
            </w:pPr>
            <w:r w:rsidRPr="00695B77">
              <w:rPr>
                <w:sz w:val="24"/>
                <w:szCs w:val="24"/>
              </w:rPr>
              <w:t>Vytautas Grubliauskas</w:t>
            </w:r>
          </w:p>
        </w:tc>
      </w:tr>
    </w:tbl>
    <w:p w:rsidR="00695B77" w:rsidRPr="00695B77" w:rsidRDefault="00695B77" w:rsidP="00695B77">
      <w:pPr>
        <w:tabs>
          <w:tab w:val="left" w:pos="7560"/>
        </w:tabs>
        <w:jc w:val="both"/>
        <w:rPr>
          <w:sz w:val="24"/>
          <w:szCs w:val="24"/>
        </w:rPr>
      </w:pPr>
    </w:p>
    <w:p w:rsidR="00695B77" w:rsidRPr="00695B77" w:rsidRDefault="00695B77" w:rsidP="00695B77">
      <w:pPr>
        <w:tabs>
          <w:tab w:val="left" w:pos="7560"/>
        </w:tabs>
        <w:jc w:val="both"/>
        <w:rPr>
          <w:sz w:val="24"/>
          <w:szCs w:val="24"/>
        </w:rPr>
      </w:pPr>
    </w:p>
    <w:p w:rsidR="00695B77" w:rsidRPr="00695B77" w:rsidRDefault="00695B77" w:rsidP="00695B77">
      <w:pPr>
        <w:tabs>
          <w:tab w:val="left" w:pos="7560"/>
        </w:tabs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sectPr w:rsidR="00695B77" w:rsidRPr="00695B77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BA" w:rsidRDefault="00073DBA" w:rsidP="00F41647">
      <w:r>
        <w:separator/>
      </w:r>
    </w:p>
  </w:endnote>
  <w:endnote w:type="continuationSeparator" w:id="0">
    <w:p w:rsidR="00073DBA" w:rsidRDefault="00073DB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BA" w:rsidRDefault="00073DBA" w:rsidP="00F41647">
      <w:r>
        <w:separator/>
      </w:r>
    </w:p>
  </w:footnote>
  <w:footnote w:type="continuationSeparator" w:id="0">
    <w:p w:rsidR="00073DBA" w:rsidRDefault="00073DBA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73DBA"/>
    <w:rsid w:val="000944BF"/>
    <w:rsid w:val="000E6C34"/>
    <w:rsid w:val="001444C8"/>
    <w:rsid w:val="001456CE"/>
    <w:rsid w:val="00163473"/>
    <w:rsid w:val="001B01B1"/>
    <w:rsid w:val="001D1AE7"/>
    <w:rsid w:val="001F2876"/>
    <w:rsid w:val="00223BB7"/>
    <w:rsid w:val="00237B69"/>
    <w:rsid w:val="00242B88"/>
    <w:rsid w:val="00260885"/>
    <w:rsid w:val="00276B28"/>
    <w:rsid w:val="00291226"/>
    <w:rsid w:val="002F5E80"/>
    <w:rsid w:val="00324750"/>
    <w:rsid w:val="00347F54"/>
    <w:rsid w:val="00356D18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95B77"/>
    <w:rsid w:val="006A09D2"/>
    <w:rsid w:val="006B429F"/>
    <w:rsid w:val="006E106A"/>
    <w:rsid w:val="006F416F"/>
    <w:rsid w:val="006F4715"/>
    <w:rsid w:val="00710820"/>
    <w:rsid w:val="007775F7"/>
    <w:rsid w:val="007A5BC3"/>
    <w:rsid w:val="007D539D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09E4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777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412A-1201-4755-97DD-4CCA023C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Deimante Buteniene</cp:lastModifiedBy>
  <cp:revision>10</cp:revision>
  <cp:lastPrinted>2012-10-25T06:12:00Z</cp:lastPrinted>
  <dcterms:created xsi:type="dcterms:W3CDTF">2012-06-06T13:19:00Z</dcterms:created>
  <dcterms:modified xsi:type="dcterms:W3CDTF">2012-12-27T11:34:00Z</dcterms:modified>
</cp:coreProperties>
</file>