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767" w:rsidRDefault="00F33767" w:rsidP="00712616">
      <w:pPr>
        <w:keepNext/>
        <w:jc w:val="center"/>
        <w:outlineLvl w:val="0"/>
        <w:rPr>
          <w:b/>
          <w:sz w:val="28"/>
          <w:szCs w:val="28"/>
        </w:rPr>
      </w:pPr>
      <w:r>
        <w:rPr>
          <w:b/>
          <w:sz w:val="28"/>
          <w:szCs w:val="28"/>
        </w:rPr>
        <w:t>KLAIPĖDOS MIESTO SAVIVALDYBĖS TARYBA</w:t>
      </w:r>
    </w:p>
    <w:p w:rsidR="00F33767" w:rsidRDefault="00F33767" w:rsidP="00712616">
      <w:pPr>
        <w:keepNext/>
        <w:jc w:val="center"/>
        <w:outlineLvl w:val="1"/>
        <w:rPr>
          <w:b/>
        </w:rPr>
      </w:pPr>
    </w:p>
    <w:p w:rsidR="00F33767" w:rsidRDefault="00F33767" w:rsidP="00712616">
      <w:pPr>
        <w:keepNext/>
        <w:jc w:val="center"/>
        <w:outlineLvl w:val="1"/>
        <w:rPr>
          <w:b/>
        </w:rPr>
      </w:pPr>
      <w:r>
        <w:rPr>
          <w:b/>
        </w:rPr>
        <w:t>SPRENDIMAS</w:t>
      </w:r>
    </w:p>
    <w:p w:rsidR="00F33767" w:rsidRDefault="00F33767" w:rsidP="00712616">
      <w:pPr>
        <w:jc w:val="center"/>
        <w:rPr>
          <w:b/>
          <w:caps/>
        </w:rPr>
      </w:pPr>
      <w:r>
        <w:rPr>
          <w:b/>
          <w:caps/>
        </w:rPr>
        <w:t>DĖL KLAIPĖDOS MIESTO SAVIVALDYBĖS TARYBOS 2009 m. spalio 29 d. SPRENDIMO NR. T2-279 „DĖL KLAIPĖDOS MIESTO SANITARIJOS IR HIGIENOS TAISYKLIŲ PATVIRTINIMO“ PAKEITIMO IR KLAIPĖDOS MIESTO SAVIVALDYBĖS TARYBOS 2011 m. rugsėjo 23 d. SPRENDIMO NR. T2-301 „DĖL DRAUDIMO NEPILNAMEČIAMS RŪKYTI KLAIPĖDOS MIESTO SAVIVALDYBĖS VIEŠOSE VIETOSE“ Pripažinimo netekusiu galios</w:t>
      </w:r>
    </w:p>
    <w:p w:rsidR="00F33767" w:rsidRDefault="00F33767" w:rsidP="00712616">
      <w:pPr>
        <w:jc w:val="center"/>
      </w:pPr>
    </w:p>
    <w:bookmarkStart w:id="0" w:name="registravimoDataIlga"/>
    <w:p w:rsidR="00F33767" w:rsidRDefault="00F33767" w:rsidP="00712616">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bookmarkEnd w:id="0"/>
      <w:r>
        <w:rPr>
          <w:noProof/>
        </w:rPr>
        <w:t xml:space="preserve"> </w:t>
      </w:r>
      <w:r>
        <w:t xml:space="preserve">Nr.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bookmarkEnd w:id="1"/>
    </w:p>
    <w:p w:rsidR="00F33767" w:rsidRDefault="00F33767" w:rsidP="00712616">
      <w:pPr>
        <w:tabs>
          <w:tab w:val="left" w:pos="5070"/>
          <w:tab w:val="left" w:pos="5366"/>
          <w:tab w:val="left" w:pos="6771"/>
          <w:tab w:val="left" w:pos="7363"/>
        </w:tabs>
        <w:jc w:val="center"/>
      </w:pPr>
      <w:r>
        <w:t>Klaipėda</w:t>
      </w:r>
    </w:p>
    <w:p w:rsidR="00F33767" w:rsidRDefault="00F33767" w:rsidP="00712616">
      <w:pPr>
        <w:jc w:val="center"/>
        <w:rPr>
          <w:b/>
          <w:sz w:val="28"/>
          <w:szCs w:val="28"/>
        </w:rPr>
      </w:pPr>
    </w:p>
    <w:p w:rsidR="00F33767" w:rsidRDefault="00F33767" w:rsidP="00712616">
      <w:pPr>
        <w:jc w:val="center"/>
      </w:pPr>
    </w:p>
    <w:p w:rsidR="00F33767" w:rsidRDefault="00F33767" w:rsidP="00712616">
      <w:pPr>
        <w:tabs>
          <w:tab w:val="left" w:pos="912"/>
        </w:tabs>
        <w:ind w:firstLine="709"/>
        <w:jc w:val="both"/>
      </w:pPr>
      <w:r>
        <w:t xml:space="preserve">Vadovaudamasi Lietuvos Respublikos vietos savivaldos įstatymo </w:t>
      </w:r>
      <w:r w:rsidRPr="00D21B56">
        <w:t>(Žin., 1994, 55-1049</w:t>
      </w:r>
      <w:r>
        <w:t>;</w:t>
      </w:r>
      <w:r w:rsidRPr="00D21B56">
        <w:t xml:space="preserve"> 2008, Nr. 137-5379</w:t>
      </w:r>
      <w:r>
        <w:t>;</w:t>
      </w:r>
      <w:r w:rsidRPr="00D21B56">
        <w:t xml:space="preserve"> 2009, Nr. 77-3165</w:t>
      </w:r>
      <w:r>
        <w:t>;</w:t>
      </w:r>
      <w:r w:rsidRPr="00D21B56">
        <w:t xml:space="preserve"> 2010, Nr. 25-1177, Nr. 51-2480</w:t>
      </w:r>
      <w:r>
        <w:t>, Nr. 86-4525;</w:t>
      </w:r>
      <w:r w:rsidRPr="00D21B56">
        <w:t xml:space="preserve"> 2011, Nr.</w:t>
      </w:r>
      <w:r>
        <w:t> </w:t>
      </w:r>
      <w:r w:rsidRPr="00D21B56">
        <w:t>52-2504</w:t>
      </w:r>
      <w:r>
        <w:t>;</w:t>
      </w:r>
      <w:r w:rsidRPr="00D21B56">
        <w:t xml:space="preserve"> 2012, Nr. 136-6958) </w:t>
      </w:r>
      <w:r>
        <w:t xml:space="preserve">16 straipsnio 2 dalies 36 punktu ir 18 straipsnio 1 dalimi, Lietuvos Respublikos tabako kontrolės įstatymo (Žin., 1996, Nr. 11-281; 2003, Nr. 117-5317) 19 straipsnio 3 dalimi, Klaipėdos miesto savivaldybės taryba </w:t>
      </w:r>
      <w:r>
        <w:rPr>
          <w:spacing w:val="60"/>
        </w:rPr>
        <w:t>nusprendži</w:t>
      </w:r>
      <w:r>
        <w:t>a:</w:t>
      </w:r>
    </w:p>
    <w:p w:rsidR="00F33767" w:rsidRDefault="00F33767" w:rsidP="00712616">
      <w:pPr>
        <w:tabs>
          <w:tab w:val="left" w:pos="912"/>
        </w:tabs>
        <w:ind w:firstLine="709"/>
        <w:jc w:val="both"/>
      </w:pPr>
      <w:r>
        <w:t>1. Pakeisti Klaipėdos miesto sanitarijos ir higienos taisyklių, patvirtintų Klaipėdos miesto savivaldybės tarybos 2009 m. spalio 29 d. sprendimu Nr. T2-379 „Dėl Klaipėdos miesto sanitarijos ir higienos taisyklių patvirtinimo“, 18 punktą ir jį išdėstyti taip:</w:t>
      </w:r>
    </w:p>
    <w:p w:rsidR="00F33767" w:rsidRDefault="00F33767" w:rsidP="00712616">
      <w:pPr>
        <w:tabs>
          <w:tab w:val="left" w:pos="912"/>
        </w:tabs>
        <w:ind w:firstLine="709"/>
        <w:jc w:val="both"/>
      </w:pPr>
      <w:r>
        <w:t>„18. Draudžiama rūkyti dviračių takuose, vaikų žaidimo aikštelėse, Poilsio ir Skulptūrų parkuose, visuose jūros paplūdimiuose, Smiltynės miške ir link jūros vedančiuose praėjimuose bei takuose, išskyrus specialiai tam įrengtose rūkymo vietose ir zonose“.</w:t>
      </w:r>
    </w:p>
    <w:p w:rsidR="00F33767" w:rsidRDefault="00F33767" w:rsidP="00712616">
      <w:pPr>
        <w:tabs>
          <w:tab w:val="left" w:pos="912"/>
        </w:tabs>
        <w:ind w:firstLine="709"/>
        <w:jc w:val="both"/>
      </w:pPr>
      <w:r>
        <w:t>2. Pripažinti netekusiu galios Klaipėdos miesto savivaldybės tarybos 2011 m. rugsėjo 23 d. sprendimą Nr. T2-301 „Dėl draudimo nepilnamečiams rūkyti Klaipėdos miesto savivaldybės viešose vietose“.</w:t>
      </w:r>
    </w:p>
    <w:p w:rsidR="00F33767" w:rsidRDefault="00F33767" w:rsidP="00712616">
      <w:pPr>
        <w:tabs>
          <w:tab w:val="left" w:pos="912"/>
        </w:tabs>
        <w:ind w:firstLine="709"/>
        <w:jc w:val="both"/>
      </w:pPr>
      <w:r>
        <w:t xml:space="preserve">3. Skelbti apie šį sprendimą vietinėje spaudoje ir visą sprendimo tekstą – Klaipėdos miesto savivaldybės interneto tinklalapyje. </w:t>
      </w:r>
    </w:p>
    <w:p w:rsidR="00F33767" w:rsidRDefault="00F33767" w:rsidP="00712616">
      <w:pPr>
        <w:jc w:val="both"/>
      </w:pPr>
    </w:p>
    <w:p w:rsidR="00F33767" w:rsidRDefault="00F33767" w:rsidP="00712616">
      <w:pPr>
        <w:jc w:val="both"/>
      </w:pPr>
    </w:p>
    <w:tbl>
      <w:tblPr>
        <w:tblW w:w="0" w:type="auto"/>
        <w:tblLook w:val="00A0"/>
      </w:tblPr>
      <w:tblGrid>
        <w:gridCol w:w="7338"/>
        <w:gridCol w:w="2516"/>
      </w:tblGrid>
      <w:tr w:rsidR="00F33767" w:rsidTr="00712616">
        <w:tc>
          <w:tcPr>
            <w:tcW w:w="7338" w:type="dxa"/>
          </w:tcPr>
          <w:p w:rsidR="00F33767" w:rsidRDefault="00F33767">
            <w:r>
              <w:t xml:space="preserve">Savivaldybės meras </w:t>
            </w:r>
          </w:p>
        </w:tc>
        <w:tc>
          <w:tcPr>
            <w:tcW w:w="2516" w:type="dxa"/>
          </w:tcPr>
          <w:p w:rsidR="00F33767" w:rsidRDefault="00F33767">
            <w:pPr>
              <w:jc w:val="right"/>
            </w:pPr>
          </w:p>
        </w:tc>
      </w:tr>
    </w:tbl>
    <w:p w:rsidR="00F33767" w:rsidRDefault="00F33767" w:rsidP="00712616">
      <w:pPr>
        <w:jc w:val="both"/>
      </w:pPr>
      <w:bookmarkStart w:id="2" w:name="_GoBack"/>
      <w:bookmarkEnd w:id="2"/>
    </w:p>
    <w:p w:rsidR="00F33767" w:rsidRDefault="00F33767" w:rsidP="00712616">
      <w:pPr>
        <w:jc w:val="both"/>
      </w:pPr>
    </w:p>
    <w:tbl>
      <w:tblPr>
        <w:tblW w:w="0" w:type="auto"/>
        <w:tblLook w:val="00A0"/>
      </w:tblPr>
      <w:tblGrid>
        <w:gridCol w:w="7338"/>
        <w:gridCol w:w="2516"/>
      </w:tblGrid>
      <w:tr w:rsidR="00F33767" w:rsidTr="00712616">
        <w:tc>
          <w:tcPr>
            <w:tcW w:w="7338" w:type="dxa"/>
          </w:tcPr>
          <w:p w:rsidR="00F33767" w:rsidRDefault="00F33767">
            <w:r>
              <w:t>Teikėja – Savivaldybės administracijos direktorė</w:t>
            </w:r>
          </w:p>
        </w:tc>
        <w:tc>
          <w:tcPr>
            <w:tcW w:w="2516" w:type="dxa"/>
          </w:tcPr>
          <w:p w:rsidR="00F33767" w:rsidRDefault="00F33767">
            <w:pPr>
              <w:jc w:val="right"/>
            </w:pPr>
            <w:r>
              <w:t>Judita Simonavičiūtė</w:t>
            </w:r>
          </w:p>
        </w:tc>
      </w:tr>
    </w:tbl>
    <w:p w:rsidR="00F33767" w:rsidRDefault="00F33767" w:rsidP="00712616">
      <w:pPr>
        <w:tabs>
          <w:tab w:val="left" w:pos="7560"/>
        </w:tabs>
        <w:jc w:val="both"/>
      </w:pPr>
    </w:p>
    <w:p w:rsidR="00F33767" w:rsidRDefault="00F33767" w:rsidP="00712616">
      <w:pPr>
        <w:tabs>
          <w:tab w:val="left" w:pos="7560"/>
        </w:tabs>
        <w:jc w:val="both"/>
      </w:pPr>
    </w:p>
    <w:p w:rsidR="00F33767" w:rsidRDefault="00F33767" w:rsidP="00712616">
      <w:pPr>
        <w:tabs>
          <w:tab w:val="left" w:pos="7560"/>
        </w:tabs>
        <w:jc w:val="both"/>
      </w:pPr>
    </w:p>
    <w:p w:rsidR="00F33767" w:rsidRDefault="00F33767" w:rsidP="00712616">
      <w:pPr>
        <w:tabs>
          <w:tab w:val="left" w:pos="7560"/>
        </w:tabs>
        <w:jc w:val="both"/>
      </w:pPr>
    </w:p>
    <w:p w:rsidR="00F33767" w:rsidRDefault="00F33767" w:rsidP="00712616">
      <w:pPr>
        <w:jc w:val="both"/>
      </w:pPr>
    </w:p>
    <w:p w:rsidR="00F33767" w:rsidRDefault="00F33767" w:rsidP="00712616">
      <w:pPr>
        <w:jc w:val="both"/>
      </w:pPr>
    </w:p>
    <w:p w:rsidR="00F33767" w:rsidRDefault="00F33767" w:rsidP="00712616">
      <w:pPr>
        <w:jc w:val="both"/>
      </w:pPr>
    </w:p>
    <w:p w:rsidR="00F33767" w:rsidRDefault="00F33767" w:rsidP="00712616">
      <w:pPr>
        <w:jc w:val="both"/>
      </w:pPr>
    </w:p>
    <w:p w:rsidR="00F33767" w:rsidRDefault="00F33767" w:rsidP="00712616">
      <w:pPr>
        <w:jc w:val="both"/>
      </w:pPr>
    </w:p>
    <w:p w:rsidR="00F33767" w:rsidRDefault="00F33767" w:rsidP="00712616">
      <w:pPr>
        <w:jc w:val="both"/>
      </w:pPr>
    </w:p>
    <w:p w:rsidR="00F33767" w:rsidRDefault="00F33767" w:rsidP="00712616">
      <w:pPr>
        <w:jc w:val="both"/>
      </w:pPr>
    </w:p>
    <w:p w:rsidR="00F33767" w:rsidRDefault="00F33767" w:rsidP="00712616">
      <w:pPr>
        <w:jc w:val="both"/>
      </w:pPr>
    </w:p>
    <w:p w:rsidR="00F33767" w:rsidRDefault="00F33767" w:rsidP="00712616">
      <w:pPr>
        <w:jc w:val="both"/>
      </w:pPr>
    </w:p>
    <w:p w:rsidR="00F33767" w:rsidRDefault="00F33767" w:rsidP="00712616">
      <w:pPr>
        <w:jc w:val="both"/>
      </w:pPr>
    </w:p>
    <w:p w:rsidR="00F33767" w:rsidRDefault="00F33767" w:rsidP="00712616">
      <w:pPr>
        <w:jc w:val="both"/>
      </w:pPr>
      <w:r>
        <w:t>Nina Gendvilienė, tel. 39 60 73</w:t>
      </w:r>
    </w:p>
    <w:p w:rsidR="00F33767" w:rsidRPr="00712616" w:rsidRDefault="00F33767" w:rsidP="00712616">
      <w:pPr>
        <w:jc w:val="both"/>
      </w:pPr>
      <w:r>
        <w:t>2012-01-04</w:t>
      </w:r>
    </w:p>
    <w:sectPr w:rsidR="00F33767" w:rsidRPr="00712616"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767" w:rsidRDefault="00F33767">
      <w:r>
        <w:separator/>
      </w:r>
    </w:p>
  </w:endnote>
  <w:endnote w:type="continuationSeparator" w:id="0">
    <w:p w:rsidR="00F33767" w:rsidRDefault="00F337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767" w:rsidRDefault="00F33767">
      <w:r>
        <w:separator/>
      </w:r>
    </w:p>
  </w:footnote>
  <w:footnote w:type="continuationSeparator" w:id="0">
    <w:p w:rsidR="00F33767" w:rsidRDefault="00F337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767" w:rsidRDefault="00F3376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3767" w:rsidRDefault="00F337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767" w:rsidRDefault="00F3376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33767" w:rsidRDefault="00F337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767" w:rsidRPr="00C72E9F" w:rsidRDefault="00F33767" w:rsidP="00C72E9F">
    <w:pPr>
      <w:pStyle w:val="Header"/>
      <w:jc w:val="right"/>
      <w:rPr>
        <w:b/>
      </w:rPr>
    </w:pPr>
    <w:r w:rsidRPr="00C72E9F">
      <w:rPr>
        <w:b/>
      </w:rPr>
      <w:t>Projektas</w:t>
    </w:r>
  </w:p>
  <w:p w:rsidR="00F33767" w:rsidRDefault="00F337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B5BFB"/>
    <w:multiLevelType w:val="hybridMultilevel"/>
    <w:tmpl w:val="2528C0BA"/>
    <w:lvl w:ilvl="0" w:tplc="7FCAC848">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2E"/>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43DB"/>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3759B"/>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254"/>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2807"/>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2616"/>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5806"/>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203"/>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716"/>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3C59"/>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1FF9"/>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10E"/>
    <w:rsid w:val="00C3036E"/>
    <w:rsid w:val="00C3163A"/>
    <w:rsid w:val="00C31676"/>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97E78"/>
    <w:rsid w:val="00CA0275"/>
    <w:rsid w:val="00CA082F"/>
    <w:rsid w:val="00CA0E1A"/>
    <w:rsid w:val="00CA0F44"/>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2051D"/>
    <w:rsid w:val="00D20C72"/>
    <w:rsid w:val="00D2190D"/>
    <w:rsid w:val="00D21B56"/>
    <w:rsid w:val="00D226E8"/>
    <w:rsid w:val="00D23CBD"/>
    <w:rsid w:val="00D244ED"/>
    <w:rsid w:val="00D24795"/>
    <w:rsid w:val="00D262FF"/>
    <w:rsid w:val="00D2670B"/>
    <w:rsid w:val="00D26C39"/>
    <w:rsid w:val="00D272C3"/>
    <w:rsid w:val="00D27978"/>
    <w:rsid w:val="00D27B4E"/>
    <w:rsid w:val="00D27F87"/>
    <w:rsid w:val="00D311FE"/>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7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BFB"/>
    <w:rPr>
      <w:sz w:val="24"/>
      <w:szCs w:val="24"/>
      <w:lang w:eastAsia="en-US"/>
    </w:rPr>
  </w:style>
  <w:style w:type="paragraph" w:styleId="Heading2">
    <w:name w:val="heading 2"/>
    <w:basedOn w:val="Normal"/>
    <w:next w:val="Normal"/>
    <w:link w:val="Heading2Char"/>
    <w:uiPriority w:val="99"/>
    <w:qFormat/>
    <w:rsid w:val="00FE0BFB"/>
    <w:pPr>
      <w:keepNext/>
      <w:jc w:val="center"/>
      <w:outlineLvl w:val="1"/>
    </w:pPr>
    <w:rPr>
      <w:b/>
      <w:bCs/>
      <w:caps/>
      <w:szCs w:val="20"/>
    </w:rPr>
  </w:style>
  <w:style w:type="paragraph" w:styleId="Heading3">
    <w:name w:val="heading 3"/>
    <w:basedOn w:val="Normal"/>
    <w:next w:val="Normal"/>
    <w:link w:val="Heading3Char"/>
    <w:uiPriority w:val="99"/>
    <w:qFormat/>
    <w:rsid w:val="00FE0BFB"/>
    <w:pPr>
      <w:keepNext/>
      <w:outlineLvl w:val="2"/>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E0BFB"/>
    <w:rPr>
      <w:b/>
      <w:caps/>
      <w:sz w:val="24"/>
      <w:lang w:eastAsia="en-US"/>
    </w:rPr>
  </w:style>
  <w:style w:type="character" w:customStyle="1" w:styleId="Heading3Char">
    <w:name w:val="Heading 3 Char"/>
    <w:basedOn w:val="DefaultParagraphFont"/>
    <w:link w:val="Heading3"/>
    <w:uiPriority w:val="99"/>
    <w:locked/>
    <w:rsid w:val="00FE0BFB"/>
    <w:rPr>
      <w:sz w:val="24"/>
      <w:lang w:eastAsia="en-US"/>
    </w:rPr>
  </w:style>
  <w:style w:type="paragraph" w:styleId="BodyTextIndent2">
    <w:name w:val="Body Text Indent 2"/>
    <w:basedOn w:val="Normal"/>
    <w:link w:val="BodyTextIndent2Char"/>
    <w:uiPriority w:val="99"/>
    <w:rsid w:val="00FE0BFB"/>
    <w:pPr>
      <w:spacing w:after="120" w:line="480" w:lineRule="auto"/>
      <w:ind w:left="283"/>
    </w:pPr>
  </w:style>
  <w:style w:type="character" w:customStyle="1" w:styleId="BodyTextIndent2Char">
    <w:name w:val="Body Text Indent 2 Char"/>
    <w:basedOn w:val="DefaultParagraphFont"/>
    <w:link w:val="BodyTextIndent2"/>
    <w:uiPriority w:val="99"/>
    <w:locked/>
    <w:rsid w:val="00FE0BFB"/>
    <w:rPr>
      <w:sz w:val="24"/>
      <w:lang w:eastAsia="en-US"/>
    </w:rPr>
  </w:style>
  <w:style w:type="paragraph" w:styleId="Header">
    <w:name w:val="header"/>
    <w:basedOn w:val="Normal"/>
    <w:link w:val="HeaderChar"/>
    <w:uiPriority w:val="99"/>
    <w:rsid w:val="00FE0BFB"/>
    <w:pPr>
      <w:tabs>
        <w:tab w:val="center" w:pos="4819"/>
        <w:tab w:val="right" w:pos="9638"/>
      </w:tabs>
    </w:pPr>
  </w:style>
  <w:style w:type="character" w:customStyle="1" w:styleId="HeaderChar">
    <w:name w:val="Header Char"/>
    <w:basedOn w:val="DefaultParagraphFont"/>
    <w:link w:val="Header"/>
    <w:uiPriority w:val="99"/>
    <w:locked/>
    <w:rsid w:val="00FE0BFB"/>
    <w:rPr>
      <w:sz w:val="24"/>
      <w:lang w:eastAsia="en-US"/>
    </w:rPr>
  </w:style>
  <w:style w:type="character" w:styleId="PageNumber">
    <w:name w:val="page number"/>
    <w:basedOn w:val="DefaultParagraphFont"/>
    <w:uiPriority w:val="99"/>
    <w:rsid w:val="00FE0BFB"/>
    <w:rPr>
      <w:rFonts w:cs="Times New Roman"/>
    </w:rPr>
  </w:style>
  <w:style w:type="paragraph" w:styleId="BodyText">
    <w:name w:val="Body Text"/>
    <w:basedOn w:val="Normal"/>
    <w:link w:val="BodyTextChar"/>
    <w:uiPriority w:val="99"/>
    <w:rsid w:val="00FE0BFB"/>
    <w:pPr>
      <w:spacing w:after="120"/>
    </w:pPr>
    <w:rPr>
      <w:lang w:eastAsia="lt-LT"/>
    </w:rPr>
  </w:style>
  <w:style w:type="character" w:customStyle="1" w:styleId="BodyTextChar">
    <w:name w:val="Body Text Char"/>
    <w:basedOn w:val="DefaultParagraphFont"/>
    <w:link w:val="BodyText"/>
    <w:uiPriority w:val="99"/>
    <w:locked/>
    <w:rsid w:val="00FE0BFB"/>
    <w:rPr>
      <w:sz w:val="24"/>
    </w:rPr>
  </w:style>
  <w:style w:type="paragraph" w:styleId="BodyText2">
    <w:name w:val="Body Text 2"/>
    <w:basedOn w:val="Normal"/>
    <w:link w:val="BodyText2Char"/>
    <w:uiPriority w:val="99"/>
    <w:rsid w:val="00FE0BFB"/>
    <w:pPr>
      <w:spacing w:after="120" w:line="480" w:lineRule="auto"/>
    </w:pPr>
    <w:rPr>
      <w:lang w:eastAsia="lt-LT"/>
    </w:rPr>
  </w:style>
  <w:style w:type="character" w:customStyle="1" w:styleId="BodyText2Char">
    <w:name w:val="Body Text 2 Char"/>
    <w:basedOn w:val="DefaultParagraphFont"/>
    <w:link w:val="BodyText2"/>
    <w:uiPriority w:val="99"/>
    <w:locked/>
    <w:rsid w:val="00FE0BFB"/>
    <w:rPr>
      <w:sz w:val="24"/>
    </w:rPr>
  </w:style>
  <w:style w:type="paragraph" w:styleId="BalloonText">
    <w:name w:val="Balloon Text"/>
    <w:basedOn w:val="Normal"/>
    <w:link w:val="BalloonTextChar"/>
    <w:uiPriority w:val="99"/>
    <w:rsid w:val="00DB072D"/>
    <w:rPr>
      <w:rFonts w:ascii="Tahoma" w:hAnsi="Tahoma"/>
      <w:sz w:val="16"/>
      <w:szCs w:val="16"/>
    </w:rPr>
  </w:style>
  <w:style w:type="character" w:customStyle="1" w:styleId="BalloonTextChar">
    <w:name w:val="Balloon Text Char"/>
    <w:basedOn w:val="DefaultParagraphFont"/>
    <w:link w:val="BalloonText"/>
    <w:uiPriority w:val="99"/>
    <w:locked/>
    <w:rsid w:val="00DB072D"/>
    <w:rPr>
      <w:rFonts w:ascii="Tahoma" w:hAnsi="Tahoma"/>
      <w:sz w:val="16"/>
      <w:lang w:eastAsia="en-US"/>
    </w:rPr>
  </w:style>
  <w:style w:type="paragraph" w:styleId="ListParagraph">
    <w:name w:val="List Paragraph"/>
    <w:basedOn w:val="Normal"/>
    <w:uiPriority w:val="99"/>
    <w:qFormat/>
    <w:rsid w:val="003077A5"/>
    <w:pPr>
      <w:ind w:left="720"/>
      <w:contextualSpacing/>
    </w:pPr>
    <w:rPr>
      <w:lang w:eastAsia="lt-LT"/>
    </w:rPr>
  </w:style>
  <w:style w:type="paragraph" w:styleId="Footer">
    <w:name w:val="footer"/>
    <w:basedOn w:val="Normal"/>
    <w:link w:val="FooterChar"/>
    <w:uiPriority w:val="99"/>
    <w:rsid w:val="00C72E9F"/>
    <w:pPr>
      <w:tabs>
        <w:tab w:val="center" w:pos="4819"/>
        <w:tab w:val="right" w:pos="9638"/>
      </w:tabs>
    </w:pPr>
  </w:style>
  <w:style w:type="character" w:customStyle="1" w:styleId="FooterChar">
    <w:name w:val="Footer Char"/>
    <w:basedOn w:val="DefaultParagraphFont"/>
    <w:link w:val="Footer"/>
    <w:uiPriority w:val="99"/>
    <w:locked/>
    <w:rsid w:val="00C72E9F"/>
    <w:rPr>
      <w:sz w:val="24"/>
      <w:lang w:eastAsia="en-US"/>
    </w:rPr>
  </w:style>
  <w:style w:type="table" w:styleId="TableGrid">
    <w:name w:val="Table Grid"/>
    <w:basedOn w:val="TableNormal"/>
    <w:uiPriority w:val="99"/>
    <w:locked/>
    <w:rsid w:val="00BB15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5377481">
      <w:marLeft w:val="0"/>
      <w:marRight w:val="0"/>
      <w:marTop w:val="0"/>
      <w:marBottom w:val="0"/>
      <w:divBdr>
        <w:top w:val="none" w:sz="0" w:space="0" w:color="auto"/>
        <w:left w:val="none" w:sz="0" w:space="0" w:color="auto"/>
        <w:bottom w:val="none" w:sz="0" w:space="0" w:color="auto"/>
        <w:right w:val="none" w:sz="0" w:space="0" w:color="auto"/>
      </w:divBdr>
    </w:div>
    <w:div w:id="9953774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1200</Words>
  <Characters>684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MIESTO SAVIVALDYBĖS TARYBA</dc:title>
  <dc:subject/>
  <dc:creator>G.Vilimaitiene</dc:creator>
  <cp:keywords/>
  <dc:description/>
  <cp:lastModifiedBy>L.Demidova</cp:lastModifiedBy>
  <cp:revision>2</cp:revision>
  <cp:lastPrinted>2012-05-08T11:44:00Z</cp:lastPrinted>
  <dcterms:created xsi:type="dcterms:W3CDTF">2013-01-15T11:22:00Z</dcterms:created>
  <dcterms:modified xsi:type="dcterms:W3CDTF">2013-01-15T11:22:00Z</dcterms:modified>
</cp:coreProperties>
</file>