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445CA9" w:rsidRDefault="00C90086" w:rsidP="00C90086">
      <w:pPr>
        <w:pStyle w:val="Pagrindinistekstas"/>
        <w:jc w:val="center"/>
        <w:rPr>
          <w:b/>
          <w:caps/>
          <w:szCs w:val="24"/>
        </w:rPr>
      </w:pPr>
      <w:r w:rsidRPr="005E5873">
        <w:rPr>
          <w:b/>
          <w:szCs w:val="24"/>
        </w:rPr>
        <w:t>DĖL SAV</w:t>
      </w:r>
      <w:r>
        <w:rPr>
          <w:b/>
          <w:szCs w:val="24"/>
        </w:rPr>
        <w:t>IVALDYBĖS GYVENAMOSIOS PATALPOS BENDRABUTYJE,</w:t>
      </w:r>
      <w:r w:rsidRPr="003F10CD">
        <w:rPr>
          <w:b/>
          <w:szCs w:val="24"/>
        </w:rPr>
        <w:t xml:space="preserve"> </w:t>
      </w:r>
      <w:r>
        <w:rPr>
          <w:b/>
          <w:szCs w:val="24"/>
        </w:rPr>
        <w:t>ESANČIOS</w:t>
      </w:r>
      <w:r w:rsidRPr="00BB24EE">
        <w:rPr>
          <w:b/>
          <w:szCs w:val="24"/>
        </w:rPr>
        <w:t xml:space="preserve"> </w:t>
      </w:r>
      <w:r>
        <w:rPr>
          <w:b/>
          <w:szCs w:val="24"/>
        </w:rPr>
        <w:t>GRETA PRIVATIZUOTOS GYVENAMOSIOS PATALPOS, N</w:t>
      </w:r>
      <w:r w:rsidRPr="005E5873">
        <w:rPr>
          <w:b/>
          <w:szCs w:val="24"/>
        </w:rPr>
        <w:t>UOMOS SUTARTIES SUDARYMO PRIVATIZAVIMO PROCEDŪRŲ VYKDYMO LAIKOTARPIUI</w:t>
      </w:r>
      <w:r w:rsidRPr="00F33612">
        <w:rPr>
          <w:b/>
          <w:caps/>
          <w:szCs w:val="24"/>
        </w:rPr>
        <w:t xml:space="preserve"> </w:t>
      </w:r>
    </w:p>
    <w:p w:rsidR="00C90086" w:rsidRPr="003C09F9" w:rsidRDefault="00C90086" w:rsidP="00C90086">
      <w:pPr>
        <w:pStyle w:val="Pagrindinistekstas"/>
        <w:jc w:val="center"/>
        <w:rPr>
          <w:szCs w:val="24"/>
        </w:rPr>
      </w:pPr>
    </w:p>
    <w:bookmarkStart w:id="0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C3039D">
        <w:rPr>
          <w:noProof/>
          <w:sz w:val="24"/>
          <w:szCs w:val="24"/>
        </w:rPr>
        <w:t>2013 m. sausio 31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C3039D">
        <w:rPr>
          <w:sz w:val="24"/>
          <w:szCs w:val="24"/>
        </w:rPr>
        <w:t>T2-19</w:t>
      </w:r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0D4323" w:rsidRPr="00F33612" w:rsidRDefault="000D4323" w:rsidP="000D4323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1994, Nr. 55-1049; 2008, Nr. 113-4290, Nr. 137-5379; 2009, Nr. 77-3165; 2010, Nr. 25-1177, Nr. 51-2480,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52-2504) 16 straipsnio 2 dalies 26 punktu, Lietuvos Respublikos valstybės paramos būstui įsigyti ar išsinuomoti ir daugiabučiams namams atnaujinti (modernizuoti)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 xml:space="preserve">., 1992, Nr. 14-378; 2002, Nr. 116-5188; 2008, Nr. 120-4544) 12 straipsnio 2 dalies 1 punktu ir Savivaldybės gyvenamųjų patalpų suteikimo tvarkos aprašo, patvirtinto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5E5873">
          <w:rPr>
            <w:sz w:val="24"/>
            <w:szCs w:val="24"/>
          </w:rPr>
          <w:t>2007 m</w:t>
        </w:r>
      </w:smartTag>
      <w:r w:rsidRPr="005E5873">
        <w:rPr>
          <w:sz w:val="24"/>
          <w:szCs w:val="24"/>
        </w:rPr>
        <w:t xml:space="preserve">. spalio 25 d. sprendimu Nr. T2-341 ir pakeisto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5E5873">
          <w:rPr>
            <w:sz w:val="24"/>
            <w:szCs w:val="24"/>
          </w:rPr>
          <w:t>2009 m</w:t>
        </w:r>
      </w:smartTag>
      <w:r w:rsidRPr="005E5873">
        <w:rPr>
          <w:sz w:val="24"/>
          <w:szCs w:val="24"/>
        </w:rPr>
        <w:t>. sausio 29 d. sprendimu Nr. T2-6, 2 ir 9 punktais,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0D4323" w:rsidRDefault="000D4323" w:rsidP="000D4323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1. </w:t>
      </w:r>
      <w:r w:rsidRPr="004A5C28">
        <w:rPr>
          <w:sz w:val="24"/>
          <w:szCs w:val="24"/>
        </w:rPr>
        <w:t xml:space="preserve">Sudaryti su </w:t>
      </w:r>
      <w:r>
        <w:rPr>
          <w:sz w:val="24"/>
          <w:szCs w:val="24"/>
        </w:rPr>
        <w:t>M. K. (1 asmuo) s</w:t>
      </w:r>
      <w:r>
        <w:rPr>
          <w:sz w:val="24"/>
        </w:rPr>
        <w:t xml:space="preserve">avivaldybei </w:t>
      </w:r>
      <w:r>
        <w:rPr>
          <w:sz w:val="24"/>
          <w:szCs w:val="24"/>
        </w:rPr>
        <w:t xml:space="preserve">nuosavybės teise priklausančios gyvenamosios patalpos su bendro naudojimo patalpomis bendrabutyje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D75924">
        <w:rPr>
          <w:sz w:val="24"/>
          <w:szCs w:val="24"/>
        </w:rPr>
        <w:t xml:space="preserve"> (unikalus Nr</w:t>
      </w:r>
      <w:r>
        <w:rPr>
          <w:sz w:val="24"/>
          <w:szCs w:val="24"/>
        </w:rPr>
        <w:t xml:space="preserve">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kurią</w:t>
      </w:r>
      <w:r w:rsidRPr="00D75924">
        <w:rPr>
          <w:sz w:val="24"/>
          <w:szCs w:val="24"/>
        </w:rPr>
        <w:t xml:space="preserve"> sudaro </w:t>
      </w:r>
      <w:r>
        <w:rPr>
          <w:sz w:val="24"/>
          <w:szCs w:val="24"/>
        </w:rPr>
        <w:t xml:space="preserve">1 kambarys, 11,18 kv. m gyvenamojo ploto, 12,08 kv. m bendrojo ploto, su bendro naudojimo patalpomis, iš viso – 17,91 kv. m bendrojo ploto, </w:t>
      </w:r>
      <w:r w:rsidRPr="004A5C28">
        <w:rPr>
          <w:sz w:val="24"/>
          <w:szCs w:val="24"/>
        </w:rPr>
        <w:t>nuomos sutartį privatizavimo procedūrų</w:t>
      </w:r>
      <w:r>
        <w:rPr>
          <w:sz w:val="24"/>
          <w:szCs w:val="24"/>
        </w:rPr>
        <w:t xml:space="preserve"> vykdymo laikotarpiui, bet ne ilgiau kaip iki 2014</w:t>
      </w:r>
      <w:r w:rsidRPr="004A5C2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sausio 31</w:t>
      </w:r>
      <w:r w:rsidRPr="004A5C28">
        <w:rPr>
          <w:sz w:val="24"/>
          <w:szCs w:val="24"/>
        </w:rPr>
        <w:t xml:space="preserve"> d.</w:t>
      </w:r>
    </w:p>
    <w:p w:rsidR="000D4323" w:rsidRPr="005E5873" w:rsidRDefault="000D4323" w:rsidP="000D4323">
      <w:pPr>
        <w:ind w:right="-34" w:firstLine="709"/>
        <w:jc w:val="both"/>
        <w:rPr>
          <w:sz w:val="24"/>
          <w:szCs w:val="24"/>
        </w:rPr>
      </w:pPr>
      <w:r w:rsidRPr="005E5873">
        <w:rPr>
          <w:sz w:val="24"/>
          <w:szCs w:val="24"/>
        </w:rPr>
        <w:t xml:space="preserve">2. Nustatyti, kad gyvenamosios patalpos nuomos sutarties pasirašymo su sprendime </w:t>
      </w:r>
      <w:r>
        <w:rPr>
          <w:sz w:val="24"/>
          <w:szCs w:val="24"/>
        </w:rPr>
        <w:t xml:space="preserve">nurodytu </w:t>
      </w:r>
      <w:r w:rsidRPr="005E5873">
        <w:rPr>
          <w:sz w:val="24"/>
          <w:szCs w:val="24"/>
        </w:rPr>
        <w:t>asmeni</w:t>
      </w:r>
      <w:r>
        <w:rPr>
          <w:sz w:val="24"/>
          <w:szCs w:val="24"/>
        </w:rPr>
        <w:t>u</w:t>
      </w:r>
      <w:r w:rsidRPr="005E5873">
        <w:rPr>
          <w:sz w:val="24"/>
          <w:szCs w:val="24"/>
        </w:rPr>
        <w:t xml:space="preserve"> data turi būti ne vėlesnė kaip penkios darbo dienos nuo sprendimo įsigaliojimo dienos.  </w:t>
      </w:r>
    </w:p>
    <w:p w:rsidR="000D4323" w:rsidRPr="005E5873" w:rsidRDefault="000D4323" w:rsidP="000D4323">
      <w:pPr>
        <w:ind w:right="-34" w:firstLine="720"/>
        <w:jc w:val="both"/>
        <w:rPr>
          <w:sz w:val="24"/>
          <w:szCs w:val="24"/>
        </w:rPr>
      </w:pPr>
      <w:r w:rsidRPr="005E587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F9" w:rsidRDefault="00945BF9" w:rsidP="00F41647">
      <w:r>
        <w:separator/>
      </w:r>
    </w:p>
  </w:endnote>
  <w:endnote w:type="continuationSeparator" w:id="0">
    <w:p w:rsidR="00945BF9" w:rsidRDefault="00945BF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F9" w:rsidRDefault="00945BF9" w:rsidP="00F41647">
      <w:r>
        <w:separator/>
      </w:r>
    </w:p>
  </w:footnote>
  <w:footnote w:type="continuationSeparator" w:id="0">
    <w:p w:rsidR="00945BF9" w:rsidRDefault="00945BF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D4323"/>
    <w:rsid w:val="000E6C34"/>
    <w:rsid w:val="001444C8"/>
    <w:rsid w:val="001456CE"/>
    <w:rsid w:val="00163473"/>
    <w:rsid w:val="001B01B1"/>
    <w:rsid w:val="001D1AE7"/>
    <w:rsid w:val="001D2D4C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11F85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45BF9"/>
    <w:rsid w:val="00A27250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039D"/>
    <w:rsid w:val="00C70A51"/>
    <w:rsid w:val="00C73DF4"/>
    <w:rsid w:val="00C90086"/>
    <w:rsid w:val="00CA1E76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8193F"/>
    <w:rsid w:val="00F92AE5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3</cp:revision>
  <cp:lastPrinted>2013-01-31T12:28:00Z</cp:lastPrinted>
  <dcterms:created xsi:type="dcterms:W3CDTF">2013-01-31T12:29:00Z</dcterms:created>
  <dcterms:modified xsi:type="dcterms:W3CDTF">2013-01-31T12:30:00Z</dcterms:modified>
</cp:coreProperties>
</file>