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0562B" w14:textId="77777777" w:rsidR="00981C4C" w:rsidRPr="004E0E72" w:rsidRDefault="00981C4C" w:rsidP="00B40C0E">
      <w:pPr>
        <w:spacing w:after="0" w:line="240" w:lineRule="auto"/>
        <w:ind w:firstLine="6096"/>
        <w:rPr>
          <w:rFonts w:ascii="Times New Roman" w:hAnsi="Times New Roman"/>
          <w:sz w:val="24"/>
        </w:rPr>
      </w:pPr>
      <w:r w:rsidRPr="004E0E72">
        <w:rPr>
          <w:rFonts w:ascii="Times New Roman" w:hAnsi="Times New Roman"/>
          <w:sz w:val="24"/>
        </w:rPr>
        <w:t>PRITARTA</w:t>
      </w:r>
    </w:p>
    <w:p w14:paraId="2A70562C" w14:textId="77777777" w:rsidR="00981C4C" w:rsidRDefault="00981C4C" w:rsidP="00B40C0E">
      <w:pPr>
        <w:spacing w:after="0" w:line="240" w:lineRule="auto"/>
        <w:ind w:firstLine="6096"/>
        <w:rPr>
          <w:rFonts w:ascii="Times New Roman" w:hAnsi="Times New Roman"/>
          <w:sz w:val="24"/>
        </w:rPr>
      </w:pPr>
      <w:r w:rsidRPr="004E0E72">
        <w:rPr>
          <w:rFonts w:ascii="Times New Roman" w:hAnsi="Times New Roman"/>
          <w:sz w:val="24"/>
        </w:rPr>
        <w:t xml:space="preserve">Klaipėdos miesto savivaldybės </w:t>
      </w:r>
    </w:p>
    <w:p w14:paraId="2A70562D" w14:textId="3DD00584" w:rsidR="00981C4C" w:rsidRDefault="00981C4C" w:rsidP="00B40C0E">
      <w:pPr>
        <w:spacing w:after="0" w:line="240" w:lineRule="auto"/>
        <w:ind w:firstLine="6096"/>
        <w:rPr>
          <w:rFonts w:ascii="Times New Roman" w:hAnsi="Times New Roman"/>
          <w:sz w:val="24"/>
        </w:rPr>
      </w:pPr>
      <w:r>
        <w:rPr>
          <w:rFonts w:ascii="Times New Roman" w:hAnsi="Times New Roman"/>
          <w:sz w:val="24"/>
        </w:rPr>
        <w:t>t</w:t>
      </w:r>
      <w:r w:rsidRPr="004E0E72">
        <w:rPr>
          <w:rFonts w:ascii="Times New Roman" w:hAnsi="Times New Roman"/>
          <w:sz w:val="24"/>
        </w:rPr>
        <w:t>arybos</w:t>
      </w:r>
      <w:r>
        <w:rPr>
          <w:rFonts w:ascii="Times New Roman" w:hAnsi="Times New Roman"/>
          <w:sz w:val="24"/>
        </w:rPr>
        <w:t xml:space="preserve"> </w:t>
      </w:r>
      <w:smartTag w:uri="urn:schemas-microsoft-com:office:smarttags" w:element="metricconverter">
        <w:smartTagPr>
          <w:attr w:name="ProductID" w:val="2013 m"/>
        </w:smartTagPr>
        <w:r w:rsidRPr="004E0E72">
          <w:rPr>
            <w:rFonts w:ascii="Times New Roman" w:hAnsi="Times New Roman"/>
            <w:sz w:val="24"/>
          </w:rPr>
          <w:t>2013 m</w:t>
        </w:r>
      </w:smartTag>
      <w:r w:rsidRPr="004E0E72">
        <w:rPr>
          <w:rFonts w:ascii="Times New Roman" w:hAnsi="Times New Roman"/>
          <w:sz w:val="24"/>
        </w:rPr>
        <w:t>.</w:t>
      </w:r>
      <w:r w:rsidR="008621F4">
        <w:rPr>
          <w:rFonts w:ascii="Times New Roman" w:hAnsi="Times New Roman"/>
          <w:sz w:val="24"/>
        </w:rPr>
        <w:t xml:space="preserve"> vasario 7</w:t>
      </w:r>
      <w:r w:rsidRPr="004E0E72">
        <w:rPr>
          <w:rFonts w:ascii="Times New Roman" w:hAnsi="Times New Roman"/>
          <w:sz w:val="24"/>
        </w:rPr>
        <w:t xml:space="preserve"> d. </w:t>
      </w:r>
    </w:p>
    <w:p w14:paraId="2A70562E" w14:textId="70706FB8" w:rsidR="00981C4C" w:rsidRPr="004E0E72" w:rsidRDefault="00981C4C" w:rsidP="00B40C0E">
      <w:pPr>
        <w:spacing w:after="0" w:line="240" w:lineRule="auto"/>
        <w:ind w:firstLine="6096"/>
        <w:rPr>
          <w:rFonts w:ascii="Times New Roman" w:hAnsi="Times New Roman"/>
          <w:sz w:val="24"/>
        </w:rPr>
      </w:pPr>
      <w:r w:rsidRPr="004E0E72">
        <w:rPr>
          <w:rFonts w:ascii="Times New Roman" w:hAnsi="Times New Roman"/>
          <w:sz w:val="24"/>
        </w:rPr>
        <w:t>sprendimu Nr.</w:t>
      </w:r>
      <w:r w:rsidR="008621F4">
        <w:rPr>
          <w:rFonts w:ascii="Times New Roman" w:hAnsi="Times New Roman"/>
          <w:sz w:val="24"/>
        </w:rPr>
        <w:t xml:space="preserve"> T2-31</w:t>
      </w:r>
      <w:bookmarkStart w:id="0" w:name="_GoBack"/>
      <w:bookmarkEnd w:id="0"/>
    </w:p>
    <w:p w14:paraId="2A70562F" w14:textId="77777777" w:rsidR="00981C4C" w:rsidRPr="009B4B20" w:rsidRDefault="00981C4C" w:rsidP="009B4B20">
      <w:pPr>
        <w:pStyle w:val="Sraopastraipa"/>
        <w:spacing w:after="0" w:line="240" w:lineRule="auto"/>
        <w:jc w:val="both"/>
        <w:rPr>
          <w:rFonts w:ascii="Times New Roman" w:hAnsi="Times New Roman"/>
          <w:sz w:val="24"/>
        </w:rPr>
      </w:pPr>
    </w:p>
    <w:p w14:paraId="2A705630" w14:textId="77777777" w:rsidR="00981C4C" w:rsidRDefault="00981C4C">
      <w:pPr>
        <w:spacing w:after="0" w:line="240" w:lineRule="auto"/>
        <w:jc w:val="both"/>
        <w:rPr>
          <w:rFonts w:ascii="Times New Roman" w:hAnsi="Times New Roman"/>
          <w:sz w:val="24"/>
        </w:rPr>
      </w:pPr>
    </w:p>
    <w:p w14:paraId="2A705631" w14:textId="77777777" w:rsidR="00981C4C" w:rsidRDefault="00981C4C" w:rsidP="00503A12">
      <w:pPr>
        <w:spacing w:after="0" w:line="240" w:lineRule="auto"/>
        <w:jc w:val="center"/>
        <w:rPr>
          <w:rFonts w:ascii="Times New Roman" w:hAnsi="Times New Roman"/>
          <w:b/>
          <w:sz w:val="24"/>
          <w:szCs w:val="24"/>
        </w:rPr>
      </w:pPr>
      <w:r>
        <w:rPr>
          <w:rFonts w:ascii="Times New Roman" w:hAnsi="Times New Roman"/>
          <w:b/>
          <w:sz w:val="24"/>
          <w:szCs w:val="24"/>
        </w:rPr>
        <w:t xml:space="preserve">VŠĮ </w:t>
      </w:r>
      <w:r w:rsidRPr="00503A12">
        <w:rPr>
          <w:rFonts w:ascii="Times New Roman" w:hAnsi="Times New Roman"/>
          <w:b/>
          <w:sz w:val="24"/>
          <w:szCs w:val="24"/>
        </w:rPr>
        <w:t>KLAIPĖDOS KRAŠTO BUR</w:t>
      </w:r>
      <w:r>
        <w:rPr>
          <w:rFonts w:ascii="Times New Roman" w:hAnsi="Times New Roman"/>
          <w:b/>
          <w:sz w:val="24"/>
          <w:szCs w:val="24"/>
        </w:rPr>
        <w:t>IAVIMO SPORTO MOKYKLOS „ŠIAURYS“</w:t>
      </w:r>
      <w:r w:rsidRPr="00503A12">
        <w:rPr>
          <w:rFonts w:ascii="Times New Roman" w:hAnsi="Times New Roman"/>
          <w:b/>
          <w:sz w:val="24"/>
          <w:szCs w:val="24"/>
        </w:rPr>
        <w:t xml:space="preserve"> STEIGIMO SUTARTIS</w:t>
      </w:r>
    </w:p>
    <w:p w14:paraId="2A705632" w14:textId="77777777" w:rsidR="00981C4C" w:rsidRPr="00503A12" w:rsidRDefault="00981C4C" w:rsidP="00503A12">
      <w:pPr>
        <w:spacing w:after="0" w:line="240" w:lineRule="auto"/>
        <w:jc w:val="center"/>
        <w:rPr>
          <w:rFonts w:ascii="Times New Roman" w:hAnsi="Times New Roman"/>
          <w:b/>
          <w:sz w:val="24"/>
          <w:szCs w:val="24"/>
        </w:rPr>
      </w:pPr>
    </w:p>
    <w:p w14:paraId="2A705633"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Šia steigimo sutartimi steigiama viešoji įstaiga Klaipėdos krašto buriavimo sporto mokykla „Šiaurys“</w:t>
      </w:r>
      <w:r w:rsidRPr="00ED7A9F">
        <w:rPr>
          <w:rFonts w:ascii="Times New Roman" w:hAnsi="Times New Roman"/>
          <w:sz w:val="24"/>
          <w:szCs w:val="24"/>
        </w:rPr>
        <w:t xml:space="preserve"> </w:t>
      </w:r>
      <w:r w:rsidRPr="00503A12">
        <w:rPr>
          <w:rFonts w:ascii="Times New Roman" w:hAnsi="Times New Roman"/>
          <w:sz w:val="24"/>
          <w:szCs w:val="24"/>
        </w:rPr>
        <w:t xml:space="preserve">(toliau – </w:t>
      </w:r>
      <w:r>
        <w:rPr>
          <w:rFonts w:ascii="Times New Roman" w:hAnsi="Times New Roman"/>
          <w:sz w:val="24"/>
          <w:szCs w:val="24"/>
        </w:rPr>
        <w:t>Įstaiga</w:t>
      </w:r>
      <w:r w:rsidRPr="00503A12">
        <w:rPr>
          <w:rFonts w:ascii="Times New Roman" w:hAnsi="Times New Roman"/>
          <w:sz w:val="24"/>
          <w:szCs w:val="24"/>
        </w:rPr>
        <w:t>).</w:t>
      </w:r>
    </w:p>
    <w:p w14:paraId="2A705634" w14:textId="77777777" w:rsidR="00981C4C" w:rsidRDefault="00981C4C" w:rsidP="00503A12">
      <w:pPr>
        <w:spacing w:after="0" w:line="240" w:lineRule="auto"/>
        <w:jc w:val="center"/>
        <w:rPr>
          <w:rFonts w:ascii="Times New Roman" w:hAnsi="Times New Roman"/>
          <w:b/>
          <w:sz w:val="24"/>
          <w:szCs w:val="24"/>
        </w:rPr>
      </w:pPr>
    </w:p>
    <w:p w14:paraId="2A705635" w14:textId="77777777" w:rsidR="00981C4C" w:rsidRPr="00503A12" w:rsidRDefault="00981C4C" w:rsidP="00503A12">
      <w:pPr>
        <w:spacing w:after="0" w:line="240" w:lineRule="auto"/>
        <w:jc w:val="center"/>
        <w:rPr>
          <w:rFonts w:ascii="Times New Roman" w:hAnsi="Times New Roman"/>
          <w:b/>
          <w:sz w:val="24"/>
          <w:szCs w:val="24"/>
        </w:rPr>
      </w:pPr>
      <w:r w:rsidRPr="00503A12">
        <w:rPr>
          <w:rFonts w:ascii="Times New Roman" w:hAnsi="Times New Roman"/>
          <w:b/>
          <w:sz w:val="24"/>
          <w:szCs w:val="24"/>
        </w:rPr>
        <w:t xml:space="preserve">I. STEIGĖJAI </w:t>
      </w:r>
    </w:p>
    <w:p w14:paraId="2A705636" w14:textId="77777777" w:rsidR="00981C4C" w:rsidRPr="00503A12" w:rsidRDefault="00981C4C" w:rsidP="00503A12">
      <w:pPr>
        <w:spacing w:after="0" w:line="240" w:lineRule="auto"/>
        <w:jc w:val="center"/>
        <w:rPr>
          <w:rFonts w:ascii="Times New Roman" w:hAnsi="Times New Roman"/>
          <w:b/>
          <w:sz w:val="24"/>
          <w:szCs w:val="24"/>
        </w:rPr>
      </w:pPr>
    </w:p>
    <w:p w14:paraId="2A705637"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1. Steigėjai:</w:t>
      </w:r>
    </w:p>
    <w:p w14:paraId="2A705638" w14:textId="6EE6433B" w:rsidR="00981C4C" w:rsidRPr="0031590E"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1.1. Klaipėdos miesto savivaldybė, buveinė</w:t>
      </w:r>
      <w:r>
        <w:rPr>
          <w:rFonts w:ascii="Times New Roman" w:hAnsi="Times New Roman"/>
          <w:sz w:val="24"/>
          <w:szCs w:val="24"/>
        </w:rPr>
        <w:t>:</w:t>
      </w:r>
      <w:r w:rsidRPr="00503A12">
        <w:rPr>
          <w:rFonts w:ascii="Times New Roman" w:hAnsi="Times New Roman"/>
          <w:sz w:val="24"/>
          <w:szCs w:val="24"/>
        </w:rPr>
        <w:t xml:space="preserve"> </w:t>
      </w:r>
      <w:r w:rsidRPr="007B04D7">
        <w:rPr>
          <w:rFonts w:ascii="Times New Roman" w:hAnsi="Times New Roman"/>
          <w:sz w:val="24"/>
          <w:szCs w:val="24"/>
        </w:rPr>
        <w:t xml:space="preserve">Danės g. 17, </w:t>
      </w:r>
      <w:r>
        <w:rPr>
          <w:rFonts w:ascii="Times New Roman" w:hAnsi="Times New Roman"/>
          <w:sz w:val="24"/>
          <w:szCs w:val="24"/>
        </w:rPr>
        <w:t>LT-</w:t>
      </w:r>
      <w:r w:rsidRPr="007B04D7">
        <w:rPr>
          <w:rFonts w:ascii="Times New Roman" w:hAnsi="Times New Roman"/>
          <w:sz w:val="24"/>
          <w:szCs w:val="24"/>
        </w:rPr>
        <w:t xml:space="preserve">92117 Klaipėda, kodas 111100775. </w:t>
      </w:r>
      <w:r w:rsidRPr="00503A12">
        <w:rPr>
          <w:rFonts w:ascii="Times New Roman" w:hAnsi="Times New Roman"/>
          <w:sz w:val="24"/>
          <w:szCs w:val="24"/>
        </w:rPr>
        <w:t>Institucija, kuriai pavedama atstovauti Klaipėdos miesto savivaldybei</w:t>
      </w:r>
      <w:r>
        <w:rPr>
          <w:rFonts w:ascii="Times New Roman" w:hAnsi="Times New Roman"/>
          <w:sz w:val="24"/>
          <w:szCs w:val="24"/>
        </w:rPr>
        <w:t xml:space="preserve"> – Klaipėdos miesto savivaldybės </w:t>
      </w:r>
      <w:r w:rsidR="0031590E" w:rsidRPr="008621F4">
        <w:rPr>
          <w:rFonts w:ascii="Times New Roman" w:hAnsi="Times New Roman"/>
          <w:sz w:val="24"/>
          <w:szCs w:val="24"/>
        </w:rPr>
        <w:t>administracijos direktorė Judita Simonavičiūtė, buveinė: Liepų g. 11, LT-91502 Klaipėda, kodas 188710823;</w:t>
      </w:r>
    </w:p>
    <w:p w14:paraId="2A705639"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1.2. Klaipėdos rajono savivaldybė, buveinė</w:t>
      </w:r>
      <w:r>
        <w:rPr>
          <w:rFonts w:ascii="Times New Roman" w:hAnsi="Times New Roman"/>
          <w:sz w:val="24"/>
          <w:szCs w:val="24"/>
        </w:rPr>
        <w:t>:</w:t>
      </w:r>
      <w:r w:rsidRPr="00503A12">
        <w:rPr>
          <w:rFonts w:ascii="Times New Roman" w:hAnsi="Times New Roman"/>
          <w:sz w:val="24"/>
          <w:szCs w:val="24"/>
        </w:rPr>
        <w:t xml:space="preserve"> Klaipėdos g. 2, LT-96130 Gargždai, kodas 188773688. </w:t>
      </w:r>
      <w:r w:rsidRPr="00070666">
        <w:rPr>
          <w:rFonts w:ascii="Times New Roman" w:hAnsi="Times New Roman"/>
          <w:sz w:val="24"/>
          <w:szCs w:val="24"/>
        </w:rPr>
        <w:t>Institucija, kuriai pavedama atstovauti Klaipėdos rajono savivaldybei</w:t>
      </w:r>
      <w:r>
        <w:rPr>
          <w:rFonts w:ascii="Times New Roman" w:hAnsi="Times New Roman"/>
          <w:color w:val="FF0000"/>
          <w:sz w:val="24"/>
          <w:szCs w:val="24"/>
        </w:rPr>
        <w:t xml:space="preserve"> </w:t>
      </w:r>
      <w:r>
        <w:rPr>
          <w:rFonts w:ascii="Times New Roman" w:hAnsi="Times New Roman"/>
          <w:sz w:val="24"/>
          <w:szCs w:val="24"/>
        </w:rPr>
        <w:t xml:space="preserve">– </w:t>
      </w:r>
      <w:r w:rsidRPr="00503A12">
        <w:rPr>
          <w:rFonts w:ascii="Times New Roman" w:hAnsi="Times New Roman"/>
          <w:sz w:val="24"/>
          <w:szCs w:val="24"/>
        </w:rPr>
        <w:t>Klaipėdos rajono savivaldybės administracijos direktorius Česlovas Banevičius;</w:t>
      </w:r>
    </w:p>
    <w:p w14:paraId="2A70563A"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1.3. Klaipėdos miesto jūrinis buriuotojų klubas, buveinė</w:t>
      </w:r>
      <w:r>
        <w:rPr>
          <w:rFonts w:ascii="Times New Roman" w:hAnsi="Times New Roman"/>
          <w:sz w:val="24"/>
          <w:szCs w:val="24"/>
        </w:rPr>
        <w:t>:</w:t>
      </w:r>
      <w:r w:rsidRPr="00503A12">
        <w:rPr>
          <w:rFonts w:ascii="Times New Roman" w:hAnsi="Times New Roman"/>
          <w:sz w:val="24"/>
          <w:szCs w:val="24"/>
        </w:rPr>
        <w:t xml:space="preserve"> Žvejų g. 24, LT-91248 Klaipėda, kodas  293182780. Atstovas </w:t>
      </w:r>
      <w:r>
        <w:rPr>
          <w:rFonts w:ascii="Times New Roman" w:hAnsi="Times New Roman"/>
          <w:sz w:val="24"/>
          <w:szCs w:val="24"/>
        </w:rPr>
        <w:t xml:space="preserve">– </w:t>
      </w:r>
      <w:r w:rsidRPr="00503A12">
        <w:rPr>
          <w:rFonts w:ascii="Times New Roman" w:hAnsi="Times New Roman"/>
          <w:sz w:val="24"/>
          <w:szCs w:val="24"/>
        </w:rPr>
        <w:t>klubo prezidentas Salvijus Paškauskas.</w:t>
      </w:r>
    </w:p>
    <w:p w14:paraId="2A70563B" w14:textId="77777777" w:rsidR="00981C4C" w:rsidRPr="00503A12" w:rsidRDefault="00981C4C" w:rsidP="00503A12">
      <w:pPr>
        <w:spacing w:after="0" w:line="240" w:lineRule="auto"/>
        <w:ind w:firstLine="709"/>
        <w:jc w:val="both"/>
        <w:rPr>
          <w:rFonts w:ascii="Times New Roman" w:hAnsi="Times New Roman"/>
          <w:sz w:val="24"/>
          <w:szCs w:val="24"/>
        </w:rPr>
      </w:pPr>
    </w:p>
    <w:p w14:paraId="2A70563C" w14:textId="77777777" w:rsidR="00981C4C" w:rsidRPr="00503A12" w:rsidRDefault="00981C4C" w:rsidP="009B6A3A">
      <w:pPr>
        <w:spacing w:after="0" w:line="240" w:lineRule="auto"/>
        <w:jc w:val="center"/>
        <w:rPr>
          <w:rFonts w:ascii="Times New Roman" w:hAnsi="Times New Roman"/>
          <w:b/>
          <w:caps/>
          <w:sz w:val="24"/>
          <w:szCs w:val="24"/>
        </w:rPr>
      </w:pPr>
      <w:r w:rsidRPr="00503A12">
        <w:rPr>
          <w:rFonts w:ascii="Times New Roman" w:hAnsi="Times New Roman"/>
          <w:b/>
          <w:caps/>
          <w:sz w:val="24"/>
          <w:szCs w:val="24"/>
        </w:rPr>
        <w:t>II. Steigiamos įstaigos pavadinimas ir Buveinė,</w:t>
      </w:r>
      <w:r w:rsidRPr="00503A12">
        <w:rPr>
          <w:rFonts w:ascii="Times New Roman" w:hAnsi="Times New Roman"/>
          <w:b/>
          <w:sz w:val="24"/>
          <w:szCs w:val="24"/>
        </w:rPr>
        <w:t xml:space="preserve"> TEISINĖ FORMA IR STATUSAS</w:t>
      </w:r>
    </w:p>
    <w:p w14:paraId="2A70563D" w14:textId="77777777" w:rsidR="00981C4C" w:rsidRPr="00503A12" w:rsidRDefault="00981C4C" w:rsidP="00503A12">
      <w:pPr>
        <w:spacing w:after="0" w:line="240" w:lineRule="auto"/>
        <w:ind w:firstLine="709"/>
        <w:jc w:val="both"/>
        <w:rPr>
          <w:rFonts w:ascii="Times New Roman" w:hAnsi="Times New Roman"/>
          <w:b/>
          <w:caps/>
          <w:sz w:val="24"/>
          <w:szCs w:val="24"/>
        </w:rPr>
      </w:pPr>
    </w:p>
    <w:p w14:paraId="2A70563E"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caps/>
          <w:sz w:val="24"/>
          <w:szCs w:val="24"/>
        </w:rPr>
        <w:t xml:space="preserve">2. </w:t>
      </w:r>
      <w:r w:rsidRPr="00503A12">
        <w:rPr>
          <w:rFonts w:ascii="Times New Roman" w:hAnsi="Times New Roman"/>
          <w:sz w:val="24"/>
          <w:szCs w:val="24"/>
        </w:rPr>
        <w:t>Įstaiga yra savo pavadinimą turintis ribotos civilinės atsakomybės viešasis juridinis asmuo.</w:t>
      </w:r>
    </w:p>
    <w:p w14:paraId="2A70563F"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3. Įstaigos pavadinimas – viešoji įstaiga Klaipėdos krašto buriavimo sporto mokykla „Šiaurys“.</w:t>
      </w:r>
    </w:p>
    <w:p w14:paraId="2A705640"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4.  Įstaigos buveinės adresas:</w:t>
      </w:r>
      <w:r w:rsidRPr="00503A12">
        <w:rPr>
          <w:rFonts w:ascii="Times New Roman" w:hAnsi="Times New Roman"/>
          <w:sz w:val="24"/>
          <w:szCs w:val="24"/>
        </w:rPr>
        <w:t xml:space="preserve"> Pilies g. 2A, </w:t>
      </w:r>
      <w:r w:rsidRPr="00F03EF8">
        <w:rPr>
          <w:rFonts w:ascii="Times New Roman" w:hAnsi="Times New Roman"/>
          <w:sz w:val="24"/>
          <w:szCs w:val="24"/>
        </w:rPr>
        <w:t>LT-</w:t>
      </w:r>
      <w:r w:rsidRPr="00F03EF8">
        <w:rPr>
          <w:rFonts w:ascii="Times New Roman" w:hAnsi="Times New Roman"/>
          <w:color w:val="383734"/>
          <w:sz w:val="24"/>
          <w:szCs w:val="24"/>
        </w:rPr>
        <w:t>91240</w:t>
      </w:r>
      <w:r w:rsidRPr="00503A12">
        <w:rPr>
          <w:rFonts w:ascii="Times New Roman" w:hAnsi="Times New Roman"/>
          <w:color w:val="383734"/>
          <w:sz w:val="24"/>
          <w:szCs w:val="24"/>
        </w:rPr>
        <w:t xml:space="preserve"> </w:t>
      </w:r>
      <w:r w:rsidRPr="00503A12">
        <w:rPr>
          <w:rFonts w:ascii="Times New Roman" w:hAnsi="Times New Roman"/>
          <w:sz w:val="24"/>
          <w:szCs w:val="24"/>
        </w:rPr>
        <w:t>Klaipėda, Lietuvos Respublika.</w:t>
      </w:r>
    </w:p>
    <w:p w14:paraId="2A705641"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5. Įstaiga veikia ir savo veikloje vadovaujasi Lietuvos Respublikos Konstitucija, Lietuvos Respublikos civiliniu kodeksu, Lietuvos Respublikos viešųjų įstaigų įstatymu, kitais Lietuvos Respublikos įstatymais, Lietuvos Respublikos Vyriausybės nutarimais, kitais teisės aktais ir savo įstatais.</w:t>
      </w:r>
    </w:p>
    <w:p w14:paraId="2A705642"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6. Įstaiga steigiama neribotam laikui.</w:t>
      </w:r>
    </w:p>
    <w:p w14:paraId="2A705643"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7. Įstaiga laikoma įsteigta nuo jos įregistravimo Lietuvos Respublikos juridinių asmenų registre.</w:t>
      </w:r>
    </w:p>
    <w:p w14:paraId="2A705644"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8. Įstaigos finansiniai metai yra kalendoriniai metai. Įstaigos pirmaisiais finansiniais metais yra laikomas laikotarpis nuo jos įsteigimo dienos iki kalendorinių metų pabaigos.</w:t>
      </w:r>
    </w:p>
    <w:p w14:paraId="2A705645" w14:textId="77777777" w:rsidR="00981C4C" w:rsidRPr="00503A12" w:rsidRDefault="00981C4C" w:rsidP="00503A12">
      <w:pPr>
        <w:spacing w:after="0" w:line="240" w:lineRule="auto"/>
        <w:ind w:left="1800" w:hanging="720"/>
        <w:jc w:val="center"/>
        <w:rPr>
          <w:rFonts w:ascii="Times New Roman" w:hAnsi="Times New Roman"/>
          <w:b/>
          <w:sz w:val="24"/>
          <w:szCs w:val="24"/>
        </w:rPr>
      </w:pPr>
    </w:p>
    <w:p w14:paraId="2A705646" w14:textId="77777777" w:rsidR="00981C4C" w:rsidRPr="00503A12" w:rsidRDefault="00981C4C" w:rsidP="009B6A3A">
      <w:pPr>
        <w:spacing w:after="0" w:line="240" w:lineRule="auto"/>
        <w:jc w:val="center"/>
        <w:rPr>
          <w:rFonts w:ascii="Times New Roman" w:hAnsi="Times New Roman"/>
          <w:b/>
          <w:sz w:val="24"/>
          <w:szCs w:val="24"/>
        </w:rPr>
      </w:pPr>
      <w:r w:rsidRPr="00503A12">
        <w:rPr>
          <w:rFonts w:ascii="Times New Roman" w:hAnsi="Times New Roman"/>
          <w:b/>
          <w:sz w:val="24"/>
          <w:szCs w:val="24"/>
        </w:rPr>
        <w:t>III. ĮSTAIGOS VEIKLOS TIKSLAI IR SRITYS</w:t>
      </w:r>
    </w:p>
    <w:p w14:paraId="2A705647" w14:textId="77777777" w:rsidR="00981C4C" w:rsidRPr="00503A12" w:rsidRDefault="00981C4C" w:rsidP="00503A12">
      <w:pPr>
        <w:spacing w:after="0" w:line="240" w:lineRule="auto"/>
        <w:ind w:hanging="720"/>
        <w:jc w:val="center"/>
        <w:rPr>
          <w:rFonts w:ascii="Times New Roman" w:hAnsi="Times New Roman"/>
          <w:b/>
          <w:sz w:val="24"/>
          <w:szCs w:val="24"/>
        </w:rPr>
      </w:pPr>
    </w:p>
    <w:p w14:paraId="2A705648" w14:textId="77777777" w:rsidR="00981C4C" w:rsidRPr="00113F0A" w:rsidRDefault="00981C4C" w:rsidP="00503A12">
      <w:pPr>
        <w:spacing w:after="0" w:line="240" w:lineRule="auto"/>
        <w:ind w:firstLine="567"/>
        <w:jc w:val="both"/>
        <w:rPr>
          <w:rFonts w:ascii="Times New Roman" w:hAnsi="Times New Roman"/>
          <w:sz w:val="24"/>
          <w:szCs w:val="24"/>
          <w:lang w:eastAsia="en-US"/>
        </w:rPr>
      </w:pPr>
      <w:r w:rsidRPr="00503A12">
        <w:rPr>
          <w:rFonts w:ascii="Times New Roman" w:hAnsi="Times New Roman"/>
          <w:sz w:val="24"/>
          <w:szCs w:val="24"/>
          <w:lang w:eastAsia="en-US"/>
        </w:rPr>
        <w:t>9</w:t>
      </w:r>
      <w:r w:rsidRPr="00113F0A">
        <w:rPr>
          <w:rFonts w:ascii="Times New Roman" w:hAnsi="Times New Roman"/>
          <w:sz w:val="24"/>
          <w:szCs w:val="24"/>
          <w:lang w:eastAsia="en-US"/>
        </w:rPr>
        <w:t>. Įstaigos veiklos tikslai:</w:t>
      </w:r>
    </w:p>
    <w:p w14:paraId="2A705649" w14:textId="77777777" w:rsidR="00981C4C" w:rsidRPr="00113F0A" w:rsidRDefault="00981C4C" w:rsidP="00503A12">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9.1.</w:t>
      </w:r>
      <w:r>
        <w:rPr>
          <w:rFonts w:ascii="Times New Roman" w:hAnsi="Times New Roman"/>
          <w:sz w:val="24"/>
          <w:szCs w:val="24"/>
          <w:lang w:eastAsia="en-US"/>
        </w:rPr>
        <w:t xml:space="preserve"> p</w:t>
      </w:r>
      <w:r w:rsidRPr="00503A12">
        <w:rPr>
          <w:rFonts w:ascii="Times New Roman" w:hAnsi="Times New Roman"/>
          <w:sz w:val="24"/>
          <w:szCs w:val="24"/>
          <w:lang w:eastAsia="en-US"/>
        </w:rPr>
        <w:t>er bu</w:t>
      </w:r>
      <w:r w:rsidRPr="00113F0A">
        <w:rPr>
          <w:rFonts w:ascii="Times New Roman" w:hAnsi="Times New Roman"/>
          <w:sz w:val="24"/>
          <w:szCs w:val="24"/>
          <w:lang w:eastAsia="en-US"/>
        </w:rPr>
        <w:t>riavimo sportą skatinti vaikų ir jaunimo saviraišką, ugdyti jaunus talentingus sportininkus, specialistų parengtomis ir praktikoje patvirtintomis priemonėmis rengti juos tinkamai atstovauti Klaipėdos krašto, šalies ir kituose tarptautiniuose renginiuose;</w:t>
      </w:r>
    </w:p>
    <w:p w14:paraId="2A70564A" w14:textId="77777777" w:rsidR="00981C4C" w:rsidRPr="00113F0A" w:rsidRDefault="00981C4C" w:rsidP="00503A12">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9.2.</w:t>
      </w:r>
      <w:r>
        <w:rPr>
          <w:rFonts w:ascii="Times New Roman" w:hAnsi="Times New Roman"/>
          <w:sz w:val="24"/>
          <w:szCs w:val="24"/>
          <w:lang w:eastAsia="en-US"/>
        </w:rPr>
        <w:t xml:space="preserve"> propaguoti bu</w:t>
      </w:r>
      <w:r w:rsidRPr="00113F0A">
        <w:rPr>
          <w:rFonts w:ascii="Times New Roman" w:hAnsi="Times New Roman"/>
          <w:sz w:val="24"/>
          <w:szCs w:val="24"/>
          <w:lang w:eastAsia="en-US"/>
        </w:rPr>
        <w:t>riavimo sportą, sportiniais pasiekimais padėti formuoti gerą Klaipėdos krašto ir Lietuvos kaip jūrinės valstybės įvaizdį;</w:t>
      </w:r>
    </w:p>
    <w:p w14:paraId="2A70564B" w14:textId="77777777" w:rsidR="00981C4C" w:rsidRPr="00113F0A" w:rsidRDefault="00981C4C" w:rsidP="00503A12">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 xml:space="preserve">9.3. </w:t>
      </w:r>
      <w:r>
        <w:rPr>
          <w:rFonts w:ascii="Times New Roman" w:hAnsi="Times New Roman"/>
          <w:sz w:val="24"/>
          <w:szCs w:val="24"/>
          <w:lang w:eastAsia="en-US"/>
        </w:rPr>
        <w:t>b</w:t>
      </w:r>
      <w:r w:rsidRPr="00113F0A">
        <w:rPr>
          <w:rFonts w:ascii="Times New Roman" w:hAnsi="Times New Roman"/>
          <w:sz w:val="24"/>
          <w:szCs w:val="24"/>
          <w:lang w:eastAsia="en-US"/>
        </w:rPr>
        <w:t>uriavimo sporto priemonėmis padėti ugdyti ir lavinti sveiką, morališkai tvirtą asmenybę;</w:t>
      </w:r>
    </w:p>
    <w:p w14:paraId="2A70564C"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lastRenderedPageBreak/>
        <w:t>9.4.</w:t>
      </w:r>
      <w:r>
        <w:rPr>
          <w:rFonts w:ascii="Times New Roman" w:hAnsi="Times New Roman"/>
          <w:sz w:val="24"/>
          <w:szCs w:val="24"/>
          <w:lang w:eastAsia="en-US"/>
        </w:rPr>
        <w:t xml:space="preserve"> p</w:t>
      </w:r>
      <w:r w:rsidRPr="00113F0A">
        <w:rPr>
          <w:rFonts w:ascii="Times New Roman" w:hAnsi="Times New Roman"/>
          <w:sz w:val="24"/>
          <w:szCs w:val="24"/>
          <w:lang w:eastAsia="en-US"/>
        </w:rPr>
        <w:t xml:space="preserve">agal savo veiklos sritį dalyvauti įgyvendinant Klaipėdos miesto savivaldybės ir Klaipėdos rajono savivaldybės kūno kultūros ir sporto plėtros programas. </w:t>
      </w:r>
    </w:p>
    <w:p w14:paraId="2A70564D"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10.</w:t>
      </w:r>
      <w:r>
        <w:rPr>
          <w:rFonts w:ascii="Times New Roman" w:hAnsi="Times New Roman"/>
          <w:sz w:val="24"/>
          <w:szCs w:val="24"/>
          <w:lang w:eastAsia="en-US"/>
        </w:rPr>
        <w:t xml:space="preserve"> </w:t>
      </w:r>
      <w:r w:rsidRPr="00113F0A">
        <w:rPr>
          <w:rFonts w:ascii="Times New Roman" w:hAnsi="Times New Roman"/>
          <w:sz w:val="24"/>
          <w:szCs w:val="24"/>
          <w:lang w:eastAsia="en-US"/>
        </w:rPr>
        <w:t>Įstaigos veiklos sritys:</w:t>
      </w:r>
    </w:p>
    <w:p w14:paraId="2A70564E"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10.1</w:t>
      </w:r>
      <w:r>
        <w:rPr>
          <w:rFonts w:ascii="Times New Roman" w:hAnsi="Times New Roman"/>
          <w:sz w:val="24"/>
          <w:szCs w:val="24"/>
          <w:lang w:eastAsia="en-US"/>
        </w:rPr>
        <w:t>. n</w:t>
      </w:r>
      <w:r w:rsidRPr="00113F0A">
        <w:rPr>
          <w:rFonts w:ascii="Times New Roman" w:hAnsi="Times New Roman"/>
          <w:sz w:val="24"/>
          <w:szCs w:val="24"/>
          <w:lang w:eastAsia="en-US"/>
        </w:rPr>
        <w:t>eformalusis vaikų bei suaugusių</w:t>
      </w:r>
      <w:r>
        <w:rPr>
          <w:rFonts w:ascii="Times New Roman" w:hAnsi="Times New Roman"/>
          <w:sz w:val="24"/>
          <w:szCs w:val="24"/>
          <w:lang w:eastAsia="en-US"/>
        </w:rPr>
        <w:t>jų</w:t>
      </w:r>
      <w:r w:rsidRPr="00113F0A">
        <w:rPr>
          <w:rFonts w:ascii="Times New Roman" w:hAnsi="Times New Roman"/>
          <w:sz w:val="24"/>
          <w:szCs w:val="24"/>
          <w:lang w:eastAsia="en-US"/>
        </w:rPr>
        <w:t xml:space="preserve"> švietimas;</w:t>
      </w:r>
    </w:p>
    <w:p w14:paraId="2A70564F"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10.2.</w:t>
      </w:r>
      <w:r>
        <w:rPr>
          <w:rFonts w:ascii="Times New Roman" w:hAnsi="Times New Roman"/>
          <w:sz w:val="24"/>
          <w:szCs w:val="24"/>
          <w:lang w:eastAsia="en-US"/>
        </w:rPr>
        <w:t xml:space="preserve"> m</w:t>
      </w:r>
      <w:r w:rsidRPr="00113F0A">
        <w:rPr>
          <w:rFonts w:ascii="Times New Roman" w:hAnsi="Times New Roman"/>
          <w:sz w:val="24"/>
          <w:szCs w:val="24"/>
          <w:lang w:eastAsia="en-US"/>
        </w:rPr>
        <w:t>okomojo treniruočių proceso organizavimas, varžybų, stovyklų, įvairių kitų sporto renginių vykdymas;</w:t>
      </w:r>
    </w:p>
    <w:p w14:paraId="2A705650"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10.3.</w:t>
      </w:r>
      <w:r>
        <w:rPr>
          <w:rFonts w:ascii="Times New Roman" w:hAnsi="Times New Roman"/>
          <w:sz w:val="24"/>
          <w:szCs w:val="24"/>
          <w:lang w:eastAsia="en-US"/>
        </w:rPr>
        <w:t xml:space="preserve"> bu</w:t>
      </w:r>
      <w:r w:rsidRPr="00113F0A">
        <w:rPr>
          <w:rFonts w:ascii="Times New Roman" w:hAnsi="Times New Roman"/>
          <w:sz w:val="24"/>
          <w:szCs w:val="24"/>
          <w:lang w:eastAsia="en-US"/>
        </w:rPr>
        <w:t>riavimo pradmenų mokymo paslaugų teikimas krašto vaikams ir jaunimui;</w:t>
      </w:r>
    </w:p>
    <w:p w14:paraId="2A705651"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10.4. į</w:t>
      </w:r>
      <w:r w:rsidRPr="00113F0A">
        <w:rPr>
          <w:rFonts w:ascii="Times New Roman" w:hAnsi="Times New Roman"/>
          <w:sz w:val="24"/>
          <w:szCs w:val="24"/>
          <w:lang w:eastAsia="en-US"/>
        </w:rPr>
        <w:t xml:space="preserve">vairaus lygio vaikų ir jaunimo buriuotojų komandų ruošimas dalyvauti šalies ir tarptautiniuose sporto renginiuose; </w:t>
      </w:r>
    </w:p>
    <w:p w14:paraId="2A705652" w14:textId="77777777" w:rsidR="00981C4C" w:rsidRPr="00113F0A" w:rsidRDefault="00981C4C" w:rsidP="00EA30A4">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10.5. k</w:t>
      </w:r>
      <w:r w:rsidRPr="00113F0A">
        <w:rPr>
          <w:rFonts w:ascii="Times New Roman" w:hAnsi="Times New Roman"/>
          <w:sz w:val="24"/>
          <w:szCs w:val="24"/>
          <w:lang w:eastAsia="en-US"/>
        </w:rPr>
        <w:t>itų buriavimo sportui giminingų sporto šakų propagavimas, mokymas, renginių organizavimas</w:t>
      </w:r>
      <w:r>
        <w:rPr>
          <w:rFonts w:ascii="Times New Roman" w:hAnsi="Times New Roman"/>
          <w:sz w:val="24"/>
          <w:szCs w:val="24"/>
          <w:lang w:eastAsia="en-US"/>
        </w:rPr>
        <w:t>;</w:t>
      </w:r>
    </w:p>
    <w:p w14:paraId="2A705653" w14:textId="77777777" w:rsidR="00981C4C" w:rsidRPr="00113F0A" w:rsidRDefault="00981C4C" w:rsidP="00ED7A9F">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10.6. v</w:t>
      </w:r>
      <w:r w:rsidRPr="00113F0A">
        <w:rPr>
          <w:rFonts w:ascii="Times New Roman" w:hAnsi="Times New Roman"/>
          <w:sz w:val="24"/>
          <w:szCs w:val="24"/>
          <w:lang w:eastAsia="en-US"/>
        </w:rPr>
        <w:t>eiklos vykdymas kitose, Įstaigos aukščiausio valdymo organo nustatytose</w:t>
      </w:r>
      <w:r>
        <w:rPr>
          <w:rFonts w:ascii="Times New Roman" w:hAnsi="Times New Roman"/>
          <w:sz w:val="24"/>
          <w:szCs w:val="24"/>
          <w:lang w:eastAsia="en-US"/>
        </w:rPr>
        <w:t>,</w:t>
      </w:r>
      <w:r w:rsidRPr="00113F0A">
        <w:rPr>
          <w:rFonts w:ascii="Times New Roman" w:hAnsi="Times New Roman"/>
          <w:sz w:val="24"/>
          <w:szCs w:val="24"/>
          <w:lang w:eastAsia="en-US"/>
        </w:rPr>
        <w:t xml:space="preserve"> srityse.</w:t>
      </w:r>
    </w:p>
    <w:p w14:paraId="2A705654" w14:textId="77777777" w:rsidR="00981C4C" w:rsidRDefault="00981C4C" w:rsidP="00ED7A9F">
      <w:pPr>
        <w:tabs>
          <w:tab w:val="left" w:pos="426"/>
        </w:tabs>
        <w:spacing w:after="0" w:line="240" w:lineRule="auto"/>
        <w:ind w:firstLine="567"/>
        <w:jc w:val="both"/>
        <w:rPr>
          <w:rFonts w:ascii="Times New Roman" w:hAnsi="Times New Roman"/>
          <w:sz w:val="24"/>
          <w:szCs w:val="24"/>
          <w:lang w:eastAsia="en-US"/>
        </w:rPr>
      </w:pPr>
      <w:r w:rsidRPr="00113F0A">
        <w:rPr>
          <w:rFonts w:ascii="Times New Roman" w:hAnsi="Times New Roman"/>
          <w:sz w:val="24"/>
          <w:szCs w:val="24"/>
          <w:lang w:eastAsia="en-US"/>
        </w:rPr>
        <w:t>11. Įstaigos veiklos rūšys pagal Ekonominės veiklos rūšių klasifikatorių:</w:t>
      </w:r>
      <w:bookmarkStart w:id="1" w:name="50.10"/>
      <w:bookmarkEnd w:id="1"/>
    </w:p>
    <w:p w14:paraId="2A705655"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sz w:val="24"/>
          <w:szCs w:val="24"/>
          <w:lang w:eastAsia="en-US"/>
        </w:rPr>
        <w:t>11.1.</w:t>
      </w:r>
      <w:r w:rsidRPr="00ED7A9F">
        <w:rPr>
          <w:rFonts w:ascii="Times New Roman" w:hAnsi="Times New Roman"/>
          <w:bCs/>
          <w:color w:val="000000"/>
          <w:sz w:val="24"/>
          <w:szCs w:val="24"/>
        </w:rPr>
        <w:t xml:space="preserve"> </w:t>
      </w:r>
      <w:r>
        <w:rPr>
          <w:rFonts w:ascii="Times New Roman" w:hAnsi="Times New Roman"/>
          <w:bCs/>
          <w:color w:val="000000"/>
          <w:sz w:val="24"/>
          <w:szCs w:val="24"/>
        </w:rPr>
        <w:t>v</w:t>
      </w:r>
      <w:r w:rsidRPr="00113F0A">
        <w:rPr>
          <w:rFonts w:ascii="Times New Roman" w:hAnsi="Times New Roman"/>
          <w:bCs/>
          <w:color w:val="000000"/>
          <w:sz w:val="24"/>
          <w:szCs w:val="24"/>
        </w:rPr>
        <w:t>aikų poilsio stovyklų veikla</w:t>
      </w:r>
      <w:r>
        <w:rPr>
          <w:rFonts w:ascii="Times New Roman" w:hAnsi="Times New Roman"/>
          <w:bCs/>
          <w:color w:val="000000"/>
          <w:sz w:val="24"/>
          <w:szCs w:val="24"/>
        </w:rPr>
        <w:t xml:space="preserve">, kodas – </w:t>
      </w:r>
      <w:r w:rsidRPr="00113F0A">
        <w:rPr>
          <w:rFonts w:ascii="Times New Roman" w:hAnsi="Times New Roman"/>
          <w:bCs/>
          <w:color w:val="000000"/>
          <w:sz w:val="24"/>
          <w:szCs w:val="24"/>
        </w:rPr>
        <w:t>5</w:t>
      </w:r>
      <w:r>
        <w:rPr>
          <w:rFonts w:ascii="Times New Roman" w:hAnsi="Times New Roman"/>
          <w:bCs/>
          <w:color w:val="000000"/>
          <w:sz w:val="24"/>
          <w:szCs w:val="24"/>
        </w:rPr>
        <w:t>5.20.20;</w:t>
      </w:r>
    </w:p>
    <w:p w14:paraId="2A705656" w14:textId="77777777" w:rsidR="00981C4C" w:rsidRDefault="00981C4C" w:rsidP="00ED7A9F">
      <w:pPr>
        <w:spacing w:after="0" w:line="240" w:lineRule="auto"/>
        <w:ind w:firstLine="567"/>
        <w:rPr>
          <w:rFonts w:ascii="Times New Roman" w:hAnsi="Times New Roman"/>
          <w:color w:val="000000"/>
          <w:sz w:val="24"/>
          <w:szCs w:val="24"/>
          <w:lang w:eastAsia="en-US"/>
        </w:rPr>
      </w:pPr>
      <w:r>
        <w:rPr>
          <w:rFonts w:ascii="Times New Roman" w:hAnsi="Times New Roman"/>
          <w:bCs/>
          <w:color w:val="000000"/>
          <w:sz w:val="24"/>
          <w:szCs w:val="24"/>
        </w:rPr>
        <w:t xml:space="preserve">11.2. reklama, kodas – </w:t>
      </w:r>
      <w:r w:rsidRPr="00113F0A">
        <w:rPr>
          <w:rFonts w:ascii="Times New Roman" w:hAnsi="Times New Roman"/>
          <w:color w:val="000000"/>
          <w:sz w:val="24"/>
          <w:szCs w:val="24"/>
          <w:lang w:eastAsia="en-US"/>
        </w:rPr>
        <w:t>73.1</w:t>
      </w:r>
      <w:r>
        <w:rPr>
          <w:rFonts w:ascii="Times New Roman" w:hAnsi="Times New Roman"/>
          <w:color w:val="000000"/>
          <w:sz w:val="24"/>
          <w:szCs w:val="24"/>
          <w:lang w:eastAsia="en-US"/>
        </w:rPr>
        <w:t>;</w:t>
      </w:r>
    </w:p>
    <w:p w14:paraId="2A705657"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color w:val="000000"/>
          <w:sz w:val="24"/>
          <w:szCs w:val="24"/>
          <w:lang w:eastAsia="en-US"/>
        </w:rPr>
        <w:t xml:space="preserve">11.3. </w:t>
      </w:r>
      <w:r>
        <w:rPr>
          <w:rFonts w:ascii="Times New Roman" w:hAnsi="Times New Roman"/>
          <w:bCs/>
          <w:color w:val="000000"/>
          <w:sz w:val="24"/>
          <w:szCs w:val="24"/>
        </w:rPr>
        <w:t>s</w:t>
      </w:r>
      <w:r w:rsidRPr="00113F0A">
        <w:rPr>
          <w:rFonts w:ascii="Times New Roman" w:hAnsi="Times New Roman"/>
          <w:bCs/>
          <w:color w:val="000000"/>
          <w:sz w:val="24"/>
          <w:szCs w:val="24"/>
        </w:rPr>
        <w:t>portinis ir rekreacinis švietimas</w:t>
      </w:r>
      <w:r>
        <w:rPr>
          <w:rFonts w:ascii="Times New Roman" w:hAnsi="Times New Roman"/>
          <w:bCs/>
          <w:color w:val="000000"/>
          <w:sz w:val="24"/>
          <w:szCs w:val="24"/>
        </w:rPr>
        <w:t>, kodas – 85.51;</w:t>
      </w:r>
    </w:p>
    <w:p w14:paraId="2A705658"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11.4. s</w:t>
      </w:r>
      <w:r w:rsidRPr="00113F0A">
        <w:rPr>
          <w:rFonts w:ascii="Times New Roman" w:hAnsi="Times New Roman"/>
          <w:bCs/>
          <w:color w:val="000000"/>
          <w:sz w:val="24"/>
          <w:szCs w:val="24"/>
        </w:rPr>
        <w:t>portinė veikla, pramogų ir poilsio organizavimo veikla</w:t>
      </w:r>
      <w:r>
        <w:rPr>
          <w:rFonts w:ascii="Times New Roman" w:hAnsi="Times New Roman"/>
          <w:bCs/>
          <w:color w:val="000000"/>
          <w:sz w:val="24"/>
          <w:szCs w:val="24"/>
        </w:rPr>
        <w:t>, kodas – 93;</w:t>
      </w:r>
    </w:p>
    <w:p w14:paraId="2A705659"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11.5. s</w:t>
      </w:r>
      <w:r w:rsidRPr="00113F0A">
        <w:rPr>
          <w:rFonts w:ascii="Times New Roman" w:hAnsi="Times New Roman"/>
          <w:bCs/>
          <w:color w:val="000000"/>
          <w:sz w:val="24"/>
          <w:szCs w:val="24"/>
        </w:rPr>
        <w:t>portinė veikla</w:t>
      </w:r>
      <w:r>
        <w:rPr>
          <w:rFonts w:ascii="Times New Roman" w:hAnsi="Times New Roman"/>
          <w:bCs/>
          <w:color w:val="000000"/>
          <w:sz w:val="24"/>
          <w:szCs w:val="24"/>
        </w:rPr>
        <w:t>, kodas – 93.1;</w:t>
      </w:r>
    </w:p>
    <w:p w14:paraId="2A70565A"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11.6.  s</w:t>
      </w:r>
      <w:r w:rsidRPr="00113F0A">
        <w:rPr>
          <w:rFonts w:ascii="Times New Roman" w:hAnsi="Times New Roman"/>
          <w:bCs/>
          <w:color w:val="000000"/>
          <w:sz w:val="24"/>
          <w:szCs w:val="24"/>
        </w:rPr>
        <w:t>porto įrenginių eksploatavimas</w:t>
      </w:r>
      <w:r>
        <w:rPr>
          <w:rFonts w:ascii="Times New Roman" w:hAnsi="Times New Roman"/>
          <w:bCs/>
          <w:color w:val="000000"/>
          <w:sz w:val="24"/>
          <w:szCs w:val="24"/>
        </w:rPr>
        <w:t>, kodas  – 93.11;</w:t>
      </w:r>
    </w:p>
    <w:p w14:paraId="2A70565B"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11.7. s</w:t>
      </w:r>
      <w:r w:rsidRPr="00113F0A">
        <w:rPr>
          <w:rFonts w:ascii="Times New Roman" w:hAnsi="Times New Roman"/>
          <w:bCs/>
          <w:color w:val="000000"/>
          <w:sz w:val="24"/>
          <w:szCs w:val="24"/>
        </w:rPr>
        <w:t>porto klubų veikla</w:t>
      </w:r>
      <w:r>
        <w:rPr>
          <w:rFonts w:ascii="Times New Roman" w:hAnsi="Times New Roman"/>
          <w:bCs/>
          <w:color w:val="000000"/>
          <w:sz w:val="24"/>
          <w:szCs w:val="24"/>
        </w:rPr>
        <w:t>, kodas – 93.12;</w:t>
      </w:r>
    </w:p>
    <w:p w14:paraId="2A70565C"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11.8. k</w:t>
      </w:r>
      <w:r w:rsidRPr="00113F0A">
        <w:rPr>
          <w:rFonts w:ascii="Times New Roman" w:hAnsi="Times New Roman"/>
          <w:bCs/>
          <w:color w:val="000000"/>
          <w:sz w:val="24"/>
          <w:szCs w:val="24"/>
        </w:rPr>
        <w:t>ita sportinė veikla</w:t>
      </w:r>
      <w:r>
        <w:rPr>
          <w:rFonts w:ascii="Times New Roman" w:hAnsi="Times New Roman"/>
          <w:bCs/>
          <w:color w:val="000000"/>
          <w:sz w:val="24"/>
          <w:szCs w:val="24"/>
        </w:rPr>
        <w:t>, kodas – 93.19;</w:t>
      </w:r>
    </w:p>
    <w:p w14:paraId="2A70565D" w14:textId="77777777" w:rsidR="00981C4C" w:rsidRDefault="00981C4C" w:rsidP="00ED7A9F">
      <w:pPr>
        <w:spacing w:after="0" w:line="240" w:lineRule="auto"/>
        <w:ind w:firstLine="567"/>
        <w:rPr>
          <w:rFonts w:ascii="Times New Roman" w:hAnsi="Times New Roman"/>
          <w:bCs/>
          <w:color w:val="000000"/>
          <w:sz w:val="24"/>
          <w:szCs w:val="24"/>
        </w:rPr>
      </w:pPr>
      <w:r>
        <w:rPr>
          <w:rFonts w:ascii="Times New Roman" w:hAnsi="Times New Roman"/>
          <w:bCs/>
          <w:color w:val="000000"/>
          <w:sz w:val="24"/>
          <w:szCs w:val="24"/>
        </w:rPr>
        <w:t>11.9.</w:t>
      </w:r>
      <w:r w:rsidRPr="00ED7A9F">
        <w:rPr>
          <w:rFonts w:ascii="Times New Roman" w:hAnsi="Times New Roman"/>
          <w:bCs/>
          <w:color w:val="000000"/>
          <w:sz w:val="24"/>
          <w:szCs w:val="24"/>
        </w:rPr>
        <w:t xml:space="preserve"> </w:t>
      </w:r>
      <w:r>
        <w:rPr>
          <w:rFonts w:ascii="Times New Roman" w:hAnsi="Times New Roman"/>
          <w:bCs/>
          <w:color w:val="000000"/>
          <w:sz w:val="24"/>
          <w:szCs w:val="24"/>
        </w:rPr>
        <w:t>p</w:t>
      </w:r>
      <w:r w:rsidRPr="00113F0A">
        <w:rPr>
          <w:rFonts w:ascii="Times New Roman" w:hAnsi="Times New Roman"/>
          <w:bCs/>
          <w:color w:val="000000"/>
          <w:sz w:val="24"/>
          <w:szCs w:val="24"/>
        </w:rPr>
        <w:t>ramogų ir poilsio organizavimo veikla</w:t>
      </w:r>
      <w:r>
        <w:rPr>
          <w:rFonts w:ascii="Times New Roman" w:hAnsi="Times New Roman"/>
          <w:bCs/>
          <w:color w:val="000000"/>
          <w:sz w:val="24"/>
          <w:szCs w:val="24"/>
        </w:rPr>
        <w:t>, kodas – 93.2;</w:t>
      </w:r>
    </w:p>
    <w:p w14:paraId="2A70565E" w14:textId="77777777" w:rsidR="00981C4C" w:rsidRPr="00113F0A" w:rsidRDefault="00981C4C" w:rsidP="00DE719E">
      <w:pPr>
        <w:spacing w:after="0" w:line="240" w:lineRule="auto"/>
        <w:ind w:firstLine="567"/>
        <w:rPr>
          <w:rFonts w:ascii="Times New Roman" w:hAnsi="Times New Roman"/>
          <w:sz w:val="24"/>
          <w:szCs w:val="24"/>
        </w:rPr>
      </w:pPr>
      <w:r>
        <w:rPr>
          <w:rFonts w:ascii="Times New Roman" w:hAnsi="Times New Roman"/>
          <w:bCs/>
          <w:color w:val="000000"/>
          <w:sz w:val="24"/>
          <w:szCs w:val="24"/>
        </w:rPr>
        <w:t>11.10. k</w:t>
      </w:r>
      <w:r w:rsidRPr="00113F0A">
        <w:rPr>
          <w:rFonts w:ascii="Times New Roman" w:hAnsi="Times New Roman"/>
          <w:bCs/>
          <w:color w:val="000000"/>
          <w:sz w:val="24"/>
          <w:szCs w:val="24"/>
        </w:rPr>
        <w:t>ita pramogų ir poilsio organizavimo veikla</w:t>
      </w:r>
      <w:r>
        <w:rPr>
          <w:rFonts w:ascii="Times New Roman" w:hAnsi="Times New Roman"/>
          <w:bCs/>
          <w:color w:val="000000"/>
          <w:sz w:val="24"/>
          <w:szCs w:val="24"/>
        </w:rPr>
        <w:t xml:space="preserve">, kodas – 93.29. </w:t>
      </w:r>
    </w:p>
    <w:p w14:paraId="2A70565F" w14:textId="77777777" w:rsidR="00981C4C" w:rsidRPr="00113F0A" w:rsidRDefault="00981C4C" w:rsidP="004C53D8">
      <w:pPr>
        <w:spacing w:after="0" w:line="240" w:lineRule="auto"/>
        <w:ind w:firstLine="567"/>
        <w:jc w:val="both"/>
        <w:rPr>
          <w:rFonts w:ascii="Times New Roman" w:hAnsi="Times New Roman"/>
          <w:sz w:val="24"/>
          <w:szCs w:val="24"/>
        </w:rPr>
      </w:pPr>
      <w:bookmarkStart w:id="2" w:name="55.20.20"/>
      <w:bookmarkStart w:id="3" w:name="55.30"/>
      <w:bookmarkStart w:id="4" w:name="93"/>
      <w:bookmarkStart w:id="5" w:name="93.1"/>
      <w:bookmarkStart w:id="6" w:name="93.11"/>
      <w:bookmarkStart w:id="7" w:name="93.12"/>
      <w:bookmarkStart w:id="8" w:name="93.19"/>
      <w:bookmarkStart w:id="9" w:name="93.19.20"/>
      <w:bookmarkStart w:id="10" w:name="93.2"/>
      <w:bookmarkStart w:id="11" w:name="93.29"/>
      <w:bookmarkStart w:id="12" w:name="55.10"/>
      <w:bookmarkEnd w:id="2"/>
      <w:bookmarkEnd w:id="3"/>
      <w:bookmarkEnd w:id="4"/>
      <w:bookmarkEnd w:id="5"/>
      <w:bookmarkEnd w:id="6"/>
      <w:bookmarkEnd w:id="7"/>
      <w:bookmarkEnd w:id="8"/>
      <w:bookmarkEnd w:id="9"/>
      <w:bookmarkEnd w:id="10"/>
      <w:bookmarkEnd w:id="11"/>
      <w:bookmarkEnd w:id="12"/>
      <w:r>
        <w:rPr>
          <w:rFonts w:ascii="Times New Roman" w:hAnsi="Times New Roman"/>
          <w:sz w:val="24"/>
          <w:szCs w:val="24"/>
          <w:lang w:eastAsia="en-US"/>
        </w:rPr>
        <w:t xml:space="preserve">12. </w:t>
      </w:r>
      <w:r w:rsidRPr="00113F0A">
        <w:rPr>
          <w:rFonts w:ascii="Times New Roman" w:hAnsi="Times New Roman"/>
          <w:sz w:val="24"/>
          <w:szCs w:val="24"/>
          <w:lang w:eastAsia="en-US"/>
        </w:rPr>
        <w:t>Įstaiga turi teisę užsiimti kita nenurodyta veikla, jei ji neprieštarauja Lietuvos Respublikos įstatymams. Veiklą, kuri yra licencijuojama arba vykdoma nustatyta tvarka, Įstaiga gali vykdyti tik gavusi atitinkamus leidimus</w:t>
      </w:r>
      <w:r>
        <w:rPr>
          <w:rFonts w:ascii="Times New Roman" w:hAnsi="Times New Roman"/>
          <w:sz w:val="24"/>
          <w:szCs w:val="24"/>
          <w:lang w:eastAsia="en-US"/>
        </w:rPr>
        <w:t>.</w:t>
      </w:r>
    </w:p>
    <w:p w14:paraId="2A705660" w14:textId="77777777" w:rsidR="00981C4C" w:rsidRPr="00503A12" w:rsidRDefault="00981C4C" w:rsidP="00503A12">
      <w:pPr>
        <w:spacing w:after="0" w:line="240" w:lineRule="auto"/>
        <w:ind w:firstLine="709"/>
        <w:rPr>
          <w:rFonts w:ascii="Times New Roman" w:hAnsi="Times New Roman"/>
          <w:color w:val="000000"/>
          <w:sz w:val="24"/>
          <w:szCs w:val="24"/>
        </w:rPr>
      </w:pPr>
    </w:p>
    <w:p w14:paraId="2A705661" w14:textId="77777777" w:rsidR="00981C4C" w:rsidRPr="00503A12" w:rsidRDefault="00981C4C" w:rsidP="00503A12">
      <w:pPr>
        <w:spacing w:after="0" w:line="240" w:lineRule="auto"/>
        <w:jc w:val="center"/>
        <w:rPr>
          <w:rFonts w:ascii="Times New Roman" w:hAnsi="Times New Roman"/>
          <w:sz w:val="24"/>
          <w:szCs w:val="24"/>
        </w:rPr>
      </w:pPr>
      <w:r w:rsidRPr="00503A12">
        <w:rPr>
          <w:rFonts w:ascii="Times New Roman" w:hAnsi="Times New Roman"/>
          <w:b/>
          <w:sz w:val="24"/>
          <w:szCs w:val="24"/>
        </w:rPr>
        <w:t>IV. STEIGĖJŲ</w:t>
      </w:r>
      <w:r>
        <w:rPr>
          <w:rFonts w:ascii="Times New Roman" w:hAnsi="Times New Roman"/>
          <w:b/>
          <w:sz w:val="24"/>
          <w:szCs w:val="24"/>
        </w:rPr>
        <w:t xml:space="preserve"> </w:t>
      </w:r>
      <w:r w:rsidRPr="00503A12">
        <w:rPr>
          <w:rFonts w:ascii="Times New Roman" w:hAnsi="Times New Roman"/>
          <w:b/>
          <w:sz w:val="24"/>
          <w:szCs w:val="24"/>
        </w:rPr>
        <w:t>TURTINIAI IR NETURTINIAI ĮSIPAREIGOJIMAI,</w:t>
      </w:r>
      <w:r>
        <w:rPr>
          <w:rFonts w:ascii="Times New Roman" w:hAnsi="Times New Roman"/>
          <w:b/>
          <w:sz w:val="24"/>
          <w:szCs w:val="24"/>
        </w:rPr>
        <w:t xml:space="preserve"> </w:t>
      </w:r>
      <w:r w:rsidRPr="00503A12">
        <w:rPr>
          <w:rFonts w:ascii="Times New Roman" w:hAnsi="Times New Roman"/>
          <w:b/>
          <w:sz w:val="24"/>
          <w:szCs w:val="24"/>
        </w:rPr>
        <w:t>JŲ VYKDYMO TVARKA IR TERMINAI</w:t>
      </w:r>
    </w:p>
    <w:p w14:paraId="2A705662" w14:textId="77777777" w:rsidR="00981C4C" w:rsidRPr="00503A12" w:rsidRDefault="00981C4C" w:rsidP="00503A12">
      <w:pPr>
        <w:spacing w:after="0" w:line="240" w:lineRule="auto"/>
        <w:ind w:firstLine="709"/>
        <w:rPr>
          <w:rFonts w:ascii="Times New Roman" w:hAnsi="Times New Roman"/>
          <w:sz w:val="24"/>
          <w:szCs w:val="24"/>
        </w:rPr>
      </w:pPr>
    </w:p>
    <w:p w14:paraId="2A705663"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1</w:t>
      </w:r>
      <w:r>
        <w:rPr>
          <w:rFonts w:ascii="Times New Roman" w:hAnsi="Times New Roman"/>
          <w:sz w:val="24"/>
          <w:szCs w:val="24"/>
        </w:rPr>
        <w:t>3</w:t>
      </w:r>
      <w:r w:rsidRPr="00503A12">
        <w:rPr>
          <w:rFonts w:ascii="Times New Roman" w:hAnsi="Times New Roman"/>
          <w:sz w:val="24"/>
          <w:szCs w:val="24"/>
        </w:rPr>
        <w:t>. Steigėja Klaipėdos  miesto savivaldybė po Įstaigos įregistravimo Lietuvos Respublikos juridinių asmenų registre įsipareigoja:</w:t>
      </w:r>
    </w:p>
    <w:p w14:paraId="2A705664"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13.1. per 2 mėnesius nuo Įstaigos kaupiamosios sąskaitos atidarymo įnešti 100000 Lt (vieną šimtą tūkstančių litų) steigiamąjį įnašą dalininkų kapitalui suformuoti;</w:t>
      </w:r>
    </w:p>
    <w:p w14:paraId="2A705665"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13.2. perduoti Įstaigai pagal panaudos sutartį dalį Klaipėdos miesto savivaldybei nuosavybės teise priklausančių patalpų</w:t>
      </w:r>
      <w:r>
        <w:rPr>
          <w:rFonts w:ascii="Times New Roman" w:hAnsi="Times New Roman"/>
          <w:sz w:val="24"/>
          <w:szCs w:val="24"/>
        </w:rPr>
        <w:t>, esančių Pilies g. 2</w:t>
      </w:r>
      <w:r w:rsidRPr="00FA32E2">
        <w:rPr>
          <w:rFonts w:ascii="Times New Roman" w:hAnsi="Times New Roman"/>
          <w:sz w:val="24"/>
          <w:szCs w:val="24"/>
        </w:rPr>
        <w:t>A, LT-91240 Klaipėda, buveinei ir mokomajai klasei įrengti.</w:t>
      </w:r>
    </w:p>
    <w:p w14:paraId="2A705666"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14</w:t>
      </w:r>
      <w:r>
        <w:rPr>
          <w:rFonts w:ascii="Times New Roman" w:hAnsi="Times New Roman"/>
          <w:sz w:val="24"/>
          <w:szCs w:val="24"/>
        </w:rPr>
        <w:t>. Steigėja Klaipėdos</w:t>
      </w:r>
      <w:r w:rsidRPr="00FA32E2">
        <w:rPr>
          <w:rFonts w:ascii="Times New Roman" w:hAnsi="Times New Roman"/>
          <w:sz w:val="24"/>
          <w:szCs w:val="24"/>
        </w:rPr>
        <w:t xml:space="preserve"> rajono savivaldybė po Įstaigos įregistravimo Lietuvos Respublikos juridinių asmenų registre įsipareigoja:</w:t>
      </w:r>
    </w:p>
    <w:p w14:paraId="2A705667"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14.1. per 2 mėnesius nuo Įstaigos kaupiamosios sąskaitos atidarymo įnešti 50000 Lt (penkiasdešimt tūkstančių litų) steigiamąjį įnašą dalininkų kapitalui suformuoti;</w:t>
      </w:r>
    </w:p>
    <w:p w14:paraId="2A705668"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14.2. atleisti įstaigą nuo nuomos mokesčių, naudojantis keturiomis švartavimosi vietomis bei elingu Drevernos prieplaukoje, Drevernos k., Klaipėdos r.</w:t>
      </w:r>
    </w:p>
    <w:p w14:paraId="2A705669"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15. Steigėjas Klaipėdos miesto jūrinis buriuotojų klubas po Įstaigos įregistravimo Lietuvos Respublikos juridinių asmenų registre įsipareigoja:</w:t>
      </w:r>
    </w:p>
    <w:p w14:paraId="2A70566A" w14:textId="77777777" w:rsidR="00981C4C" w:rsidRPr="00FA32E2" w:rsidRDefault="00981C4C" w:rsidP="00503A12">
      <w:pPr>
        <w:spacing w:after="0" w:line="240" w:lineRule="auto"/>
        <w:ind w:firstLine="709"/>
        <w:jc w:val="both"/>
        <w:rPr>
          <w:rFonts w:ascii="Times New Roman" w:hAnsi="Times New Roman"/>
          <w:sz w:val="24"/>
          <w:szCs w:val="24"/>
        </w:rPr>
      </w:pPr>
      <w:r w:rsidRPr="00FA32E2">
        <w:rPr>
          <w:rFonts w:ascii="Times New Roman" w:hAnsi="Times New Roman"/>
          <w:sz w:val="24"/>
          <w:szCs w:val="24"/>
        </w:rPr>
        <w:t>15.1. per 2 mėnesius perduoti Įstaigai jos veiklai vykdyti reikalingą materialųjį turtą (sąrašas pridedamas)</w:t>
      </w:r>
      <w:r>
        <w:rPr>
          <w:rFonts w:ascii="Times New Roman" w:hAnsi="Times New Roman"/>
          <w:sz w:val="24"/>
          <w:szCs w:val="24"/>
        </w:rPr>
        <w:t>;</w:t>
      </w:r>
    </w:p>
    <w:p w14:paraId="2A70566B"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15.2</w:t>
      </w:r>
      <w:r w:rsidRPr="00503A12">
        <w:rPr>
          <w:rFonts w:ascii="Times New Roman" w:hAnsi="Times New Roman"/>
          <w:sz w:val="24"/>
          <w:szCs w:val="24"/>
        </w:rPr>
        <w:t>. įstatymų nustatyta tvarka ir terminais atlik</w:t>
      </w:r>
      <w:r>
        <w:rPr>
          <w:rFonts w:ascii="Times New Roman" w:hAnsi="Times New Roman"/>
          <w:sz w:val="24"/>
          <w:szCs w:val="24"/>
        </w:rPr>
        <w:t>ti visus įstatymuose bei šioje s</w:t>
      </w:r>
      <w:r w:rsidRPr="00503A12">
        <w:rPr>
          <w:rFonts w:ascii="Times New Roman" w:hAnsi="Times New Roman"/>
          <w:sz w:val="24"/>
          <w:szCs w:val="24"/>
        </w:rPr>
        <w:t>utartyje nustatytus veiksmus, reikalingus tinkamai Įstaigą įregistruoti Lietuvos Respublikos juridinių asmenų registre.</w:t>
      </w:r>
    </w:p>
    <w:p w14:paraId="2A70566C"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16</w:t>
      </w:r>
      <w:r w:rsidRPr="00503A12">
        <w:rPr>
          <w:rFonts w:ascii="Times New Roman" w:hAnsi="Times New Roman"/>
          <w:sz w:val="24"/>
          <w:szCs w:val="24"/>
        </w:rPr>
        <w:t xml:space="preserve">. Steigėjai įsipareigoja šioje </w:t>
      </w:r>
      <w:r>
        <w:rPr>
          <w:rFonts w:ascii="Times New Roman" w:hAnsi="Times New Roman"/>
          <w:sz w:val="24"/>
          <w:szCs w:val="24"/>
        </w:rPr>
        <w:t>s</w:t>
      </w:r>
      <w:r w:rsidRPr="00503A12">
        <w:rPr>
          <w:rFonts w:ascii="Times New Roman" w:hAnsi="Times New Roman"/>
          <w:sz w:val="24"/>
          <w:szCs w:val="24"/>
        </w:rPr>
        <w:t>utartyje nustaty</w:t>
      </w:r>
      <w:r>
        <w:rPr>
          <w:rFonts w:ascii="Times New Roman" w:hAnsi="Times New Roman"/>
          <w:sz w:val="24"/>
          <w:szCs w:val="24"/>
        </w:rPr>
        <w:t>ta tvarka ir terminais įnešti šios</w:t>
      </w:r>
      <w:r w:rsidRPr="00503A12">
        <w:rPr>
          <w:rFonts w:ascii="Times New Roman" w:hAnsi="Times New Roman"/>
          <w:sz w:val="24"/>
          <w:szCs w:val="24"/>
        </w:rPr>
        <w:t xml:space="preserve"> </w:t>
      </w:r>
      <w:r>
        <w:rPr>
          <w:rFonts w:ascii="Times New Roman" w:hAnsi="Times New Roman"/>
          <w:sz w:val="24"/>
          <w:szCs w:val="24"/>
        </w:rPr>
        <w:t>sutarties 13, 14 ir 15</w:t>
      </w:r>
      <w:r w:rsidRPr="00503A12">
        <w:rPr>
          <w:rFonts w:ascii="Times New Roman" w:hAnsi="Times New Roman"/>
          <w:sz w:val="24"/>
          <w:szCs w:val="24"/>
        </w:rPr>
        <w:t xml:space="preserve"> punktuose nurodytus turtinius įn</w:t>
      </w:r>
      <w:r>
        <w:rPr>
          <w:rFonts w:ascii="Times New Roman" w:hAnsi="Times New Roman"/>
          <w:sz w:val="24"/>
          <w:szCs w:val="24"/>
        </w:rPr>
        <w:t>ašus ir šių įnašų nedidinti po s</w:t>
      </w:r>
      <w:r w:rsidRPr="00503A12">
        <w:rPr>
          <w:rFonts w:ascii="Times New Roman" w:hAnsi="Times New Roman"/>
          <w:sz w:val="24"/>
          <w:szCs w:val="24"/>
        </w:rPr>
        <w:t>utarties pasirašymo iki įstatų įregistravimo, o po įstatų įregistravimo įnašus didinti tik įstatuose nustatyta tv</w:t>
      </w:r>
      <w:r>
        <w:rPr>
          <w:rFonts w:ascii="Times New Roman" w:hAnsi="Times New Roman"/>
          <w:sz w:val="24"/>
          <w:szCs w:val="24"/>
        </w:rPr>
        <w:t xml:space="preserve">arka. </w:t>
      </w:r>
    </w:p>
    <w:p w14:paraId="2A70566D"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17</w:t>
      </w:r>
      <w:r w:rsidRPr="00503A12">
        <w:rPr>
          <w:rFonts w:ascii="Times New Roman" w:hAnsi="Times New Roman"/>
          <w:sz w:val="24"/>
          <w:szCs w:val="24"/>
        </w:rPr>
        <w:t>. Steigėjai įsipareigoja nep</w:t>
      </w:r>
      <w:r>
        <w:rPr>
          <w:rFonts w:ascii="Times New Roman" w:hAnsi="Times New Roman"/>
          <w:sz w:val="24"/>
          <w:szCs w:val="24"/>
        </w:rPr>
        <w:t>erleisti savo teisių pagal šią s</w:t>
      </w:r>
      <w:r w:rsidRPr="00503A12">
        <w:rPr>
          <w:rFonts w:ascii="Times New Roman" w:hAnsi="Times New Roman"/>
          <w:sz w:val="24"/>
          <w:szCs w:val="24"/>
        </w:rPr>
        <w:t xml:space="preserve">utartį kitiems asmenims be išankstinio rašytinio kito </w:t>
      </w:r>
      <w:r>
        <w:rPr>
          <w:rFonts w:ascii="Times New Roman" w:hAnsi="Times New Roman"/>
          <w:sz w:val="24"/>
          <w:szCs w:val="24"/>
        </w:rPr>
        <w:t>s</w:t>
      </w:r>
      <w:r w:rsidRPr="00503A12">
        <w:rPr>
          <w:rFonts w:ascii="Times New Roman" w:hAnsi="Times New Roman"/>
          <w:sz w:val="24"/>
          <w:szCs w:val="24"/>
        </w:rPr>
        <w:t>teigėjo sutikimo.</w:t>
      </w:r>
    </w:p>
    <w:p w14:paraId="2A70566E"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18</w:t>
      </w:r>
      <w:r w:rsidRPr="00503A12">
        <w:rPr>
          <w:rFonts w:ascii="Times New Roman" w:hAnsi="Times New Roman"/>
          <w:sz w:val="24"/>
          <w:szCs w:val="24"/>
        </w:rPr>
        <w:t xml:space="preserve">. Steigėjai neturi jokių kitų turtinių ar neturtinių įsipareigojimų Įstaigai, išskyrus numatytuosius </w:t>
      </w:r>
      <w:r>
        <w:rPr>
          <w:rFonts w:ascii="Times New Roman" w:hAnsi="Times New Roman"/>
          <w:sz w:val="24"/>
          <w:szCs w:val="24"/>
        </w:rPr>
        <w:t>šios</w:t>
      </w:r>
      <w:r w:rsidRPr="00503A12">
        <w:rPr>
          <w:rFonts w:ascii="Times New Roman" w:hAnsi="Times New Roman"/>
          <w:sz w:val="24"/>
          <w:szCs w:val="24"/>
        </w:rPr>
        <w:t xml:space="preserve"> </w:t>
      </w:r>
      <w:r>
        <w:rPr>
          <w:rFonts w:ascii="Times New Roman" w:hAnsi="Times New Roman"/>
          <w:sz w:val="24"/>
          <w:szCs w:val="24"/>
        </w:rPr>
        <w:t>sutarties 13, 14 ir 15</w:t>
      </w:r>
      <w:r w:rsidRPr="00503A12">
        <w:rPr>
          <w:rFonts w:ascii="Times New Roman" w:hAnsi="Times New Roman"/>
          <w:sz w:val="24"/>
          <w:szCs w:val="24"/>
        </w:rPr>
        <w:t xml:space="preserve"> </w:t>
      </w:r>
      <w:r>
        <w:rPr>
          <w:rFonts w:ascii="Times New Roman" w:hAnsi="Times New Roman"/>
          <w:sz w:val="24"/>
          <w:szCs w:val="24"/>
        </w:rPr>
        <w:t>punktuose</w:t>
      </w:r>
      <w:r w:rsidRPr="00503A12">
        <w:rPr>
          <w:rFonts w:ascii="Times New Roman" w:hAnsi="Times New Roman"/>
          <w:sz w:val="24"/>
          <w:szCs w:val="24"/>
        </w:rPr>
        <w:t xml:space="preserve">. Tuo atveju, jeigu vienas iš </w:t>
      </w:r>
      <w:r>
        <w:rPr>
          <w:rFonts w:ascii="Times New Roman" w:hAnsi="Times New Roman"/>
          <w:sz w:val="24"/>
          <w:szCs w:val="24"/>
        </w:rPr>
        <w:t>s</w:t>
      </w:r>
      <w:r w:rsidRPr="00503A12">
        <w:rPr>
          <w:rFonts w:ascii="Times New Roman" w:hAnsi="Times New Roman"/>
          <w:sz w:val="24"/>
          <w:szCs w:val="24"/>
        </w:rPr>
        <w:t xml:space="preserve">teigėjų neįvykdo atitinkamai </w:t>
      </w:r>
      <w:r>
        <w:rPr>
          <w:rFonts w:ascii="Times New Roman" w:hAnsi="Times New Roman"/>
          <w:sz w:val="24"/>
          <w:szCs w:val="24"/>
        </w:rPr>
        <w:t>s</w:t>
      </w:r>
      <w:r w:rsidRPr="00503A12">
        <w:rPr>
          <w:rFonts w:ascii="Times New Roman" w:hAnsi="Times New Roman"/>
          <w:sz w:val="24"/>
          <w:szCs w:val="24"/>
        </w:rPr>
        <w:t>utarties punktuose nust</w:t>
      </w:r>
      <w:r>
        <w:rPr>
          <w:rFonts w:ascii="Times New Roman" w:hAnsi="Times New Roman"/>
          <w:sz w:val="24"/>
          <w:szCs w:val="24"/>
        </w:rPr>
        <w:t>atytų įsipareigojimų numatytais terminais, s</w:t>
      </w:r>
      <w:r w:rsidRPr="00503A12">
        <w:rPr>
          <w:rFonts w:ascii="Times New Roman" w:hAnsi="Times New Roman"/>
          <w:sz w:val="24"/>
          <w:szCs w:val="24"/>
        </w:rPr>
        <w:t xml:space="preserve">teigėjai vieno iš </w:t>
      </w:r>
      <w:r>
        <w:rPr>
          <w:rFonts w:ascii="Times New Roman" w:hAnsi="Times New Roman"/>
          <w:sz w:val="24"/>
          <w:szCs w:val="24"/>
        </w:rPr>
        <w:t>s</w:t>
      </w:r>
      <w:r w:rsidRPr="00503A12">
        <w:rPr>
          <w:rFonts w:ascii="Times New Roman" w:hAnsi="Times New Roman"/>
          <w:sz w:val="24"/>
          <w:szCs w:val="24"/>
        </w:rPr>
        <w:t>teigėjų (nepažeidusio savo įsipareigojimų) reikalavimu sprendžia Įstaigos likvidavimo klausimą.</w:t>
      </w:r>
    </w:p>
    <w:p w14:paraId="2A70566F" w14:textId="77777777" w:rsidR="00981C4C" w:rsidRPr="00503A12" w:rsidRDefault="00981C4C" w:rsidP="00503A12">
      <w:pPr>
        <w:spacing w:after="0" w:line="240" w:lineRule="auto"/>
        <w:jc w:val="both"/>
        <w:rPr>
          <w:rFonts w:ascii="Times New Roman" w:hAnsi="Times New Roman"/>
          <w:sz w:val="24"/>
          <w:szCs w:val="24"/>
        </w:rPr>
      </w:pPr>
    </w:p>
    <w:p w14:paraId="2A705670" w14:textId="77777777" w:rsidR="00981C4C" w:rsidRDefault="00981C4C" w:rsidP="009B6A3A">
      <w:pPr>
        <w:spacing w:after="0" w:line="240" w:lineRule="auto"/>
        <w:jc w:val="center"/>
        <w:rPr>
          <w:rFonts w:ascii="Times New Roman" w:hAnsi="Times New Roman"/>
          <w:b/>
          <w:sz w:val="24"/>
          <w:szCs w:val="24"/>
        </w:rPr>
      </w:pPr>
      <w:r w:rsidRPr="00503A12">
        <w:rPr>
          <w:rFonts w:ascii="Times New Roman" w:hAnsi="Times New Roman"/>
          <w:b/>
          <w:sz w:val="24"/>
          <w:szCs w:val="24"/>
        </w:rPr>
        <w:t>V. STEIGIMO IŠLAIDŲ KOMPENSAVIMO TVARKA</w:t>
      </w:r>
    </w:p>
    <w:p w14:paraId="2A705671" w14:textId="77777777" w:rsidR="00981C4C" w:rsidRDefault="00981C4C" w:rsidP="00027607">
      <w:pPr>
        <w:spacing w:after="0" w:line="240" w:lineRule="auto"/>
        <w:ind w:firstLine="709"/>
        <w:jc w:val="center"/>
        <w:rPr>
          <w:rFonts w:ascii="Times New Roman" w:hAnsi="Times New Roman"/>
          <w:sz w:val="24"/>
          <w:szCs w:val="24"/>
        </w:rPr>
      </w:pPr>
    </w:p>
    <w:p w14:paraId="2A705672" w14:textId="77777777" w:rsidR="00981C4C" w:rsidRDefault="00981C4C" w:rsidP="00027607">
      <w:pPr>
        <w:spacing w:after="0" w:line="240" w:lineRule="auto"/>
        <w:ind w:firstLine="709"/>
        <w:jc w:val="both"/>
        <w:rPr>
          <w:rFonts w:ascii="Times New Roman" w:hAnsi="Times New Roman"/>
          <w:sz w:val="24"/>
          <w:szCs w:val="24"/>
        </w:rPr>
      </w:pPr>
      <w:r>
        <w:rPr>
          <w:rFonts w:ascii="Times New Roman" w:hAnsi="Times New Roman"/>
          <w:sz w:val="24"/>
          <w:szCs w:val="24"/>
        </w:rPr>
        <w:t xml:space="preserve">19. </w:t>
      </w:r>
      <w:r w:rsidRPr="00EF3D1F">
        <w:rPr>
          <w:rFonts w:ascii="Times New Roman" w:hAnsi="Times New Roman"/>
          <w:sz w:val="24"/>
          <w:szCs w:val="24"/>
        </w:rPr>
        <w:t xml:space="preserve">Visos </w:t>
      </w:r>
      <w:r>
        <w:rPr>
          <w:rFonts w:ascii="Times New Roman" w:hAnsi="Times New Roman"/>
          <w:sz w:val="24"/>
          <w:szCs w:val="24"/>
        </w:rPr>
        <w:t>mokėjimo dokumentais pagrįstos s</w:t>
      </w:r>
      <w:r w:rsidRPr="00EF3D1F">
        <w:rPr>
          <w:rFonts w:ascii="Times New Roman" w:hAnsi="Times New Roman"/>
          <w:sz w:val="24"/>
          <w:szCs w:val="24"/>
        </w:rPr>
        <w:t>teigėjų išlaidos, susijusios su Įstaigos steigimu, laikomos Įstaigos steigimo išlaidomis.</w:t>
      </w:r>
    </w:p>
    <w:p w14:paraId="2A705673" w14:textId="77777777" w:rsidR="00981C4C" w:rsidRDefault="00981C4C" w:rsidP="00027607">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Pr="00EF3D1F">
        <w:rPr>
          <w:rFonts w:ascii="Times New Roman" w:hAnsi="Times New Roman"/>
          <w:color w:val="000000"/>
          <w:sz w:val="24"/>
          <w:szCs w:val="24"/>
        </w:rPr>
        <w:t xml:space="preserve">Įstaigos steigimo metu steigimo išlaidas </w:t>
      </w:r>
      <w:r>
        <w:rPr>
          <w:rFonts w:ascii="Times New Roman" w:hAnsi="Times New Roman"/>
          <w:color w:val="000000"/>
          <w:sz w:val="24"/>
          <w:szCs w:val="24"/>
        </w:rPr>
        <w:t>apmoka s</w:t>
      </w:r>
      <w:r w:rsidRPr="00EF3D1F">
        <w:rPr>
          <w:rFonts w:ascii="Times New Roman" w:hAnsi="Times New Roman"/>
          <w:color w:val="000000"/>
          <w:sz w:val="24"/>
          <w:szCs w:val="24"/>
        </w:rPr>
        <w:t>teigėj</w:t>
      </w:r>
      <w:r>
        <w:rPr>
          <w:rFonts w:ascii="Times New Roman" w:hAnsi="Times New Roman"/>
          <w:color w:val="000000"/>
          <w:sz w:val="24"/>
          <w:szCs w:val="24"/>
        </w:rPr>
        <w:t>o</w:t>
      </w:r>
      <w:r w:rsidRPr="00EF3D1F">
        <w:rPr>
          <w:rFonts w:ascii="Times New Roman" w:hAnsi="Times New Roman"/>
          <w:color w:val="000000"/>
          <w:sz w:val="24"/>
          <w:szCs w:val="24"/>
        </w:rPr>
        <w:t xml:space="preserve"> </w:t>
      </w:r>
      <w:r w:rsidRPr="00503A12">
        <w:rPr>
          <w:rFonts w:ascii="Times New Roman" w:hAnsi="Times New Roman"/>
          <w:sz w:val="24"/>
          <w:szCs w:val="24"/>
        </w:rPr>
        <w:t>Klaipėdos miesto jūrini</w:t>
      </w:r>
      <w:r>
        <w:rPr>
          <w:rFonts w:ascii="Times New Roman" w:hAnsi="Times New Roman"/>
          <w:sz w:val="24"/>
          <w:szCs w:val="24"/>
        </w:rPr>
        <w:t xml:space="preserve">o </w:t>
      </w:r>
      <w:r w:rsidRPr="00503A12">
        <w:rPr>
          <w:rFonts w:ascii="Times New Roman" w:hAnsi="Times New Roman"/>
          <w:sz w:val="24"/>
          <w:szCs w:val="24"/>
        </w:rPr>
        <w:t xml:space="preserve">buriuotojų klubo </w:t>
      </w:r>
      <w:r w:rsidRPr="00EF3D1F">
        <w:rPr>
          <w:rFonts w:ascii="Times New Roman" w:hAnsi="Times New Roman"/>
          <w:sz w:val="24"/>
          <w:szCs w:val="24"/>
        </w:rPr>
        <w:t>a</w:t>
      </w:r>
      <w:r w:rsidRPr="00EF3D1F">
        <w:rPr>
          <w:rFonts w:ascii="Times New Roman" w:hAnsi="Times New Roman"/>
          <w:color w:val="000000"/>
          <w:sz w:val="24"/>
          <w:szCs w:val="24"/>
        </w:rPr>
        <w:t>tstovas. Atlyginimas atstovui už Įstaigos steigimą nemokamas.</w:t>
      </w:r>
    </w:p>
    <w:p w14:paraId="2A705674" w14:textId="77777777" w:rsidR="00981C4C" w:rsidRPr="00EF3D1F" w:rsidRDefault="00981C4C" w:rsidP="00027607">
      <w:pPr>
        <w:spacing w:after="0" w:line="240" w:lineRule="auto"/>
        <w:ind w:firstLine="709"/>
        <w:jc w:val="both"/>
        <w:rPr>
          <w:rFonts w:ascii="Times New Roman" w:hAnsi="Times New Roman"/>
          <w:sz w:val="24"/>
          <w:szCs w:val="24"/>
        </w:rPr>
      </w:pPr>
      <w:r>
        <w:rPr>
          <w:rFonts w:ascii="Times New Roman" w:hAnsi="Times New Roman"/>
          <w:sz w:val="24"/>
          <w:szCs w:val="24"/>
        </w:rPr>
        <w:t>21.</w:t>
      </w:r>
      <w:r w:rsidRPr="00027607">
        <w:rPr>
          <w:rFonts w:ascii="Times New Roman" w:hAnsi="Times New Roman"/>
          <w:sz w:val="24"/>
          <w:szCs w:val="24"/>
        </w:rPr>
        <w:t xml:space="preserve"> </w:t>
      </w:r>
      <w:r w:rsidRPr="00EF3D1F">
        <w:rPr>
          <w:rFonts w:ascii="Times New Roman" w:hAnsi="Times New Roman"/>
          <w:sz w:val="24"/>
          <w:szCs w:val="24"/>
        </w:rPr>
        <w:t>Dokumenta</w:t>
      </w:r>
      <w:r>
        <w:rPr>
          <w:rFonts w:ascii="Times New Roman" w:hAnsi="Times New Roman"/>
          <w:sz w:val="24"/>
          <w:szCs w:val="24"/>
        </w:rPr>
        <w:t>is pagrįstos steigimo išlaidos s</w:t>
      </w:r>
      <w:r w:rsidRPr="00EF3D1F">
        <w:rPr>
          <w:rFonts w:ascii="Times New Roman" w:hAnsi="Times New Roman"/>
          <w:sz w:val="24"/>
          <w:szCs w:val="24"/>
        </w:rPr>
        <w:t xml:space="preserve">teigėjams kompensuojamos iš Įstaigos lėšų per </w:t>
      </w:r>
      <w:r>
        <w:rPr>
          <w:rFonts w:ascii="Times New Roman" w:hAnsi="Times New Roman"/>
          <w:sz w:val="24"/>
          <w:szCs w:val="24"/>
        </w:rPr>
        <w:t>tris  mėnesius</w:t>
      </w:r>
      <w:r w:rsidRPr="00EF3D1F">
        <w:rPr>
          <w:rFonts w:ascii="Times New Roman" w:hAnsi="Times New Roman"/>
          <w:sz w:val="24"/>
          <w:szCs w:val="24"/>
        </w:rPr>
        <w:t xml:space="preserve"> nuo Įstaigos įregistravimo.</w:t>
      </w:r>
    </w:p>
    <w:p w14:paraId="2A705675" w14:textId="77777777" w:rsidR="00981C4C" w:rsidRPr="00503A12" w:rsidRDefault="00981C4C" w:rsidP="00503A12">
      <w:pPr>
        <w:spacing w:after="0" w:line="240" w:lineRule="auto"/>
        <w:ind w:firstLine="709"/>
        <w:jc w:val="both"/>
        <w:rPr>
          <w:rFonts w:ascii="Times New Roman" w:hAnsi="Times New Roman"/>
          <w:sz w:val="24"/>
          <w:szCs w:val="24"/>
        </w:rPr>
      </w:pPr>
    </w:p>
    <w:p w14:paraId="2A705676" w14:textId="77777777" w:rsidR="00981C4C" w:rsidRPr="00503A12" w:rsidRDefault="00981C4C" w:rsidP="00503A12">
      <w:pPr>
        <w:spacing w:after="0" w:line="240" w:lineRule="auto"/>
        <w:jc w:val="center"/>
        <w:rPr>
          <w:rFonts w:ascii="Times New Roman" w:hAnsi="Times New Roman"/>
          <w:b/>
          <w:sz w:val="24"/>
          <w:szCs w:val="24"/>
        </w:rPr>
      </w:pPr>
      <w:r w:rsidRPr="00503A12">
        <w:rPr>
          <w:rFonts w:ascii="Times New Roman" w:hAnsi="Times New Roman"/>
          <w:b/>
          <w:sz w:val="24"/>
          <w:szCs w:val="24"/>
        </w:rPr>
        <w:t>VI. ASMENYS, TURINTYS TEISĘ ATSTOVAUTI STEIGIAMAI ĮSTAIGAI, JŲ TEISĖS IR ĮGALIOJIMAI</w:t>
      </w:r>
    </w:p>
    <w:p w14:paraId="2A705677" w14:textId="77777777" w:rsidR="00981C4C" w:rsidRPr="00503A12" w:rsidRDefault="00981C4C" w:rsidP="00503A12">
      <w:pPr>
        <w:spacing w:after="0" w:line="240" w:lineRule="auto"/>
        <w:jc w:val="center"/>
        <w:rPr>
          <w:rFonts w:ascii="Times New Roman" w:hAnsi="Times New Roman"/>
          <w:b/>
          <w:sz w:val="24"/>
          <w:szCs w:val="24"/>
        </w:rPr>
      </w:pPr>
    </w:p>
    <w:p w14:paraId="2A705678" w14:textId="77777777" w:rsidR="00981C4C" w:rsidRPr="00065FE0" w:rsidRDefault="00981C4C" w:rsidP="00503A12">
      <w:pPr>
        <w:spacing w:after="0" w:line="240" w:lineRule="auto"/>
        <w:ind w:firstLine="709"/>
        <w:jc w:val="both"/>
        <w:rPr>
          <w:rFonts w:ascii="Times New Roman" w:hAnsi="Times New Roman"/>
          <w:b/>
          <w:sz w:val="24"/>
          <w:szCs w:val="24"/>
        </w:rPr>
      </w:pPr>
      <w:r>
        <w:rPr>
          <w:rFonts w:ascii="Times New Roman" w:hAnsi="Times New Roman"/>
          <w:sz w:val="24"/>
          <w:szCs w:val="24"/>
        </w:rPr>
        <w:t>22</w:t>
      </w:r>
      <w:r w:rsidRPr="00503A12">
        <w:rPr>
          <w:rFonts w:ascii="Times New Roman" w:hAnsi="Times New Roman"/>
          <w:sz w:val="24"/>
          <w:szCs w:val="24"/>
        </w:rPr>
        <w:t xml:space="preserve">. </w:t>
      </w:r>
      <w:r w:rsidRPr="00D2086D">
        <w:rPr>
          <w:rFonts w:ascii="Times New Roman" w:hAnsi="Times New Roman"/>
          <w:sz w:val="24"/>
          <w:szCs w:val="24"/>
        </w:rPr>
        <w:t>Steigėjai paveda Klaipėd</w:t>
      </w:r>
      <w:r>
        <w:rPr>
          <w:rFonts w:ascii="Times New Roman" w:hAnsi="Times New Roman"/>
          <w:sz w:val="24"/>
          <w:szCs w:val="24"/>
        </w:rPr>
        <w:t>os miesto savivaldybės atstovui</w:t>
      </w:r>
      <w:r w:rsidRPr="00D2086D">
        <w:rPr>
          <w:rFonts w:ascii="Times New Roman" w:hAnsi="Times New Roman"/>
          <w:sz w:val="24"/>
          <w:szCs w:val="24"/>
        </w:rPr>
        <w:t xml:space="preserve"> teisės aktų nustatyta tvarka iki Įstaigos steigiamojo susirinkimo sušaukimo organizuoti konkursą Įstaigos vadovo pareigoms užimti. </w:t>
      </w:r>
      <w:r w:rsidRPr="00FA32E2">
        <w:rPr>
          <w:rFonts w:ascii="Times New Roman" w:hAnsi="Times New Roman"/>
          <w:sz w:val="24"/>
          <w:szCs w:val="24"/>
        </w:rPr>
        <w:t xml:space="preserve">Kvalifikaciniai reikalavimai vadovui nustatomi visų </w:t>
      </w:r>
      <w:r>
        <w:rPr>
          <w:rFonts w:ascii="Times New Roman" w:hAnsi="Times New Roman"/>
          <w:sz w:val="24"/>
          <w:szCs w:val="24"/>
        </w:rPr>
        <w:t>s</w:t>
      </w:r>
      <w:r w:rsidRPr="00FA32E2">
        <w:rPr>
          <w:rFonts w:ascii="Times New Roman" w:hAnsi="Times New Roman"/>
          <w:sz w:val="24"/>
          <w:szCs w:val="24"/>
        </w:rPr>
        <w:t>teigėjų bendru sutarimu. Komisija pretendentų atrankai į Įstaigos vadovo pareigas sudaroma iš 6 (šešių) narių, kuriuos siūlo visi steigėjai po 2 (du).</w:t>
      </w:r>
    </w:p>
    <w:p w14:paraId="2A705679" w14:textId="77777777" w:rsidR="00981C4C" w:rsidRPr="00503A12" w:rsidRDefault="00981C4C" w:rsidP="00FE658A">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503A12">
        <w:rPr>
          <w:rFonts w:ascii="Times New Roman" w:hAnsi="Times New Roman"/>
          <w:sz w:val="24"/>
          <w:szCs w:val="24"/>
        </w:rPr>
        <w:t>Steigėjai paveda</w:t>
      </w:r>
      <w:r>
        <w:rPr>
          <w:rFonts w:ascii="Times New Roman" w:hAnsi="Times New Roman"/>
          <w:sz w:val="24"/>
          <w:szCs w:val="24"/>
        </w:rPr>
        <w:t xml:space="preserve"> </w:t>
      </w:r>
      <w:r>
        <w:rPr>
          <w:rFonts w:ascii="Times New Roman" w:hAnsi="Times New Roman"/>
          <w:color w:val="000000"/>
          <w:sz w:val="24"/>
          <w:szCs w:val="24"/>
        </w:rPr>
        <w:t>s</w:t>
      </w:r>
      <w:r w:rsidRPr="00EF3D1F">
        <w:rPr>
          <w:rFonts w:ascii="Times New Roman" w:hAnsi="Times New Roman"/>
          <w:color w:val="000000"/>
          <w:sz w:val="24"/>
          <w:szCs w:val="24"/>
        </w:rPr>
        <w:t>teigėj</w:t>
      </w:r>
      <w:r>
        <w:rPr>
          <w:rFonts w:ascii="Times New Roman" w:hAnsi="Times New Roman"/>
          <w:color w:val="000000"/>
          <w:sz w:val="24"/>
          <w:szCs w:val="24"/>
        </w:rPr>
        <w:t>o</w:t>
      </w:r>
      <w:r w:rsidRPr="00EF3D1F">
        <w:rPr>
          <w:rFonts w:ascii="Times New Roman" w:hAnsi="Times New Roman"/>
          <w:color w:val="000000"/>
          <w:sz w:val="24"/>
          <w:szCs w:val="24"/>
        </w:rPr>
        <w:t xml:space="preserve"> </w:t>
      </w:r>
      <w:r w:rsidRPr="00503A12">
        <w:rPr>
          <w:rFonts w:ascii="Times New Roman" w:hAnsi="Times New Roman"/>
          <w:sz w:val="24"/>
          <w:szCs w:val="24"/>
        </w:rPr>
        <w:t>Klaipėdos miesto jūrini</w:t>
      </w:r>
      <w:r>
        <w:rPr>
          <w:rFonts w:ascii="Times New Roman" w:hAnsi="Times New Roman"/>
          <w:sz w:val="24"/>
          <w:szCs w:val="24"/>
        </w:rPr>
        <w:t xml:space="preserve">o </w:t>
      </w:r>
      <w:r w:rsidRPr="00503A12">
        <w:rPr>
          <w:rFonts w:ascii="Times New Roman" w:hAnsi="Times New Roman"/>
          <w:sz w:val="24"/>
          <w:szCs w:val="24"/>
        </w:rPr>
        <w:t xml:space="preserve">buriuotojų klubo </w:t>
      </w:r>
      <w:r w:rsidRPr="00EF3D1F">
        <w:rPr>
          <w:rFonts w:ascii="Times New Roman" w:hAnsi="Times New Roman"/>
          <w:sz w:val="24"/>
          <w:szCs w:val="24"/>
        </w:rPr>
        <w:t>a</w:t>
      </w:r>
      <w:r w:rsidRPr="00EF3D1F">
        <w:rPr>
          <w:rFonts w:ascii="Times New Roman" w:hAnsi="Times New Roman"/>
          <w:color w:val="000000"/>
          <w:sz w:val="24"/>
          <w:szCs w:val="24"/>
        </w:rPr>
        <w:t>tstov</w:t>
      </w:r>
      <w:r>
        <w:rPr>
          <w:rFonts w:ascii="Times New Roman" w:hAnsi="Times New Roman"/>
          <w:color w:val="000000"/>
          <w:sz w:val="24"/>
          <w:szCs w:val="24"/>
        </w:rPr>
        <w:t xml:space="preserve">ui </w:t>
      </w:r>
      <w:r w:rsidRPr="00503A12">
        <w:rPr>
          <w:rFonts w:ascii="Times New Roman" w:hAnsi="Times New Roman"/>
          <w:sz w:val="24"/>
          <w:szCs w:val="24"/>
        </w:rPr>
        <w:t>(toliau – Atstovas)</w:t>
      </w:r>
      <w:r>
        <w:rPr>
          <w:rFonts w:ascii="Times New Roman" w:hAnsi="Times New Roman"/>
          <w:sz w:val="24"/>
          <w:szCs w:val="24"/>
        </w:rPr>
        <w:t xml:space="preserve"> </w:t>
      </w:r>
      <w:r w:rsidRPr="00503A12">
        <w:rPr>
          <w:rFonts w:ascii="Times New Roman" w:hAnsi="Times New Roman"/>
          <w:sz w:val="24"/>
          <w:szCs w:val="24"/>
        </w:rPr>
        <w:t>atstovauti Įstaigai jos steigimo laikotarpiu su teise pasirašyti bei steigiamos Įstaigos vardu ir interesais atlikti visus jos tinkamam įregistravimui reikalingus veiksmus, bet jais neapsiribojant:</w:t>
      </w:r>
    </w:p>
    <w:p w14:paraId="2A70567A"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.1. steigiamos Įstaigos kaupiamosios sąskaitos atidarymas Lietuvos Respublikoje registruotame banke;</w:t>
      </w:r>
    </w:p>
    <w:p w14:paraId="2A70567B"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 xml:space="preserve">.2.  reikalingų sandorių steigiamos Įstaigos vardu sudarymas; </w:t>
      </w:r>
    </w:p>
    <w:p w14:paraId="2A70567C" w14:textId="77777777" w:rsidR="00981C4C" w:rsidRPr="00503A12" w:rsidRDefault="00981C4C" w:rsidP="00503A12">
      <w:pPr>
        <w:spacing w:after="0" w:line="240" w:lineRule="auto"/>
        <w:ind w:firstLine="709"/>
        <w:jc w:val="both"/>
        <w:rPr>
          <w:rFonts w:ascii="Times New Roman" w:hAnsi="Times New Roman"/>
          <w:spacing w:val="-4"/>
          <w:sz w:val="24"/>
          <w:szCs w:val="24"/>
        </w:rPr>
      </w:pPr>
      <w:r>
        <w:rPr>
          <w:rFonts w:ascii="Times New Roman" w:hAnsi="Times New Roman"/>
          <w:sz w:val="24"/>
          <w:szCs w:val="24"/>
        </w:rPr>
        <w:t>23</w:t>
      </w:r>
      <w:r w:rsidRPr="00503A12">
        <w:rPr>
          <w:rFonts w:ascii="Times New Roman" w:hAnsi="Times New Roman"/>
          <w:sz w:val="24"/>
          <w:szCs w:val="24"/>
        </w:rPr>
        <w:t xml:space="preserve">.3. atstovavimas steigiamai Įstaigai Lietuvos Respublikos juridinių asmenų registre. Atstovas privalo </w:t>
      </w:r>
      <w:r w:rsidRPr="00503A12">
        <w:rPr>
          <w:rFonts w:ascii="Times New Roman" w:hAnsi="Times New Roman"/>
          <w:spacing w:val="-4"/>
          <w:sz w:val="24"/>
          <w:szCs w:val="24"/>
        </w:rPr>
        <w:t xml:space="preserve">per 1 (vieną) mėnesį nuo šios </w:t>
      </w:r>
      <w:r>
        <w:rPr>
          <w:rFonts w:ascii="Times New Roman" w:hAnsi="Times New Roman"/>
          <w:spacing w:val="-4"/>
          <w:sz w:val="24"/>
          <w:szCs w:val="24"/>
        </w:rPr>
        <w:t>s</w:t>
      </w:r>
      <w:r w:rsidRPr="00503A12">
        <w:rPr>
          <w:rFonts w:ascii="Times New Roman" w:hAnsi="Times New Roman"/>
          <w:spacing w:val="-4"/>
          <w:sz w:val="24"/>
          <w:szCs w:val="24"/>
        </w:rPr>
        <w:t>utarties pasirašymo dienos pateikti Lietuvos Respublikos juridinių asmenų registrui Įstaigos registravimui reikalingus dokumentus;</w:t>
      </w:r>
    </w:p>
    <w:p w14:paraId="2A70567D"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pacing w:val="-4"/>
          <w:sz w:val="24"/>
          <w:szCs w:val="24"/>
        </w:rPr>
        <w:t>23</w:t>
      </w:r>
      <w:r w:rsidRPr="00503A12">
        <w:rPr>
          <w:rFonts w:ascii="Times New Roman" w:hAnsi="Times New Roman"/>
          <w:spacing w:val="-4"/>
          <w:sz w:val="24"/>
          <w:szCs w:val="24"/>
        </w:rPr>
        <w:t xml:space="preserve">.4. </w:t>
      </w:r>
      <w:r w:rsidRPr="00503A12">
        <w:rPr>
          <w:rFonts w:ascii="Times New Roman" w:hAnsi="Times New Roman"/>
          <w:sz w:val="24"/>
          <w:szCs w:val="24"/>
        </w:rPr>
        <w:t xml:space="preserve">atstovavimas steigiamai Įstaigai santykiuose </w:t>
      </w:r>
      <w:r>
        <w:rPr>
          <w:rFonts w:ascii="Times New Roman" w:hAnsi="Times New Roman"/>
          <w:sz w:val="24"/>
          <w:szCs w:val="24"/>
        </w:rPr>
        <w:t xml:space="preserve">su kitomis valstybinėmis įstaigomis; </w:t>
      </w:r>
    </w:p>
    <w:p w14:paraId="2A70567E"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 xml:space="preserve">.5. Įstaigos steigimo dokumentų projektų parengimas ir pateikimas </w:t>
      </w:r>
      <w:r>
        <w:rPr>
          <w:rFonts w:ascii="Times New Roman" w:hAnsi="Times New Roman"/>
          <w:sz w:val="24"/>
          <w:szCs w:val="24"/>
        </w:rPr>
        <w:t>s</w:t>
      </w:r>
      <w:r w:rsidRPr="00503A12">
        <w:rPr>
          <w:rFonts w:ascii="Times New Roman" w:hAnsi="Times New Roman"/>
          <w:sz w:val="24"/>
          <w:szCs w:val="24"/>
        </w:rPr>
        <w:t>teigėjams;</w:t>
      </w:r>
    </w:p>
    <w:p w14:paraId="2A70567F"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.6. Įstaigos steigiamojo susirinkimo sušaukimas;</w:t>
      </w:r>
    </w:p>
    <w:p w14:paraId="2A705680"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.7. reikalingų steigiant Įstaigą prašymų ir kitų dokumentų pasirašymas, pateikimas bei atsiėmimas;</w:t>
      </w:r>
    </w:p>
    <w:p w14:paraId="2A705681"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23</w:t>
      </w:r>
      <w:r w:rsidRPr="00503A12">
        <w:rPr>
          <w:rFonts w:ascii="Times New Roman" w:hAnsi="Times New Roman"/>
          <w:sz w:val="24"/>
          <w:szCs w:val="24"/>
        </w:rPr>
        <w:t xml:space="preserve">.8. kitų su Įstaigos įsteigimu ir įregistravimu susijusių ir tam reikalingų veiksmų vykdymas (tarp jų </w:t>
      </w:r>
      <w:r>
        <w:rPr>
          <w:rFonts w:ascii="Times New Roman" w:hAnsi="Times New Roman"/>
          <w:sz w:val="24"/>
          <w:szCs w:val="24"/>
        </w:rPr>
        <w:t xml:space="preserve">– </w:t>
      </w:r>
      <w:r w:rsidRPr="00503A12">
        <w:rPr>
          <w:rFonts w:ascii="Times New Roman" w:hAnsi="Times New Roman"/>
          <w:sz w:val="24"/>
          <w:szCs w:val="24"/>
        </w:rPr>
        <w:t xml:space="preserve">Įstaigos antspaudo užsakymas ir pagaminto antspaudo atsiėmimas, Įstaigos įregistravimas mokesčių mokėtoju Valstybinėje mokesčių inspekcijoje ir draudėju Valstybinio socialinio draudimo fondo valdybos teritoriniame skyriuje). </w:t>
      </w:r>
    </w:p>
    <w:p w14:paraId="2A705682" w14:textId="77777777" w:rsidR="00981C4C" w:rsidRPr="009B4B20" w:rsidRDefault="00981C4C" w:rsidP="009B4B20">
      <w:pPr>
        <w:spacing w:after="0" w:line="240" w:lineRule="auto"/>
        <w:ind w:firstLine="709"/>
        <w:jc w:val="both"/>
        <w:rPr>
          <w:rFonts w:ascii="Times New Roman" w:hAnsi="Times New Roman"/>
          <w:spacing w:val="-4"/>
          <w:sz w:val="24"/>
          <w:szCs w:val="24"/>
        </w:rPr>
      </w:pPr>
      <w:r>
        <w:rPr>
          <w:rFonts w:ascii="Times New Roman" w:hAnsi="Times New Roman"/>
          <w:sz w:val="24"/>
          <w:szCs w:val="24"/>
        </w:rPr>
        <w:t>24</w:t>
      </w:r>
      <w:r w:rsidRPr="00503A12">
        <w:rPr>
          <w:rFonts w:ascii="Times New Roman" w:hAnsi="Times New Roman"/>
          <w:sz w:val="24"/>
          <w:szCs w:val="24"/>
        </w:rPr>
        <w:t xml:space="preserve">. Atstovas privalo </w:t>
      </w:r>
      <w:r w:rsidRPr="00503A12">
        <w:rPr>
          <w:rFonts w:ascii="Times New Roman" w:hAnsi="Times New Roman"/>
          <w:spacing w:val="-4"/>
          <w:sz w:val="24"/>
          <w:szCs w:val="24"/>
        </w:rPr>
        <w:t>per 7 (septynias) dienas nuo Įstaigos įregistravimo Lietuvos Respublikos juridinių asmenų registre perduoti Įstaigos vadovui visus su Įstaigos steigimu susijusius dokumentus.</w:t>
      </w:r>
    </w:p>
    <w:p w14:paraId="2A705683" w14:textId="77777777" w:rsidR="00981C4C" w:rsidRDefault="00981C4C" w:rsidP="00503A12">
      <w:pPr>
        <w:spacing w:after="0" w:line="240" w:lineRule="auto"/>
        <w:ind w:firstLine="709"/>
        <w:jc w:val="center"/>
        <w:rPr>
          <w:rFonts w:ascii="Times New Roman" w:hAnsi="Times New Roman"/>
          <w:b/>
          <w:spacing w:val="-4"/>
          <w:sz w:val="24"/>
          <w:szCs w:val="24"/>
        </w:rPr>
      </w:pPr>
    </w:p>
    <w:p w14:paraId="2A705684" w14:textId="77777777" w:rsidR="00981C4C" w:rsidRDefault="00981C4C" w:rsidP="00503A12">
      <w:pPr>
        <w:spacing w:after="0" w:line="240" w:lineRule="auto"/>
        <w:ind w:firstLine="709"/>
        <w:jc w:val="center"/>
        <w:rPr>
          <w:rFonts w:ascii="Times New Roman" w:hAnsi="Times New Roman"/>
          <w:b/>
          <w:spacing w:val="-4"/>
          <w:sz w:val="24"/>
          <w:szCs w:val="24"/>
        </w:rPr>
      </w:pPr>
    </w:p>
    <w:p w14:paraId="2A705685" w14:textId="77777777" w:rsidR="00981C4C" w:rsidRDefault="00981C4C" w:rsidP="00503A12">
      <w:pPr>
        <w:spacing w:after="0" w:line="240" w:lineRule="auto"/>
        <w:ind w:firstLine="709"/>
        <w:jc w:val="center"/>
        <w:rPr>
          <w:rFonts w:ascii="Times New Roman" w:hAnsi="Times New Roman"/>
          <w:b/>
          <w:spacing w:val="-4"/>
          <w:sz w:val="24"/>
          <w:szCs w:val="24"/>
        </w:rPr>
      </w:pPr>
    </w:p>
    <w:p w14:paraId="2A705686" w14:textId="77777777" w:rsidR="00981C4C" w:rsidRDefault="00981C4C" w:rsidP="00503A12">
      <w:pPr>
        <w:spacing w:after="0" w:line="240" w:lineRule="auto"/>
        <w:ind w:firstLine="709"/>
        <w:jc w:val="center"/>
        <w:rPr>
          <w:rFonts w:ascii="Times New Roman" w:hAnsi="Times New Roman"/>
          <w:b/>
          <w:spacing w:val="-4"/>
          <w:sz w:val="24"/>
          <w:szCs w:val="24"/>
        </w:rPr>
      </w:pPr>
    </w:p>
    <w:p w14:paraId="2A705687" w14:textId="77777777" w:rsidR="00981C4C" w:rsidRDefault="00981C4C" w:rsidP="00503A12">
      <w:pPr>
        <w:spacing w:after="0" w:line="240" w:lineRule="auto"/>
        <w:ind w:firstLine="709"/>
        <w:jc w:val="center"/>
        <w:rPr>
          <w:rFonts w:ascii="Times New Roman" w:hAnsi="Times New Roman"/>
          <w:b/>
          <w:spacing w:val="-4"/>
          <w:sz w:val="24"/>
          <w:szCs w:val="24"/>
        </w:rPr>
      </w:pPr>
    </w:p>
    <w:p w14:paraId="2A705688" w14:textId="77777777" w:rsidR="00981C4C" w:rsidRPr="00503A12" w:rsidRDefault="00981C4C" w:rsidP="0076719D">
      <w:pPr>
        <w:spacing w:after="0" w:line="240" w:lineRule="auto"/>
        <w:jc w:val="center"/>
        <w:rPr>
          <w:rFonts w:ascii="Times New Roman" w:hAnsi="Times New Roman"/>
          <w:b/>
          <w:spacing w:val="-4"/>
          <w:sz w:val="24"/>
          <w:szCs w:val="24"/>
        </w:rPr>
      </w:pPr>
      <w:r w:rsidRPr="00503A12">
        <w:rPr>
          <w:rFonts w:ascii="Times New Roman" w:hAnsi="Times New Roman"/>
          <w:b/>
          <w:spacing w:val="-4"/>
          <w:sz w:val="24"/>
          <w:szCs w:val="24"/>
        </w:rPr>
        <w:lastRenderedPageBreak/>
        <w:t>VII. STEIGIAMOJO SUSIRINKIMO SUŠAUKIMO IR SPRENDIMŲ PRIĖMIMO JAME TVARKA</w:t>
      </w:r>
    </w:p>
    <w:p w14:paraId="2A705689" w14:textId="77777777" w:rsidR="00981C4C" w:rsidRPr="00503A12" w:rsidRDefault="00981C4C" w:rsidP="00503A12">
      <w:pPr>
        <w:spacing w:after="0" w:line="240" w:lineRule="auto"/>
        <w:ind w:firstLine="709"/>
        <w:jc w:val="center"/>
        <w:rPr>
          <w:rFonts w:ascii="Times New Roman" w:hAnsi="Times New Roman"/>
          <w:sz w:val="24"/>
          <w:szCs w:val="24"/>
        </w:rPr>
      </w:pPr>
    </w:p>
    <w:p w14:paraId="2A70568A"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25</w:t>
      </w:r>
      <w:r w:rsidRPr="00503A12">
        <w:rPr>
          <w:rFonts w:ascii="Times New Roman" w:hAnsi="Times New Roman"/>
          <w:sz w:val="24"/>
          <w:szCs w:val="24"/>
        </w:rPr>
        <w:t xml:space="preserve">. Atstovas per 10 (dešimt) dienų nuo šios </w:t>
      </w:r>
      <w:r>
        <w:rPr>
          <w:rFonts w:ascii="Times New Roman" w:hAnsi="Times New Roman"/>
          <w:sz w:val="24"/>
          <w:szCs w:val="24"/>
        </w:rPr>
        <w:t>s</w:t>
      </w:r>
      <w:r w:rsidRPr="00503A12">
        <w:rPr>
          <w:rFonts w:ascii="Times New Roman" w:hAnsi="Times New Roman"/>
          <w:sz w:val="24"/>
          <w:szCs w:val="24"/>
        </w:rPr>
        <w:t xml:space="preserve">utarties ir įstatų pasirašymo sušaukia Įstaigos steigiamąjį susirinkimą, kuriame paskiriamas Įstaigos vadovas ir išrenkama valdyba. Apie steigiamąjį susirinkimą </w:t>
      </w:r>
      <w:r>
        <w:rPr>
          <w:rFonts w:ascii="Times New Roman" w:hAnsi="Times New Roman"/>
          <w:sz w:val="24"/>
          <w:szCs w:val="24"/>
        </w:rPr>
        <w:t>s</w:t>
      </w:r>
      <w:r w:rsidRPr="00503A12">
        <w:rPr>
          <w:rFonts w:ascii="Times New Roman" w:hAnsi="Times New Roman"/>
          <w:sz w:val="24"/>
          <w:szCs w:val="24"/>
        </w:rPr>
        <w:t>teigėjai informuojami raštu, kartu pateikiant darbotvarkės klausimų projektus.</w:t>
      </w:r>
    </w:p>
    <w:p w14:paraId="2A70568B" w14:textId="77777777" w:rsidR="00981C4C" w:rsidRPr="00503A12" w:rsidRDefault="00981C4C" w:rsidP="0026218D">
      <w:pPr>
        <w:spacing w:after="0" w:line="240" w:lineRule="auto"/>
        <w:ind w:firstLine="709"/>
        <w:jc w:val="both"/>
        <w:rPr>
          <w:rFonts w:ascii="Times New Roman" w:hAnsi="Times New Roman"/>
          <w:sz w:val="24"/>
          <w:szCs w:val="24"/>
        </w:rPr>
      </w:pPr>
      <w:r>
        <w:rPr>
          <w:rFonts w:ascii="Times New Roman" w:hAnsi="Times New Roman"/>
          <w:sz w:val="24"/>
          <w:szCs w:val="24"/>
        </w:rPr>
        <w:t>26. Valdybos nariais renkami trys</w:t>
      </w:r>
      <w:r w:rsidRPr="00503A12">
        <w:rPr>
          <w:rFonts w:ascii="Times New Roman" w:hAnsi="Times New Roman"/>
          <w:sz w:val="24"/>
          <w:szCs w:val="24"/>
        </w:rPr>
        <w:t xml:space="preserve"> asmenys, kurių </w:t>
      </w:r>
      <w:r>
        <w:rPr>
          <w:rFonts w:ascii="Times New Roman" w:hAnsi="Times New Roman"/>
          <w:sz w:val="24"/>
          <w:szCs w:val="24"/>
        </w:rPr>
        <w:t xml:space="preserve">po vieną </w:t>
      </w:r>
      <w:r w:rsidRPr="00503A12">
        <w:rPr>
          <w:rFonts w:ascii="Times New Roman" w:hAnsi="Times New Roman"/>
          <w:sz w:val="24"/>
          <w:szCs w:val="24"/>
        </w:rPr>
        <w:t>kandidatūr</w:t>
      </w:r>
      <w:r>
        <w:rPr>
          <w:rFonts w:ascii="Times New Roman" w:hAnsi="Times New Roman"/>
          <w:sz w:val="24"/>
          <w:szCs w:val="24"/>
        </w:rPr>
        <w:t>ą</w:t>
      </w:r>
      <w:r w:rsidRPr="00503A12">
        <w:rPr>
          <w:rFonts w:ascii="Times New Roman" w:hAnsi="Times New Roman"/>
          <w:sz w:val="24"/>
          <w:szCs w:val="24"/>
        </w:rPr>
        <w:t xml:space="preserve"> siūlo </w:t>
      </w:r>
      <w:r>
        <w:rPr>
          <w:rFonts w:ascii="Times New Roman" w:hAnsi="Times New Roman"/>
          <w:sz w:val="24"/>
          <w:szCs w:val="24"/>
        </w:rPr>
        <w:t xml:space="preserve">visi steigėjai. </w:t>
      </w:r>
      <w:r w:rsidRPr="00503A12">
        <w:rPr>
          <w:rFonts w:ascii="Times New Roman" w:hAnsi="Times New Roman"/>
          <w:sz w:val="24"/>
          <w:szCs w:val="24"/>
        </w:rPr>
        <w:t xml:space="preserve">Valdyba iš savo narių išrenka valdybos pirmininką. </w:t>
      </w:r>
    </w:p>
    <w:p w14:paraId="2A70568C" w14:textId="77777777" w:rsidR="00981C4C" w:rsidRPr="00503A12" w:rsidRDefault="00981C4C" w:rsidP="0026218D">
      <w:pPr>
        <w:spacing w:after="0" w:line="240" w:lineRule="auto"/>
        <w:ind w:firstLine="709"/>
        <w:jc w:val="both"/>
        <w:rPr>
          <w:rFonts w:ascii="Times New Roman" w:hAnsi="Times New Roman"/>
          <w:sz w:val="24"/>
          <w:szCs w:val="24"/>
        </w:rPr>
      </w:pPr>
      <w:r>
        <w:rPr>
          <w:rFonts w:ascii="Times New Roman" w:hAnsi="Times New Roman"/>
          <w:sz w:val="24"/>
          <w:szCs w:val="24"/>
        </w:rPr>
        <w:t>27</w:t>
      </w:r>
      <w:r w:rsidRPr="00503A12">
        <w:rPr>
          <w:rFonts w:ascii="Times New Roman" w:hAnsi="Times New Roman"/>
          <w:sz w:val="24"/>
          <w:szCs w:val="24"/>
        </w:rPr>
        <w:t xml:space="preserve">. Kiekvienas </w:t>
      </w:r>
      <w:r>
        <w:rPr>
          <w:rFonts w:ascii="Times New Roman" w:hAnsi="Times New Roman"/>
          <w:sz w:val="24"/>
          <w:szCs w:val="24"/>
        </w:rPr>
        <w:t>s</w:t>
      </w:r>
      <w:r w:rsidRPr="00503A12">
        <w:rPr>
          <w:rFonts w:ascii="Times New Roman" w:hAnsi="Times New Roman"/>
          <w:sz w:val="24"/>
          <w:szCs w:val="24"/>
        </w:rPr>
        <w:t>teigėjas Įstaigos steigiamajame susirinkime turi po vieną balsą</w:t>
      </w:r>
      <w:r>
        <w:rPr>
          <w:rFonts w:ascii="Times New Roman" w:hAnsi="Times New Roman"/>
          <w:sz w:val="24"/>
          <w:szCs w:val="24"/>
        </w:rPr>
        <w:t>.</w:t>
      </w:r>
      <w:r w:rsidRPr="00EF3D1F">
        <w:rPr>
          <w:rFonts w:ascii="Times New Roman" w:hAnsi="Times New Roman"/>
          <w:color w:val="000000"/>
          <w:sz w:val="24"/>
          <w:szCs w:val="24"/>
        </w:rPr>
        <w:t xml:space="preserve"> Steigiamojo susirinkimo sprendimai priimami paprasta visų steigėjų balsų dauguma. </w:t>
      </w:r>
    </w:p>
    <w:p w14:paraId="2A70568D" w14:textId="77777777" w:rsidR="00981C4C" w:rsidRPr="00503A12" w:rsidRDefault="00981C4C" w:rsidP="007405D4">
      <w:pPr>
        <w:spacing w:after="0" w:line="240" w:lineRule="auto"/>
        <w:ind w:firstLine="709"/>
        <w:jc w:val="both"/>
        <w:rPr>
          <w:rFonts w:ascii="Times New Roman" w:hAnsi="Times New Roman"/>
          <w:sz w:val="24"/>
          <w:szCs w:val="24"/>
        </w:rPr>
      </w:pPr>
      <w:r>
        <w:rPr>
          <w:rFonts w:ascii="Times New Roman" w:hAnsi="Times New Roman"/>
          <w:sz w:val="24"/>
          <w:szCs w:val="24"/>
        </w:rPr>
        <w:t>28</w:t>
      </w:r>
      <w:r w:rsidRPr="00503A12">
        <w:rPr>
          <w:rFonts w:ascii="Times New Roman" w:hAnsi="Times New Roman"/>
          <w:sz w:val="24"/>
          <w:szCs w:val="24"/>
        </w:rPr>
        <w:t>.</w:t>
      </w:r>
      <w:r>
        <w:rPr>
          <w:rFonts w:ascii="Times New Roman" w:hAnsi="Times New Roman"/>
          <w:sz w:val="24"/>
          <w:szCs w:val="24"/>
        </w:rPr>
        <w:t xml:space="preserve"> </w:t>
      </w:r>
      <w:r w:rsidRPr="00EF3D1F">
        <w:rPr>
          <w:rFonts w:ascii="Times New Roman" w:hAnsi="Times New Roman"/>
          <w:color w:val="000000"/>
          <w:sz w:val="24"/>
          <w:szCs w:val="24"/>
        </w:rPr>
        <w:t>Steigėjas turi teisę įgalioti kitą asmenį balsuoti už jį steigiamajame susirinkime ar atlikti kitus teisinius veiksmus.</w:t>
      </w:r>
    </w:p>
    <w:p w14:paraId="2A70568E" w14:textId="77777777" w:rsidR="00981C4C" w:rsidRPr="00503A12" w:rsidRDefault="00981C4C" w:rsidP="00503A12">
      <w:pPr>
        <w:spacing w:after="0" w:line="240" w:lineRule="auto"/>
        <w:ind w:firstLine="709"/>
        <w:jc w:val="both"/>
        <w:rPr>
          <w:rFonts w:ascii="Times New Roman" w:hAnsi="Times New Roman"/>
          <w:sz w:val="24"/>
          <w:szCs w:val="24"/>
        </w:rPr>
      </w:pPr>
    </w:p>
    <w:p w14:paraId="2A70568F" w14:textId="77777777" w:rsidR="00981C4C" w:rsidRPr="00503A12" w:rsidRDefault="00981C4C" w:rsidP="009B6A3A">
      <w:pPr>
        <w:spacing w:after="0" w:line="240" w:lineRule="auto"/>
        <w:jc w:val="center"/>
        <w:rPr>
          <w:rFonts w:ascii="Times New Roman" w:hAnsi="Times New Roman"/>
          <w:sz w:val="24"/>
          <w:szCs w:val="24"/>
        </w:rPr>
      </w:pPr>
      <w:r w:rsidRPr="00503A12">
        <w:rPr>
          <w:rFonts w:ascii="Times New Roman" w:hAnsi="Times New Roman"/>
          <w:b/>
          <w:sz w:val="24"/>
          <w:szCs w:val="24"/>
        </w:rPr>
        <w:t>VIII. GINČŲ TARP STEIGĖJŲ SPRENDIMO TVARKA</w:t>
      </w:r>
    </w:p>
    <w:p w14:paraId="2A705690" w14:textId="77777777" w:rsidR="00981C4C" w:rsidRPr="00503A12" w:rsidRDefault="00981C4C" w:rsidP="00503A12">
      <w:pPr>
        <w:spacing w:after="0" w:line="240" w:lineRule="auto"/>
        <w:ind w:firstLine="709"/>
        <w:jc w:val="center"/>
        <w:rPr>
          <w:rFonts w:ascii="Times New Roman" w:hAnsi="Times New Roman"/>
          <w:sz w:val="24"/>
          <w:szCs w:val="24"/>
        </w:rPr>
      </w:pPr>
    </w:p>
    <w:p w14:paraId="2A705691"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29</w:t>
      </w:r>
      <w:r w:rsidRPr="00503A12">
        <w:rPr>
          <w:rFonts w:ascii="Times New Roman" w:hAnsi="Times New Roman"/>
          <w:sz w:val="24"/>
          <w:szCs w:val="24"/>
        </w:rPr>
        <w:t xml:space="preserve">. Ginčai tarp </w:t>
      </w:r>
      <w:r>
        <w:rPr>
          <w:rFonts w:ascii="Times New Roman" w:hAnsi="Times New Roman"/>
          <w:sz w:val="24"/>
          <w:szCs w:val="24"/>
        </w:rPr>
        <w:t>s</w:t>
      </w:r>
      <w:r w:rsidRPr="00503A12">
        <w:rPr>
          <w:rFonts w:ascii="Times New Roman" w:hAnsi="Times New Roman"/>
          <w:sz w:val="24"/>
          <w:szCs w:val="24"/>
        </w:rPr>
        <w:t>teigėjų sprendžiami derybomis.</w:t>
      </w:r>
    </w:p>
    <w:p w14:paraId="2A705692"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30</w:t>
      </w:r>
      <w:r w:rsidRPr="00503A12">
        <w:rPr>
          <w:rFonts w:ascii="Times New Roman" w:hAnsi="Times New Roman"/>
          <w:sz w:val="24"/>
          <w:szCs w:val="24"/>
        </w:rPr>
        <w:t>. Steigėjams nesusitarus per 30 (trisdešimt) kalendorinių dienų nuo ginčo kilimo, ginčas perduodamas spręsti Lietuvos Respublikos teismui Lietuvos Respublikos įstatymų nustatyta tvarka.</w:t>
      </w:r>
    </w:p>
    <w:p w14:paraId="2A705693" w14:textId="77777777" w:rsidR="00981C4C" w:rsidRPr="00503A12" w:rsidRDefault="00981C4C" w:rsidP="00503A12">
      <w:pPr>
        <w:spacing w:after="0" w:line="240" w:lineRule="auto"/>
        <w:ind w:firstLine="709"/>
        <w:jc w:val="both"/>
        <w:rPr>
          <w:rFonts w:ascii="Times New Roman" w:hAnsi="Times New Roman"/>
          <w:sz w:val="24"/>
          <w:szCs w:val="24"/>
        </w:rPr>
      </w:pPr>
      <w:r>
        <w:rPr>
          <w:rFonts w:ascii="Times New Roman" w:hAnsi="Times New Roman"/>
          <w:sz w:val="24"/>
          <w:szCs w:val="24"/>
        </w:rPr>
        <w:t>31</w:t>
      </w:r>
      <w:r w:rsidRPr="00503A12">
        <w:rPr>
          <w:rFonts w:ascii="Times New Roman" w:hAnsi="Times New Roman"/>
          <w:sz w:val="24"/>
          <w:szCs w:val="24"/>
        </w:rPr>
        <w:t xml:space="preserve">. Jeigu vienas iš </w:t>
      </w:r>
      <w:r>
        <w:rPr>
          <w:rFonts w:ascii="Times New Roman" w:hAnsi="Times New Roman"/>
          <w:sz w:val="24"/>
          <w:szCs w:val="24"/>
        </w:rPr>
        <w:t>s</w:t>
      </w:r>
      <w:r w:rsidRPr="00503A12">
        <w:rPr>
          <w:rFonts w:ascii="Times New Roman" w:hAnsi="Times New Roman"/>
          <w:sz w:val="24"/>
          <w:szCs w:val="24"/>
        </w:rPr>
        <w:t xml:space="preserve">teigėjų nevykdo įsipareigojimų pagal šią </w:t>
      </w:r>
      <w:r>
        <w:rPr>
          <w:rFonts w:ascii="Times New Roman" w:hAnsi="Times New Roman"/>
          <w:sz w:val="24"/>
          <w:szCs w:val="24"/>
        </w:rPr>
        <w:t>s</w:t>
      </w:r>
      <w:r w:rsidRPr="00503A12">
        <w:rPr>
          <w:rFonts w:ascii="Times New Roman" w:hAnsi="Times New Roman"/>
          <w:sz w:val="24"/>
          <w:szCs w:val="24"/>
        </w:rPr>
        <w:t xml:space="preserve">utartį, kitam </w:t>
      </w:r>
      <w:r>
        <w:rPr>
          <w:rFonts w:ascii="Times New Roman" w:hAnsi="Times New Roman"/>
          <w:sz w:val="24"/>
          <w:szCs w:val="24"/>
        </w:rPr>
        <w:t>s</w:t>
      </w:r>
      <w:r w:rsidRPr="00503A12">
        <w:rPr>
          <w:rFonts w:ascii="Times New Roman" w:hAnsi="Times New Roman"/>
          <w:sz w:val="24"/>
          <w:szCs w:val="24"/>
        </w:rPr>
        <w:t>teigėjui atlygina dėl to patirtus nuostolius.</w:t>
      </w:r>
    </w:p>
    <w:p w14:paraId="2A705694" w14:textId="77777777" w:rsidR="00981C4C" w:rsidRPr="00503A12" w:rsidRDefault="00981C4C" w:rsidP="00503A12">
      <w:pPr>
        <w:spacing w:after="0" w:line="240" w:lineRule="auto"/>
        <w:ind w:firstLine="709"/>
        <w:rPr>
          <w:rFonts w:ascii="Times New Roman" w:hAnsi="Times New Roman"/>
          <w:color w:val="0070C0"/>
          <w:sz w:val="24"/>
          <w:szCs w:val="24"/>
        </w:rPr>
      </w:pPr>
    </w:p>
    <w:p w14:paraId="2A705695" w14:textId="77777777" w:rsidR="00981C4C" w:rsidRPr="00503A12" w:rsidRDefault="00981C4C" w:rsidP="00092817">
      <w:pPr>
        <w:spacing w:after="0" w:line="240" w:lineRule="auto"/>
        <w:jc w:val="center"/>
        <w:rPr>
          <w:rFonts w:ascii="Times New Roman" w:hAnsi="Times New Roman"/>
          <w:b/>
          <w:sz w:val="24"/>
          <w:szCs w:val="24"/>
        </w:rPr>
      </w:pPr>
      <w:r w:rsidRPr="00503A12">
        <w:rPr>
          <w:rFonts w:ascii="Times New Roman" w:hAnsi="Times New Roman"/>
          <w:b/>
          <w:sz w:val="24"/>
          <w:szCs w:val="24"/>
        </w:rPr>
        <w:t>IX. KITOS SUTARTIES NUOSTATOS</w:t>
      </w:r>
    </w:p>
    <w:p w14:paraId="2A705696" w14:textId="77777777" w:rsidR="00981C4C" w:rsidRPr="00503A12" w:rsidRDefault="00981C4C" w:rsidP="00503A12">
      <w:pPr>
        <w:spacing w:after="0" w:line="240" w:lineRule="auto"/>
        <w:ind w:firstLine="709"/>
        <w:rPr>
          <w:rFonts w:ascii="Times New Roman" w:hAnsi="Times New Roman"/>
          <w:color w:val="0070C0"/>
          <w:sz w:val="24"/>
          <w:szCs w:val="24"/>
        </w:rPr>
      </w:pPr>
    </w:p>
    <w:p w14:paraId="2A705697" w14:textId="77777777" w:rsidR="00981C4C" w:rsidRPr="00503A12" w:rsidRDefault="00981C4C" w:rsidP="007405D4">
      <w:pPr>
        <w:spacing w:after="0" w:line="240" w:lineRule="auto"/>
        <w:ind w:firstLine="709"/>
        <w:jc w:val="both"/>
        <w:rPr>
          <w:rFonts w:ascii="Times New Roman" w:hAnsi="Times New Roman"/>
          <w:sz w:val="24"/>
          <w:szCs w:val="24"/>
        </w:rPr>
      </w:pPr>
      <w:r>
        <w:rPr>
          <w:rFonts w:ascii="Times New Roman" w:hAnsi="Times New Roman"/>
          <w:sz w:val="24"/>
          <w:szCs w:val="24"/>
        </w:rPr>
        <w:t>32</w:t>
      </w:r>
      <w:r w:rsidRPr="00503A12">
        <w:rPr>
          <w:rFonts w:ascii="Times New Roman" w:hAnsi="Times New Roman"/>
          <w:sz w:val="24"/>
          <w:szCs w:val="24"/>
        </w:rPr>
        <w:t xml:space="preserve">. Ši </w:t>
      </w:r>
      <w:r>
        <w:rPr>
          <w:rFonts w:ascii="Times New Roman" w:hAnsi="Times New Roman"/>
          <w:sz w:val="24"/>
          <w:szCs w:val="24"/>
        </w:rPr>
        <w:t>s</w:t>
      </w:r>
      <w:r w:rsidRPr="00503A12">
        <w:rPr>
          <w:rFonts w:ascii="Times New Roman" w:hAnsi="Times New Roman"/>
          <w:sz w:val="24"/>
          <w:szCs w:val="24"/>
        </w:rPr>
        <w:t>utartis yra sudaryta pagal Lietuvos Respublikos įstatymus ir įsigalioja nuo jos pasirašymo dienos.</w:t>
      </w:r>
    </w:p>
    <w:p w14:paraId="2A705698"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 xml:space="preserve">33. Ši </w:t>
      </w:r>
      <w:r>
        <w:rPr>
          <w:rFonts w:ascii="Times New Roman" w:hAnsi="Times New Roman"/>
          <w:sz w:val="24"/>
          <w:szCs w:val="24"/>
        </w:rPr>
        <w:t>s</w:t>
      </w:r>
      <w:r w:rsidRPr="00503A12">
        <w:rPr>
          <w:rFonts w:ascii="Times New Roman" w:hAnsi="Times New Roman"/>
          <w:sz w:val="24"/>
          <w:szCs w:val="24"/>
        </w:rPr>
        <w:t xml:space="preserve">utartis gali būti pakeista ar papildyta iki Įstaigos įregistravimo </w:t>
      </w:r>
      <w:r>
        <w:rPr>
          <w:rFonts w:ascii="Times New Roman" w:hAnsi="Times New Roman"/>
          <w:sz w:val="24"/>
          <w:szCs w:val="24"/>
        </w:rPr>
        <w:t>s</w:t>
      </w:r>
      <w:r w:rsidRPr="00503A12">
        <w:rPr>
          <w:rFonts w:ascii="Times New Roman" w:hAnsi="Times New Roman"/>
          <w:sz w:val="24"/>
          <w:szCs w:val="24"/>
        </w:rPr>
        <w:t xml:space="preserve">teigėjų rašytiniu susitarimu. Visi šios </w:t>
      </w:r>
      <w:r>
        <w:rPr>
          <w:rFonts w:ascii="Times New Roman" w:hAnsi="Times New Roman"/>
          <w:sz w:val="24"/>
          <w:szCs w:val="24"/>
        </w:rPr>
        <w:t>s</w:t>
      </w:r>
      <w:r w:rsidRPr="00503A12">
        <w:rPr>
          <w:rFonts w:ascii="Times New Roman" w:hAnsi="Times New Roman"/>
          <w:sz w:val="24"/>
          <w:szCs w:val="24"/>
        </w:rPr>
        <w:t xml:space="preserve">utarties pakeitimai ar papildymai laikomi neatskiriama jos dalimi. Šią </w:t>
      </w:r>
      <w:r>
        <w:rPr>
          <w:rFonts w:ascii="Times New Roman" w:hAnsi="Times New Roman"/>
          <w:sz w:val="24"/>
          <w:szCs w:val="24"/>
        </w:rPr>
        <w:t>s</w:t>
      </w:r>
      <w:r w:rsidRPr="00503A12">
        <w:rPr>
          <w:rFonts w:ascii="Times New Roman" w:hAnsi="Times New Roman"/>
          <w:sz w:val="24"/>
          <w:szCs w:val="24"/>
        </w:rPr>
        <w:t xml:space="preserve">utartį papildžius ar pakeitus iki Įstaigos įregistravimo Lietuvos Respublikos juridinių asmenų registre, Lietuvos Respublikos juridinių asmenų registrui kartu su kitais Įstaigai įregistruoti reikalingais dokumentais turi būti pateikiami ir šios </w:t>
      </w:r>
      <w:r>
        <w:rPr>
          <w:rFonts w:ascii="Times New Roman" w:hAnsi="Times New Roman"/>
          <w:sz w:val="24"/>
          <w:szCs w:val="24"/>
        </w:rPr>
        <w:t>s</w:t>
      </w:r>
      <w:r w:rsidRPr="00503A12">
        <w:rPr>
          <w:rFonts w:ascii="Times New Roman" w:hAnsi="Times New Roman"/>
          <w:sz w:val="24"/>
          <w:szCs w:val="24"/>
        </w:rPr>
        <w:t>utarties pakeitimai ar papildymai.</w:t>
      </w:r>
    </w:p>
    <w:p w14:paraId="2A705699"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 xml:space="preserve">34. Neįregistravus Įstaigos, </w:t>
      </w:r>
      <w:r>
        <w:rPr>
          <w:rFonts w:ascii="Times New Roman" w:hAnsi="Times New Roman"/>
          <w:sz w:val="24"/>
          <w:szCs w:val="24"/>
        </w:rPr>
        <w:t>s</w:t>
      </w:r>
      <w:r w:rsidRPr="00503A12">
        <w:rPr>
          <w:rFonts w:ascii="Times New Roman" w:hAnsi="Times New Roman"/>
          <w:sz w:val="24"/>
          <w:szCs w:val="24"/>
        </w:rPr>
        <w:t xml:space="preserve">teigėjo įnašas, jeigu buvo įneštas, turi būti grąžinamas </w:t>
      </w:r>
      <w:r>
        <w:rPr>
          <w:rFonts w:ascii="Times New Roman" w:hAnsi="Times New Roman"/>
          <w:sz w:val="24"/>
          <w:szCs w:val="24"/>
        </w:rPr>
        <w:t>s</w:t>
      </w:r>
      <w:r w:rsidRPr="00503A12">
        <w:rPr>
          <w:rFonts w:ascii="Times New Roman" w:hAnsi="Times New Roman"/>
          <w:sz w:val="24"/>
          <w:szCs w:val="24"/>
        </w:rPr>
        <w:t>teigėjo prašymu.</w:t>
      </w:r>
    </w:p>
    <w:p w14:paraId="2A70569A" w14:textId="77777777" w:rsidR="00981C4C" w:rsidRPr="00503A12" w:rsidRDefault="00981C4C" w:rsidP="00503A12">
      <w:pPr>
        <w:spacing w:after="0" w:line="240" w:lineRule="auto"/>
        <w:ind w:firstLine="709"/>
        <w:jc w:val="both"/>
        <w:rPr>
          <w:rFonts w:ascii="Times New Roman" w:hAnsi="Times New Roman"/>
          <w:sz w:val="24"/>
          <w:szCs w:val="24"/>
        </w:rPr>
      </w:pPr>
      <w:r w:rsidRPr="00503A12">
        <w:rPr>
          <w:rFonts w:ascii="Times New Roman" w:hAnsi="Times New Roman"/>
          <w:sz w:val="24"/>
          <w:szCs w:val="24"/>
        </w:rPr>
        <w:t xml:space="preserve">35. Ši </w:t>
      </w:r>
      <w:r>
        <w:rPr>
          <w:rFonts w:ascii="Times New Roman" w:hAnsi="Times New Roman"/>
          <w:sz w:val="24"/>
          <w:szCs w:val="24"/>
        </w:rPr>
        <w:t>s</w:t>
      </w:r>
      <w:r w:rsidRPr="00503A12">
        <w:rPr>
          <w:rFonts w:ascii="Times New Roman" w:hAnsi="Times New Roman"/>
          <w:sz w:val="24"/>
          <w:szCs w:val="24"/>
        </w:rPr>
        <w:t xml:space="preserve">utartis yra sudaryta </w:t>
      </w:r>
      <w:r>
        <w:rPr>
          <w:rFonts w:ascii="Times New Roman" w:hAnsi="Times New Roman"/>
          <w:sz w:val="24"/>
          <w:szCs w:val="24"/>
        </w:rPr>
        <w:t>šešiais</w:t>
      </w:r>
      <w:r w:rsidRPr="00503A12">
        <w:rPr>
          <w:rFonts w:ascii="Times New Roman" w:hAnsi="Times New Roman"/>
          <w:sz w:val="24"/>
          <w:szCs w:val="24"/>
        </w:rPr>
        <w:t xml:space="preserve"> vienodos</w:t>
      </w:r>
      <w:r>
        <w:rPr>
          <w:rFonts w:ascii="Times New Roman" w:hAnsi="Times New Roman"/>
          <w:sz w:val="24"/>
          <w:szCs w:val="24"/>
        </w:rPr>
        <w:t xml:space="preserve"> teisinės galios egzemplioriais,</w:t>
      </w:r>
      <w:r w:rsidRPr="00503A12">
        <w:rPr>
          <w:rFonts w:ascii="Times New Roman" w:hAnsi="Times New Roman"/>
          <w:sz w:val="24"/>
          <w:szCs w:val="24"/>
        </w:rPr>
        <w:t xml:space="preserve"> </w:t>
      </w:r>
      <w:r w:rsidRPr="00EF3D1F">
        <w:rPr>
          <w:rFonts w:ascii="Times New Roman" w:hAnsi="Times New Roman"/>
          <w:sz w:val="24"/>
          <w:szCs w:val="24"/>
        </w:rPr>
        <w:t xml:space="preserve">kurie duodami steigėjams, notarui, viešajai įstaigai bei registro tvarkytojui. </w:t>
      </w:r>
    </w:p>
    <w:p w14:paraId="2A70569B" w14:textId="77777777" w:rsidR="00981C4C" w:rsidRPr="00503A12" w:rsidRDefault="00981C4C" w:rsidP="00503A12">
      <w:pPr>
        <w:spacing w:after="0" w:line="240" w:lineRule="auto"/>
        <w:ind w:firstLine="709"/>
        <w:rPr>
          <w:rFonts w:ascii="Times New Roman" w:hAnsi="Times New Roman"/>
          <w:color w:val="0070C0"/>
          <w:sz w:val="24"/>
          <w:szCs w:val="24"/>
        </w:rPr>
      </w:pPr>
    </w:p>
    <w:p w14:paraId="2A70569C" w14:textId="6BA02B1D" w:rsidR="00981C4C" w:rsidRDefault="00981C4C" w:rsidP="00092817">
      <w:pPr>
        <w:spacing w:after="0" w:line="240" w:lineRule="auto"/>
        <w:jc w:val="center"/>
        <w:rPr>
          <w:rFonts w:ascii="Times New Roman" w:hAnsi="Times New Roman"/>
          <w:b/>
          <w:sz w:val="24"/>
          <w:szCs w:val="24"/>
        </w:rPr>
      </w:pPr>
      <w:r w:rsidRPr="00503A12">
        <w:rPr>
          <w:rFonts w:ascii="Times New Roman" w:hAnsi="Times New Roman"/>
          <w:b/>
          <w:sz w:val="24"/>
          <w:szCs w:val="24"/>
        </w:rPr>
        <w:t>X. STEIGĖJŲ</w:t>
      </w:r>
      <w:r w:rsidR="00B03819">
        <w:rPr>
          <w:rFonts w:ascii="Times New Roman" w:hAnsi="Times New Roman"/>
          <w:b/>
          <w:sz w:val="24"/>
          <w:szCs w:val="24"/>
        </w:rPr>
        <w:t xml:space="preserve"> </w:t>
      </w:r>
      <w:r w:rsidRPr="00503A12">
        <w:rPr>
          <w:rFonts w:ascii="Times New Roman" w:hAnsi="Times New Roman"/>
          <w:b/>
          <w:sz w:val="24"/>
          <w:szCs w:val="24"/>
        </w:rPr>
        <w:t>ADRESAI IR PARAŠAI</w:t>
      </w:r>
    </w:p>
    <w:p w14:paraId="2A70569D" w14:textId="77777777" w:rsidR="00981C4C" w:rsidRPr="00503A12" w:rsidRDefault="00981C4C" w:rsidP="005D5172">
      <w:pPr>
        <w:spacing w:after="0" w:line="240" w:lineRule="auto"/>
        <w:ind w:firstLine="709"/>
        <w:rPr>
          <w:rFonts w:ascii="Times New Roman" w:hAnsi="Times New Roman"/>
          <w:b/>
          <w:sz w:val="24"/>
          <w:szCs w:val="24"/>
        </w:rPr>
      </w:pPr>
    </w:p>
    <w:p w14:paraId="2A70569E" w14:textId="77777777" w:rsidR="00981C4C" w:rsidRDefault="00981C4C">
      <w:pPr>
        <w:spacing w:after="0" w:line="240" w:lineRule="auto"/>
        <w:ind w:firstLine="709"/>
        <w:jc w:val="center"/>
        <w:rPr>
          <w:rFonts w:ascii="Times New Roman" w:hAnsi="Times New Roman"/>
          <w:b/>
          <w:sz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981C4C" w:rsidRPr="00292F5D" w14:paraId="2A7056A6" w14:textId="77777777" w:rsidTr="005D5172">
        <w:trPr>
          <w:trHeight w:val="340"/>
        </w:trPr>
        <w:tc>
          <w:tcPr>
            <w:tcW w:w="2518" w:type="dxa"/>
            <w:tcBorders>
              <w:top w:val="single" w:sz="4" w:space="0" w:color="auto"/>
              <w:left w:val="nil"/>
              <w:bottom w:val="nil"/>
              <w:right w:val="nil"/>
            </w:tcBorders>
          </w:tcPr>
          <w:p w14:paraId="2A70569F" w14:textId="77777777" w:rsidR="00981C4C" w:rsidRPr="00292F5D" w:rsidRDefault="00981C4C" w:rsidP="00D82F0E">
            <w:pPr>
              <w:tabs>
                <w:tab w:val="left" w:pos="3195"/>
                <w:tab w:val="left" w:pos="6330"/>
              </w:tabs>
              <w:ind w:left="-57" w:right="-57"/>
              <w:jc w:val="center"/>
              <w:rPr>
                <w:rFonts w:ascii="Times New Roman" w:hAnsi="Times New Roman"/>
                <w:color w:val="000000"/>
                <w:sz w:val="20"/>
                <w:szCs w:val="24"/>
              </w:rPr>
            </w:pPr>
            <w:r w:rsidRPr="00292F5D">
              <w:rPr>
                <w:rFonts w:ascii="Times New Roman" w:hAnsi="Times New Roman"/>
                <w:i/>
                <w:sz w:val="20"/>
                <w:szCs w:val="18"/>
              </w:rPr>
              <w:t>(steigėjas; įgaliotas asmuo)</w:t>
            </w:r>
          </w:p>
        </w:tc>
        <w:tc>
          <w:tcPr>
            <w:tcW w:w="284" w:type="dxa"/>
          </w:tcPr>
          <w:p w14:paraId="2A7056A0" w14:textId="77777777" w:rsidR="00981C4C" w:rsidRPr="00292F5D" w:rsidRDefault="00981C4C">
            <w:pPr>
              <w:tabs>
                <w:tab w:val="left" w:pos="3195"/>
                <w:tab w:val="left" w:pos="6330"/>
              </w:tabs>
              <w:ind w:left="-57" w:right="-57"/>
              <w:jc w:val="center"/>
              <w:rPr>
                <w:rFonts w:ascii="Times New Roman" w:hAnsi="Times New Roman"/>
                <w:color w:val="000000"/>
                <w:sz w:val="20"/>
                <w:szCs w:val="24"/>
              </w:rPr>
            </w:pPr>
          </w:p>
        </w:tc>
        <w:tc>
          <w:tcPr>
            <w:tcW w:w="1701" w:type="dxa"/>
            <w:tcBorders>
              <w:top w:val="single" w:sz="4" w:space="0" w:color="auto"/>
              <w:left w:val="nil"/>
              <w:bottom w:val="nil"/>
              <w:right w:val="nil"/>
            </w:tcBorders>
          </w:tcPr>
          <w:p w14:paraId="2A7056A1" w14:textId="77777777" w:rsidR="00981C4C" w:rsidRPr="00292F5D" w:rsidRDefault="00981C4C">
            <w:pPr>
              <w:tabs>
                <w:tab w:val="left" w:pos="3195"/>
                <w:tab w:val="left" w:pos="6330"/>
              </w:tabs>
              <w:ind w:left="-57" w:right="-57"/>
              <w:jc w:val="center"/>
              <w:rPr>
                <w:rFonts w:ascii="Times New Roman" w:hAnsi="Times New Roman"/>
                <w:sz w:val="20"/>
                <w:szCs w:val="24"/>
              </w:rPr>
            </w:pPr>
            <w:r w:rsidRPr="00292F5D">
              <w:rPr>
                <w:rFonts w:ascii="Times New Roman" w:hAnsi="Times New Roman"/>
                <w:i/>
                <w:sz w:val="20"/>
                <w:szCs w:val="18"/>
              </w:rPr>
              <w:t>(parašas)</w:t>
            </w:r>
          </w:p>
        </w:tc>
        <w:tc>
          <w:tcPr>
            <w:tcW w:w="283" w:type="dxa"/>
          </w:tcPr>
          <w:p w14:paraId="2A7056A2" w14:textId="77777777" w:rsidR="00981C4C" w:rsidRPr="00292F5D" w:rsidRDefault="00981C4C">
            <w:pPr>
              <w:ind w:left="-57" w:right="-57"/>
              <w:jc w:val="center"/>
              <w:rPr>
                <w:rFonts w:ascii="Times New Roman" w:hAnsi="Times New Roman"/>
                <w:sz w:val="20"/>
                <w:szCs w:val="24"/>
              </w:rPr>
            </w:pPr>
          </w:p>
        </w:tc>
        <w:tc>
          <w:tcPr>
            <w:tcW w:w="3780" w:type="dxa"/>
            <w:tcBorders>
              <w:top w:val="single" w:sz="4" w:space="0" w:color="auto"/>
              <w:left w:val="nil"/>
              <w:bottom w:val="nil"/>
              <w:right w:val="nil"/>
            </w:tcBorders>
          </w:tcPr>
          <w:p w14:paraId="2A7056A3" w14:textId="77777777" w:rsidR="00981C4C" w:rsidRPr="00292F5D" w:rsidRDefault="00981C4C" w:rsidP="00092817">
            <w:pPr>
              <w:ind w:left="-57" w:right="-57"/>
              <w:jc w:val="center"/>
              <w:rPr>
                <w:rFonts w:ascii="Times New Roman" w:hAnsi="Times New Roman"/>
                <w:sz w:val="20"/>
                <w:szCs w:val="24"/>
              </w:rPr>
            </w:pPr>
            <w:r w:rsidRPr="00292F5D">
              <w:rPr>
                <w:rFonts w:ascii="Times New Roman" w:hAnsi="Times New Roman"/>
                <w:i/>
                <w:sz w:val="20"/>
                <w:szCs w:val="18"/>
              </w:rPr>
              <w:t>(vardas ir pavardė)</w:t>
            </w:r>
          </w:p>
        </w:tc>
        <w:tc>
          <w:tcPr>
            <w:tcW w:w="300" w:type="dxa"/>
          </w:tcPr>
          <w:p w14:paraId="2A7056A4" w14:textId="77777777" w:rsidR="00981C4C" w:rsidRPr="00292F5D" w:rsidRDefault="00981C4C">
            <w:pPr>
              <w:ind w:right="-57"/>
              <w:jc w:val="center"/>
              <w:rPr>
                <w:rFonts w:ascii="Times New Roman" w:hAnsi="Times New Roman"/>
                <w:sz w:val="20"/>
                <w:szCs w:val="24"/>
              </w:rPr>
            </w:pPr>
          </w:p>
        </w:tc>
        <w:tc>
          <w:tcPr>
            <w:tcW w:w="1441" w:type="dxa"/>
            <w:tcBorders>
              <w:top w:val="single" w:sz="4" w:space="0" w:color="auto"/>
              <w:left w:val="nil"/>
              <w:bottom w:val="nil"/>
              <w:right w:val="nil"/>
            </w:tcBorders>
          </w:tcPr>
          <w:p w14:paraId="2A7056A5" w14:textId="77777777" w:rsidR="00981C4C" w:rsidRPr="00292F5D" w:rsidRDefault="00981C4C">
            <w:pPr>
              <w:ind w:right="-57"/>
              <w:jc w:val="center"/>
              <w:rPr>
                <w:rFonts w:ascii="Times New Roman" w:hAnsi="Times New Roman"/>
                <w:i/>
                <w:sz w:val="20"/>
                <w:szCs w:val="18"/>
              </w:rPr>
            </w:pPr>
            <w:r w:rsidRPr="00292F5D">
              <w:rPr>
                <w:rFonts w:ascii="Times New Roman" w:hAnsi="Times New Roman"/>
                <w:i/>
                <w:sz w:val="20"/>
                <w:szCs w:val="18"/>
              </w:rPr>
              <w:t>(data)</w:t>
            </w:r>
          </w:p>
        </w:tc>
      </w:tr>
    </w:tbl>
    <w:p w14:paraId="2A7056A7" w14:textId="77777777" w:rsidR="00981C4C" w:rsidRDefault="00981C4C">
      <w:pPr>
        <w:spacing w:after="0" w:line="240" w:lineRule="auto"/>
        <w:ind w:firstLine="709"/>
        <w:jc w:val="both"/>
        <w:rPr>
          <w:rFonts w:ascii="Times New Roman" w:hAnsi="Times New Roman"/>
          <w:sz w:val="24"/>
        </w:rPr>
      </w:pPr>
    </w:p>
    <w:p w14:paraId="2A7056A8" w14:textId="77777777" w:rsidR="00981C4C" w:rsidRPr="00D82F0E" w:rsidRDefault="00981C4C">
      <w:pPr>
        <w:spacing w:after="0" w:line="240" w:lineRule="auto"/>
        <w:ind w:firstLine="709"/>
        <w:jc w:val="both"/>
        <w:rPr>
          <w:rFonts w:ascii="Times New Roman" w:hAnsi="Times New Roman"/>
          <w:sz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981C4C" w:rsidRPr="00292F5D" w14:paraId="2A7056B0" w14:textId="77777777" w:rsidTr="005D5172">
        <w:trPr>
          <w:trHeight w:val="340"/>
        </w:trPr>
        <w:tc>
          <w:tcPr>
            <w:tcW w:w="2518" w:type="dxa"/>
            <w:tcBorders>
              <w:top w:val="single" w:sz="4" w:space="0" w:color="auto"/>
              <w:left w:val="nil"/>
              <w:bottom w:val="nil"/>
              <w:right w:val="nil"/>
            </w:tcBorders>
          </w:tcPr>
          <w:p w14:paraId="2A7056A9" w14:textId="77777777" w:rsidR="00981C4C" w:rsidRPr="00292F5D" w:rsidRDefault="00981C4C" w:rsidP="00D82F0E">
            <w:pPr>
              <w:tabs>
                <w:tab w:val="left" w:pos="3195"/>
                <w:tab w:val="left" w:pos="6330"/>
              </w:tabs>
              <w:ind w:left="-57" w:right="-57"/>
              <w:jc w:val="center"/>
              <w:rPr>
                <w:rFonts w:ascii="Times New Roman" w:hAnsi="Times New Roman"/>
                <w:color w:val="000000"/>
                <w:sz w:val="20"/>
                <w:szCs w:val="24"/>
              </w:rPr>
            </w:pPr>
            <w:r w:rsidRPr="00292F5D">
              <w:rPr>
                <w:rFonts w:ascii="Times New Roman" w:hAnsi="Times New Roman"/>
                <w:i/>
                <w:sz w:val="20"/>
                <w:szCs w:val="18"/>
              </w:rPr>
              <w:t>(steigėjas; įgaliotas asmuo)</w:t>
            </w:r>
          </w:p>
        </w:tc>
        <w:tc>
          <w:tcPr>
            <w:tcW w:w="284" w:type="dxa"/>
          </w:tcPr>
          <w:p w14:paraId="2A7056AA" w14:textId="77777777" w:rsidR="00981C4C" w:rsidRPr="00292F5D" w:rsidRDefault="00981C4C">
            <w:pPr>
              <w:tabs>
                <w:tab w:val="left" w:pos="3195"/>
                <w:tab w:val="left" w:pos="6330"/>
              </w:tabs>
              <w:ind w:left="-57" w:right="-57"/>
              <w:jc w:val="center"/>
              <w:rPr>
                <w:rFonts w:ascii="Times New Roman" w:hAnsi="Times New Roman"/>
                <w:color w:val="000000"/>
                <w:sz w:val="20"/>
                <w:szCs w:val="24"/>
              </w:rPr>
            </w:pPr>
          </w:p>
        </w:tc>
        <w:tc>
          <w:tcPr>
            <w:tcW w:w="1701" w:type="dxa"/>
            <w:tcBorders>
              <w:top w:val="single" w:sz="4" w:space="0" w:color="auto"/>
              <w:left w:val="nil"/>
              <w:bottom w:val="nil"/>
              <w:right w:val="nil"/>
            </w:tcBorders>
          </w:tcPr>
          <w:p w14:paraId="2A7056AB" w14:textId="77777777" w:rsidR="00981C4C" w:rsidRPr="00292F5D" w:rsidRDefault="00981C4C">
            <w:pPr>
              <w:tabs>
                <w:tab w:val="left" w:pos="3195"/>
                <w:tab w:val="left" w:pos="6330"/>
              </w:tabs>
              <w:ind w:left="-57" w:right="-57"/>
              <w:jc w:val="center"/>
              <w:rPr>
                <w:rFonts w:ascii="Times New Roman" w:hAnsi="Times New Roman"/>
                <w:sz w:val="20"/>
                <w:szCs w:val="24"/>
              </w:rPr>
            </w:pPr>
            <w:r w:rsidRPr="00292F5D">
              <w:rPr>
                <w:rFonts w:ascii="Times New Roman" w:hAnsi="Times New Roman"/>
                <w:i/>
                <w:sz w:val="20"/>
                <w:szCs w:val="18"/>
              </w:rPr>
              <w:t>(parašas)</w:t>
            </w:r>
          </w:p>
        </w:tc>
        <w:tc>
          <w:tcPr>
            <w:tcW w:w="283" w:type="dxa"/>
          </w:tcPr>
          <w:p w14:paraId="2A7056AC" w14:textId="77777777" w:rsidR="00981C4C" w:rsidRPr="00292F5D" w:rsidRDefault="00981C4C">
            <w:pPr>
              <w:ind w:left="-57" w:right="-57"/>
              <w:jc w:val="center"/>
              <w:rPr>
                <w:rFonts w:ascii="Times New Roman" w:hAnsi="Times New Roman"/>
                <w:sz w:val="20"/>
                <w:szCs w:val="24"/>
              </w:rPr>
            </w:pPr>
          </w:p>
        </w:tc>
        <w:tc>
          <w:tcPr>
            <w:tcW w:w="3780" w:type="dxa"/>
            <w:tcBorders>
              <w:top w:val="single" w:sz="4" w:space="0" w:color="auto"/>
              <w:left w:val="nil"/>
              <w:bottom w:val="nil"/>
              <w:right w:val="nil"/>
            </w:tcBorders>
          </w:tcPr>
          <w:p w14:paraId="2A7056AD" w14:textId="77777777" w:rsidR="00981C4C" w:rsidRPr="00292F5D" w:rsidRDefault="00981C4C" w:rsidP="00092817">
            <w:pPr>
              <w:ind w:left="-57" w:right="-57"/>
              <w:jc w:val="center"/>
              <w:rPr>
                <w:rFonts w:ascii="Times New Roman" w:hAnsi="Times New Roman"/>
                <w:sz w:val="20"/>
                <w:szCs w:val="24"/>
              </w:rPr>
            </w:pPr>
            <w:r w:rsidRPr="00292F5D">
              <w:rPr>
                <w:rFonts w:ascii="Times New Roman" w:hAnsi="Times New Roman"/>
                <w:i/>
                <w:sz w:val="20"/>
                <w:szCs w:val="18"/>
              </w:rPr>
              <w:t>(vardas ir pavardė)</w:t>
            </w:r>
          </w:p>
        </w:tc>
        <w:tc>
          <w:tcPr>
            <w:tcW w:w="300" w:type="dxa"/>
          </w:tcPr>
          <w:p w14:paraId="2A7056AE" w14:textId="77777777" w:rsidR="00981C4C" w:rsidRPr="00292F5D" w:rsidRDefault="00981C4C">
            <w:pPr>
              <w:ind w:right="-57"/>
              <w:jc w:val="center"/>
              <w:rPr>
                <w:rFonts w:ascii="Times New Roman" w:hAnsi="Times New Roman"/>
                <w:sz w:val="20"/>
                <w:szCs w:val="24"/>
              </w:rPr>
            </w:pPr>
          </w:p>
        </w:tc>
        <w:tc>
          <w:tcPr>
            <w:tcW w:w="1441" w:type="dxa"/>
            <w:tcBorders>
              <w:top w:val="single" w:sz="4" w:space="0" w:color="auto"/>
              <w:left w:val="nil"/>
              <w:bottom w:val="nil"/>
              <w:right w:val="nil"/>
            </w:tcBorders>
          </w:tcPr>
          <w:p w14:paraId="2A7056AF" w14:textId="77777777" w:rsidR="00981C4C" w:rsidRPr="00292F5D" w:rsidRDefault="00981C4C">
            <w:pPr>
              <w:ind w:right="-57"/>
              <w:jc w:val="center"/>
              <w:rPr>
                <w:rFonts w:ascii="Times New Roman" w:hAnsi="Times New Roman"/>
                <w:i/>
                <w:sz w:val="20"/>
                <w:szCs w:val="18"/>
              </w:rPr>
            </w:pPr>
            <w:r w:rsidRPr="00292F5D">
              <w:rPr>
                <w:rFonts w:ascii="Times New Roman" w:hAnsi="Times New Roman"/>
                <w:i/>
                <w:sz w:val="20"/>
                <w:szCs w:val="18"/>
              </w:rPr>
              <w:t>(data)</w:t>
            </w:r>
          </w:p>
        </w:tc>
      </w:tr>
    </w:tbl>
    <w:p w14:paraId="2A7056B1" w14:textId="77777777" w:rsidR="00981C4C" w:rsidRDefault="00981C4C">
      <w:pPr>
        <w:spacing w:after="0" w:line="240" w:lineRule="auto"/>
        <w:ind w:firstLine="709"/>
        <w:jc w:val="both"/>
        <w:rPr>
          <w:rFonts w:ascii="Times New Roman" w:hAnsi="Times New Roman"/>
          <w:sz w:val="24"/>
        </w:rPr>
      </w:pPr>
    </w:p>
    <w:p w14:paraId="2A7056B2" w14:textId="77777777" w:rsidR="00981C4C" w:rsidRPr="00D82F0E" w:rsidRDefault="00981C4C">
      <w:pPr>
        <w:spacing w:after="0" w:line="240" w:lineRule="auto"/>
        <w:ind w:firstLine="709"/>
        <w:jc w:val="both"/>
        <w:rPr>
          <w:rFonts w:ascii="Times New Roman" w:hAnsi="Times New Roman"/>
          <w:sz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981C4C" w:rsidRPr="00292F5D" w14:paraId="2A7056BA" w14:textId="77777777" w:rsidTr="005D5172">
        <w:trPr>
          <w:trHeight w:val="340"/>
        </w:trPr>
        <w:tc>
          <w:tcPr>
            <w:tcW w:w="2518" w:type="dxa"/>
            <w:tcBorders>
              <w:top w:val="single" w:sz="4" w:space="0" w:color="auto"/>
              <w:left w:val="nil"/>
              <w:bottom w:val="nil"/>
              <w:right w:val="nil"/>
            </w:tcBorders>
          </w:tcPr>
          <w:p w14:paraId="2A7056B3" w14:textId="77777777" w:rsidR="00981C4C" w:rsidRPr="00292F5D" w:rsidRDefault="00981C4C" w:rsidP="00D82F0E">
            <w:pPr>
              <w:tabs>
                <w:tab w:val="left" w:pos="3195"/>
                <w:tab w:val="left" w:pos="6330"/>
              </w:tabs>
              <w:ind w:left="-57" w:right="-57"/>
              <w:jc w:val="center"/>
              <w:rPr>
                <w:rFonts w:ascii="Times New Roman" w:hAnsi="Times New Roman"/>
                <w:color w:val="000000"/>
                <w:sz w:val="20"/>
                <w:szCs w:val="24"/>
              </w:rPr>
            </w:pPr>
            <w:r w:rsidRPr="00292F5D">
              <w:rPr>
                <w:rFonts w:ascii="Times New Roman" w:hAnsi="Times New Roman"/>
                <w:i/>
                <w:sz w:val="20"/>
                <w:szCs w:val="18"/>
              </w:rPr>
              <w:t>(steigėjas; įgaliotas asmuo)</w:t>
            </w:r>
          </w:p>
        </w:tc>
        <w:tc>
          <w:tcPr>
            <w:tcW w:w="284" w:type="dxa"/>
          </w:tcPr>
          <w:p w14:paraId="2A7056B4" w14:textId="77777777" w:rsidR="00981C4C" w:rsidRPr="00292F5D" w:rsidRDefault="00981C4C">
            <w:pPr>
              <w:tabs>
                <w:tab w:val="left" w:pos="3195"/>
                <w:tab w:val="left" w:pos="6330"/>
              </w:tabs>
              <w:ind w:left="-57" w:right="-57"/>
              <w:jc w:val="center"/>
              <w:rPr>
                <w:rFonts w:ascii="Times New Roman" w:hAnsi="Times New Roman"/>
                <w:color w:val="000000"/>
                <w:sz w:val="20"/>
                <w:szCs w:val="24"/>
              </w:rPr>
            </w:pPr>
          </w:p>
        </w:tc>
        <w:tc>
          <w:tcPr>
            <w:tcW w:w="1701" w:type="dxa"/>
            <w:tcBorders>
              <w:top w:val="single" w:sz="4" w:space="0" w:color="auto"/>
              <w:left w:val="nil"/>
              <w:bottom w:val="nil"/>
              <w:right w:val="nil"/>
            </w:tcBorders>
          </w:tcPr>
          <w:p w14:paraId="2A7056B5" w14:textId="77777777" w:rsidR="00981C4C" w:rsidRPr="00292F5D" w:rsidRDefault="00981C4C">
            <w:pPr>
              <w:tabs>
                <w:tab w:val="left" w:pos="3195"/>
                <w:tab w:val="left" w:pos="6330"/>
              </w:tabs>
              <w:ind w:left="-57" w:right="-57"/>
              <w:jc w:val="center"/>
              <w:rPr>
                <w:rFonts w:ascii="Times New Roman" w:hAnsi="Times New Roman"/>
                <w:sz w:val="20"/>
                <w:szCs w:val="24"/>
              </w:rPr>
            </w:pPr>
            <w:r w:rsidRPr="00292F5D">
              <w:rPr>
                <w:rFonts w:ascii="Times New Roman" w:hAnsi="Times New Roman"/>
                <w:i/>
                <w:sz w:val="20"/>
                <w:szCs w:val="18"/>
              </w:rPr>
              <w:t>(parašas)</w:t>
            </w:r>
          </w:p>
        </w:tc>
        <w:tc>
          <w:tcPr>
            <w:tcW w:w="283" w:type="dxa"/>
          </w:tcPr>
          <w:p w14:paraId="2A7056B6" w14:textId="77777777" w:rsidR="00981C4C" w:rsidRPr="00292F5D" w:rsidRDefault="00981C4C">
            <w:pPr>
              <w:ind w:left="-57" w:right="-57"/>
              <w:jc w:val="center"/>
              <w:rPr>
                <w:rFonts w:ascii="Times New Roman" w:hAnsi="Times New Roman"/>
                <w:sz w:val="20"/>
                <w:szCs w:val="24"/>
              </w:rPr>
            </w:pPr>
          </w:p>
        </w:tc>
        <w:tc>
          <w:tcPr>
            <w:tcW w:w="3780" w:type="dxa"/>
            <w:tcBorders>
              <w:top w:val="single" w:sz="4" w:space="0" w:color="auto"/>
              <w:left w:val="nil"/>
              <w:bottom w:val="nil"/>
              <w:right w:val="nil"/>
            </w:tcBorders>
          </w:tcPr>
          <w:p w14:paraId="2A7056B7" w14:textId="77777777" w:rsidR="00981C4C" w:rsidRPr="00292F5D" w:rsidRDefault="00981C4C" w:rsidP="00092817">
            <w:pPr>
              <w:ind w:left="-57" w:right="-57"/>
              <w:jc w:val="center"/>
              <w:rPr>
                <w:rFonts w:ascii="Times New Roman" w:hAnsi="Times New Roman"/>
                <w:sz w:val="20"/>
                <w:szCs w:val="24"/>
              </w:rPr>
            </w:pPr>
            <w:r w:rsidRPr="00292F5D">
              <w:rPr>
                <w:rFonts w:ascii="Times New Roman" w:hAnsi="Times New Roman"/>
                <w:i/>
                <w:sz w:val="20"/>
                <w:szCs w:val="18"/>
              </w:rPr>
              <w:t>(vardas ir pavardė)</w:t>
            </w:r>
          </w:p>
        </w:tc>
        <w:tc>
          <w:tcPr>
            <w:tcW w:w="300" w:type="dxa"/>
          </w:tcPr>
          <w:p w14:paraId="2A7056B8" w14:textId="77777777" w:rsidR="00981C4C" w:rsidRPr="00292F5D" w:rsidRDefault="00981C4C">
            <w:pPr>
              <w:ind w:right="-57"/>
              <w:jc w:val="center"/>
              <w:rPr>
                <w:rFonts w:ascii="Times New Roman" w:hAnsi="Times New Roman"/>
                <w:sz w:val="20"/>
                <w:szCs w:val="24"/>
              </w:rPr>
            </w:pPr>
          </w:p>
        </w:tc>
        <w:tc>
          <w:tcPr>
            <w:tcW w:w="1441" w:type="dxa"/>
            <w:tcBorders>
              <w:top w:val="single" w:sz="4" w:space="0" w:color="auto"/>
              <w:left w:val="nil"/>
              <w:bottom w:val="nil"/>
              <w:right w:val="nil"/>
            </w:tcBorders>
          </w:tcPr>
          <w:p w14:paraId="2A7056B9" w14:textId="77777777" w:rsidR="00981C4C" w:rsidRPr="00292F5D" w:rsidRDefault="00981C4C">
            <w:pPr>
              <w:ind w:right="-57"/>
              <w:jc w:val="center"/>
              <w:rPr>
                <w:rFonts w:ascii="Times New Roman" w:hAnsi="Times New Roman"/>
                <w:i/>
                <w:sz w:val="20"/>
                <w:szCs w:val="18"/>
              </w:rPr>
            </w:pPr>
            <w:r w:rsidRPr="00292F5D">
              <w:rPr>
                <w:rFonts w:ascii="Times New Roman" w:hAnsi="Times New Roman"/>
                <w:i/>
                <w:sz w:val="20"/>
                <w:szCs w:val="18"/>
              </w:rPr>
              <w:t>(data)</w:t>
            </w:r>
          </w:p>
        </w:tc>
      </w:tr>
    </w:tbl>
    <w:p w14:paraId="2A7056BB" w14:textId="77777777" w:rsidR="00981C4C" w:rsidRDefault="00981C4C">
      <w:pPr>
        <w:spacing w:after="0" w:line="240" w:lineRule="auto"/>
        <w:ind w:firstLine="709"/>
        <w:jc w:val="both"/>
        <w:rPr>
          <w:rFonts w:ascii="Times New Roman" w:hAnsi="Times New Roman"/>
          <w:sz w:val="24"/>
        </w:rPr>
      </w:pPr>
    </w:p>
    <w:sectPr w:rsidR="00981C4C" w:rsidSect="00CA2AF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1251" w14:textId="77777777" w:rsidR="00A83BDA" w:rsidRDefault="00A83BDA" w:rsidP="00666366">
      <w:pPr>
        <w:spacing w:after="0" w:line="240" w:lineRule="auto"/>
      </w:pPr>
      <w:r>
        <w:separator/>
      </w:r>
    </w:p>
  </w:endnote>
  <w:endnote w:type="continuationSeparator" w:id="0">
    <w:p w14:paraId="77C43187" w14:textId="77777777" w:rsidR="00A83BDA" w:rsidRDefault="00A83BDA" w:rsidP="0066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03802" w14:textId="77777777" w:rsidR="00A83BDA" w:rsidRDefault="00A83BDA" w:rsidP="00666366">
      <w:pPr>
        <w:spacing w:after="0" w:line="240" w:lineRule="auto"/>
      </w:pPr>
      <w:r>
        <w:separator/>
      </w:r>
    </w:p>
  </w:footnote>
  <w:footnote w:type="continuationSeparator" w:id="0">
    <w:p w14:paraId="26A4AE99" w14:textId="77777777" w:rsidR="00A83BDA" w:rsidRDefault="00A83BDA" w:rsidP="00666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56C0" w14:textId="77777777" w:rsidR="00981C4C" w:rsidRPr="00A13C07" w:rsidRDefault="00981C4C">
    <w:pPr>
      <w:pStyle w:val="Antrats"/>
      <w:jc w:val="center"/>
      <w:rPr>
        <w:rFonts w:ascii="Times New Roman" w:hAnsi="Times New Roman"/>
        <w:sz w:val="24"/>
        <w:szCs w:val="24"/>
      </w:rPr>
    </w:pPr>
    <w:r w:rsidRPr="00A13C07">
      <w:rPr>
        <w:rFonts w:ascii="Times New Roman" w:hAnsi="Times New Roman"/>
        <w:sz w:val="24"/>
        <w:szCs w:val="24"/>
      </w:rPr>
      <w:fldChar w:fldCharType="begin"/>
    </w:r>
    <w:r w:rsidRPr="00A13C07">
      <w:rPr>
        <w:rFonts w:ascii="Times New Roman" w:hAnsi="Times New Roman"/>
        <w:sz w:val="24"/>
        <w:szCs w:val="24"/>
      </w:rPr>
      <w:instrText>PAGE   \* MERGEFORMAT</w:instrText>
    </w:r>
    <w:r w:rsidRPr="00A13C07">
      <w:rPr>
        <w:rFonts w:ascii="Times New Roman" w:hAnsi="Times New Roman"/>
        <w:sz w:val="24"/>
        <w:szCs w:val="24"/>
      </w:rPr>
      <w:fldChar w:fldCharType="separate"/>
    </w:r>
    <w:r w:rsidR="008621F4">
      <w:rPr>
        <w:rFonts w:ascii="Times New Roman" w:hAnsi="Times New Roman"/>
        <w:noProof/>
        <w:sz w:val="24"/>
        <w:szCs w:val="24"/>
      </w:rPr>
      <w:t>2</w:t>
    </w:r>
    <w:r w:rsidRPr="00A13C07">
      <w:rPr>
        <w:rFonts w:ascii="Times New Roman" w:hAnsi="Times New Roman"/>
        <w:sz w:val="24"/>
        <w:szCs w:val="24"/>
      </w:rPr>
      <w:fldChar w:fldCharType="end"/>
    </w:r>
  </w:p>
  <w:p w14:paraId="2A7056C1" w14:textId="77777777" w:rsidR="00981C4C" w:rsidRDefault="00981C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2539B"/>
    <w:multiLevelType w:val="hybridMultilevel"/>
    <w:tmpl w:val="5BC8A26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2FB"/>
    <w:rsid w:val="00002C64"/>
    <w:rsid w:val="00015689"/>
    <w:rsid w:val="00022487"/>
    <w:rsid w:val="00022DCD"/>
    <w:rsid w:val="00027607"/>
    <w:rsid w:val="000552A8"/>
    <w:rsid w:val="00065DFD"/>
    <w:rsid w:val="00065FE0"/>
    <w:rsid w:val="00070666"/>
    <w:rsid w:val="00092817"/>
    <w:rsid w:val="000C0E1F"/>
    <w:rsid w:val="000F4FD1"/>
    <w:rsid w:val="000F7B74"/>
    <w:rsid w:val="00113F0A"/>
    <w:rsid w:val="0013071F"/>
    <w:rsid w:val="001307BA"/>
    <w:rsid w:val="00170533"/>
    <w:rsid w:val="0017269B"/>
    <w:rsid w:val="001A4235"/>
    <w:rsid w:val="002017C2"/>
    <w:rsid w:val="00220AA9"/>
    <w:rsid w:val="00223F16"/>
    <w:rsid w:val="0023426A"/>
    <w:rsid w:val="0026218D"/>
    <w:rsid w:val="002778AE"/>
    <w:rsid w:val="0028306D"/>
    <w:rsid w:val="00292F5D"/>
    <w:rsid w:val="002D7620"/>
    <w:rsid w:val="002F57C6"/>
    <w:rsid w:val="0031590E"/>
    <w:rsid w:val="00353263"/>
    <w:rsid w:val="0036250E"/>
    <w:rsid w:val="003774C0"/>
    <w:rsid w:val="00394CBD"/>
    <w:rsid w:val="003E6FF6"/>
    <w:rsid w:val="00401E86"/>
    <w:rsid w:val="004A155A"/>
    <w:rsid w:val="004B5260"/>
    <w:rsid w:val="004B5D3E"/>
    <w:rsid w:val="004C53D8"/>
    <w:rsid w:val="004E0E72"/>
    <w:rsid w:val="004F4190"/>
    <w:rsid w:val="00503A12"/>
    <w:rsid w:val="005A3242"/>
    <w:rsid w:val="005B7149"/>
    <w:rsid w:val="005C68C2"/>
    <w:rsid w:val="005C7870"/>
    <w:rsid w:val="005D5172"/>
    <w:rsid w:val="005D5CEA"/>
    <w:rsid w:val="005D6D4E"/>
    <w:rsid w:val="005D73D9"/>
    <w:rsid w:val="005E5FE3"/>
    <w:rsid w:val="00647C9F"/>
    <w:rsid w:val="00653163"/>
    <w:rsid w:val="00666366"/>
    <w:rsid w:val="00670B34"/>
    <w:rsid w:val="00697CF9"/>
    <w:rsid w:val="006A1EE0"/>
    <w:rsid w:val="006D28B5"/>
    <w:rsid w:val="00703A26"/>
    <w:rsid w:val="00715498"/>
    <w:rsid w:val="00722F3A"/>
    <w:rsid w:val="00740273"/>
    <w:rsid w:val="007405D4"/>
    <w:rsid w:val="0076719D"/>
    <w:rsid w:val="007916AB"/>
    <w:rsid w:val="007A7C12"/>
    <w:rsid w:val="007B04D7"/>
    <w:rsid w:val="007B52DD"/>
    <w:rsid w:val="007D493B"/>
    <w:rsid w:val="00834FCF"/>
    <w:rsid w:val="008621F4"/>
    <w:rsid w:val="00873B3D"/>
    <w:rsid w:val="00875AAF"/>
    <w:rsid w:val="00883EBD"/>
    <w:rsid w:val="0089754C"/>
    <w:rsid w:val="008978D7"/>
    <w:rsid w:val="0095053E"/>
    <w:rsid w:val="0097706B"/>
    <w:rsid w:val="00981C4C"/>
    <w:rsid w:val="00992BDD"/>
    <w:rsid w:val="00993A76"/>
    <w:rsid w:val="009B4B20"/>
    <w:rsid w:val="009B6A3A"/>
    <w:rsid w:val="009E2AA2"/>
    <w:rsid w:val="009E7EAE"/>
    <w:rsid w:val="00A13AD1"/>
    <w:rsid w:val="00A13C07"/>
    <w:rsid w:val="00A200EA"/>
    <w:rsid w:val="00A36E59"/>
    <w:rsid w:val="00A55730"/>
    <w:rsid w:val="00A83BDA"/>
    <w:rsid w:val="00AA5F93"/>
    <w:rsid w:val="00AB7129"/>
    <w:rsid w:val="00B03819"/>
    <w:rsid w:val="00B40C0E"/>
    <w:rsid w:val="00B96FFA"/>
    <w:rsid w:val="00BC3985"/>
    <w:rsid w:val="00C1714C"/>
    <w:rsid w:val="00C92679"/>
    <w:rsid w:val="00C92C1F"/>
    <w:rsid w:val="00CA2AFC"/>
    <w:rsid w:val="00CB1191"/>
    <w:rsid w:val="00CB5E9F"/>
    <w:rsid w:val="00CB629C"/>
    <w:rsid w:val="00CC7454"/>
    <w:rsid w:val="00CD3C7E"/>
    <w:rsid w:val="00CD621C"/>
    <w:rsid w:val="00CD663C"/>
    <w:rsid w:val="00D07ECB"/>
    <w:rsid w:val="00D12705"/>
    <w:rsid w:val="00D128A4"/>
    <w:rsid w:val="00D2086D"/>
    <w:rsid w:val="00D433C6"/>
    <w:rsid w:val="00D82F0E"/>
    <w:rsid w:val="00DA36F4"/>
    <w:rsid w:val="00DB35B5"/>
    <w:rsid w:val="00DB3AB2"/>
    <w:rsid w:val="00DD41A7"/>
    <w:rsid w:val="00DE541B"/>
    <w:rsid w:val="00DE719E"/>
    <w:rsid w:val="00E37E72"/>
    <w:rsid w:val="00E41BC9"/>
    <w:rsid w:val="00E43B23"/>
    <w:rsid w:val="00E5482D"/>
    <w:rsid w:val="00E66F56"/>
    <w:rsid w:val="00E912FB"/>
    <w:rsid w:val="00EA2362"/>
    <w:rsid w:val="00EA30A4"/>
    <w:rsid w:val="00EA30C8"/>
    <w:rsid w:val="00EC307A"/>
    <w:rsid w:val="00ED3BE5"/>
    <w:rsid w:val="00ED7A9F"/>
    <w:rsid w:val="00EF3D1F"/>
    <w:rsid w:val="00F03EF8"/>
    <w:rsid w:val="00F15180"/>
    <w:rsid w:val="00F23A2E"/>
    <w:rsid w:val="00F25C9C"/>
    <w:rsid w:val="00F546BC"/>
    <w:rsid w:val="00FA2DD3"/>
    <w:rsid w:val="00FA32E2"/>
    <w:rsid w:val="00FA671F"/>
    <w:rsid w:val="00FC747D"/>
    <w:rsid w:val="00FE2D84"/>
    <w:rsid w:val="00FE658A"/>
    <w:rsid w:val="00FE7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A70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52A8"/>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17053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170533"/>
    <w:rPr>
      <w:rFonts w:ascii="Tahoma" w:hAnsi="Tahoma" w:cs="Tahoma"/>
      <w:sz w:val="16"/>
      <w:szCs w:val="16"/>
    </w:rPr>
  </w:style>
  <w:style w:type="paragraph" w:styleId="Sraopastraipa">
    <w:name w:val="List Paragraph"/>
    <w:basedOn w:val="prastasis"/>
    <w:uiPriority w:val="99"/>
    <w:qFormat/>
    <w:rsid w:val="009B4B20"/>
    <w:pPr>
      <w:ind w:left="720"/>
      <w:contextualSpacing/>
    </w:pPr>
  </w:style>
  <w:style w:type="paragraph" w:styleId="Antrats">
    <w:name w:val="header"/>
    <w:basedOn w:val="prastasis"/>
    <w:link w:val="AntratsDiagrama"/>
    <w:uiPriority w:val="99"/>
    <w:rsid w:val="00666366"/>
    <w:pPr>
      <w:tabs>
        <w:tab w:val="center" w:pos="4819"/>
        <w:tab w:val="right" w:pos="9638"/>
      </w:tabs>
      <w:spacing w:after="0" w:line="240" w:lineRule="auto"/>
    </w:pPr>
  </w:style>
  <w:style w:type="character" w:customStyle="1" w:styleId="AntratsDiagrama">
    <w:name w:val="Antraštės Diagrama"/>
    <w:link w:val="Antrats"/>
    <w:uiPriority w:val="99"/>
    <w:locked/>
    <w:rsid w:val="00666366"/>
    <w:rPr>
      <w:rFonts w:cs="Times New Roman"/>
    </w:rPr>
  </w:style>
  <w:style w:type="paragraph" w:styleId="Porat">
    <w:name w:val="footer"/>
    <w:basedOn w:val="prastasis"/>
    <w:link w:val="PoratDiagrama"/>
    <w:uiPriority w:val="99"/>
    <w:rsid w:val="00666366"/>
    <w:pPr>
      <w:tabs>
        <w:tab w:val="center" w:pos="4819"/>
        <w:tab w:val="right" w:pos="9638"/>
      </w:tabs>
      <w:spacing w:after="0" w:line="240" w:lineRule="auto"/>
    </w:pPr>
  </w:style>
  <w:style w:type="character" w:customStyle="1" w:styleId="PoratDiagrama">
    <w:name w:val="Poraštė Diagrama"/>
    <w:link w:val="Porat"/>
    <w:uiPriority w:val="99"/>
    <w:locked/>
    <w:rsid w:val="0066636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52A8"/>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17053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170533"/>
    <w:rPr>
      <w:rFonts w:ascii="Tahoma" w:hAnsi="Tahoma" w:cs="Tahoma"/>
      <w:sz w:val="16"/>
      <w:szCs w:val="16"/>
    </w:rPr>
  </w:style>
  <w:style w:type="paragraph" w:styleId="Sraopastraipa">
    <w:name w:val="List Paragraph"/>
    <w:basedOn w:val="prastasis"/>
    <w:uiPriority w:val="99"/>
    <w:qFormat/>
    <w:rsid w:val="009B4B20"/>
    <w:pPr>
      <w:ind w:left="720"/>
      <w:contextualSpacing/>
    </w:pPr>
  </w:style>
  <w:style w:type="paragraph" w:styleId="Antrats">
    <w:name w:val="header"/>
    <w:basedOn w:val="prastasis"/>
    <w:link w:val="AntratsDiagrama"/>
    <w:uiPriority w:val="99"/>
    <w:rsid w:val="00666366"/>
    <w:pPr>
      <w:tabs>
        <w:tab w:val="center" w:pos="4819"/>
        <w:tab w:val="right" w:pos="9638"/>
      </w:tabs>
      <w:spacing w:after="0" w:line="240" w:lineRule="auto"/>
    </w:pPr>
  </w:style>
  <w:style w:type="character" w:customStyle="1" w:styleId="AntratsDiagrama">
    <w:name w:val="Antraštės Diagrama"/>
    <w:link w:val="Antrats"/>
    <w:uiPriority w:val="99"/>
    <w:locked/>
    <w:rsid w:val="00666366"/>
    <w:rPr>
      <w:rFonts w:cs="Times New Roman"/>
    </w:rPr>
  </w:style>
  <w:style w:type="paragraph" w:styleId="Porat">
    <w:name w:val="footer"/>
    <w:basedOn w:val="prastasis"/>
    <w:link w:val="PoratDiagrama"/>
    <w:uiPriority w:val="99"/>
    <w:rsid w:val="00666366"/>
    <w:pPr>
      <w:tabs>
        <w:tab w:val="center" w:pos="4819"/>
        <w:tab w:val="right" w:pos="9638"/>
      </w:tabs>
      <w:spacing w:after="0" w:line="240" w:lineRule="auto"/>
    </w:pPr>
  </w:style>
  <w:style w:type="character" w:customStyle="1" w:styleId="PoratDiagrama">
    <w:name w:val="Poraštė Diagrama"/>
    <w:link w:val="Porat"/>
    <w:uiPriority w:val="99"/>
    <w:locked/>
    <w:rsid w:val="006663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18167">
      <w:marLeft w:val="0"/>
      <w:marRight w:val="0"/>
      <w:marTop w:val="0"/>
      <w:marBottom w:val="0"/>
      <w:divBdr>
        <w:top w:val="none" w:sz="0" w:space="0" w:color="auto"/>
        <w:left w:val="none" w:sz="0" w:space="0" w:color="auto"/>
        <w:bottom w:val="none" w:sz="0" w:space="0" w:color="auto"/>
        <w:right w:val="none" w:sz="0" w:space="0" w:color="auto"/>
      </w:divBdr>
    </w:div>
    <w:div w:id="1658418168">
      <w:marLeft w:val="0"/>
      <w:marRight w:val="0"/>
      <w:marTop w:val="0"/>
      <w:marBottom w:val="0"/>
      <w:divBdr>
        <w:top w:val="none" w:sz="0" w:space="0" w:color="auto"/>
        <w:left w:val="none" w:sz="0" w:space="0" w:color="auto"/>
        <w:bottom w:val="none" w:sz="0" w:space="0" w:color="auto"/>
        <w:right w:val="none" w:sz="0" w:space="0" w:color="auto"/>
      </w:divBdr>
    </w:div>
    <w:div w:id="1658418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7179</Words>
  <Characters>4093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PRITARTA</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Rasa Rumsiene</dc:creator>
  <cp:lastModifiedBy>Rasa Rumsiene</cp:lastModifiedBy>
  <cp:revision>4</cp:revision>
  <cp:lastPrinted>2013-01-04T10:50:00Z</cp:lastPrinted>
  <dcterms:created xsi:type="dcterms:W3CDTF">2013-01-30T09:05:00Z</dcterms:created>
  <dcterms:modified xsi:type="dcterms:W3CDTF">2013-02-08T11:11:00Z</dcterms:modified>
</cp:coreProperties>
</file>