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08" w:rsidRPr="00825737" w:rsidRDefault="00267508" w:rsidP="00825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25737">
        <w:rPr>
          <w:b/>
          <w:sz w:val="24"/>
          <w:szCs w:val="24"/>
        </w:rPr>
        <w:t>AIŠKINAMASIS RAŠTAS</w:t>
      </w:r>
    </w:p>
    <w:p w:rsidR="00267508" w:rsidRPr="00825737" w:rsidRDefault="00267508" w:rsidP="00825737">
      <w:pPr>
        <w:jc w:val="center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PRIE SAVIVALDYBĖS TARYBOS SPRENDIMO „DĖL ATLEIDIMO NUO NEKILNOJAMOJO TURTO MOKESČIO MOKĖJIMO“ PROJEKTO</w:t>
      </w:r>
    </w:p>
    <w:p w:rsidR="00267508" w:rsidRPr="00825737" w:rsidRDefault="00267508" w:rsidP="00825737">
      <w:pPr>
        <w:jc w:val="center"/>
        <w:rPr>
          <w:b/>
          <w:sz w:val="24"/>
          <w:szCs w:val="24"/>
        </w:rPr>
      </w:pPr>
    </w:p>
    <w:p w:rsidR="00267508" w:rsidRPr="00825737" w:rsidRDefault="00267508" w:rsidP="00825737">
      <w:pPr>
        <w:jc w:val="center"/>
        <w:rPr>
          <w:b/>
          <w:sz w:val="24"/>
          <w:szCs w:val="24"/>
        </w:rPr>
      </w:pPr>
    </w:p>
    <w:p w:rsidR="00267508" w:rsidRPr="00825737" w:rsidRDefault="00267508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267508" w:rsidRDefault="00267508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Savivaldybės tarybos sprendimo projektu siūloma suteikti nekilnojamojo turto mokesčio </w:t>
      </w:r>
      <w:r>
        <w:rPr>
          <w:sz w:val="24"/>
          <w:szCs w:val="24"/>
        </w:rPr>
        <w:t xml:space="preserve">(toliau – NTM) </w:t>
      </w:r>
      <w:r w:rsidRPr="00825737">
        <w:rPr>
          <w:sz w:val="24"/>
          <w:szCs w:val="24"/>
        </w:rPr>
        <w:t>už 2012 metus lengvatą juridiniams asmenims, kurie vykdo tam tikrą veiklą Klaipėdos miesto istorinėse dalyse – UAB „</w:t>
      </w:r>
      <w:r>
        <w:rPr>
          <w:sz w:val="24"/>
          <w:szCs w:val="24"/>
        </w:rPr>
        <w:t>Adrima</w:t>
      </w:r>
      <w:r w:rsidRPr="00825737">
        <w:rPr>
          <w:sz w:val="24"/>
          <w:szCs w:val="24"/>
        </w:rPr>
        <w:t xml:space="preserve">“ (įm. k. </w:t>
      </w:r>
      <w:r>
        <w:rPr>
          <w:sz w:val="24"/>
          <w:szCs w:val="24"/>
        </w:rPr>
        <w:t>302479901</w:t>
      </w:r>
      <w:r w:rsidRPr="00825737">
        <w:rPr>
          <w:sz w:val="24"/>
          <w:szCs w:val="24"/>
        </w:rPr>
        <w:t>), UAB „</w:t>
      </w:r>
      <w:r>
        <w:rPr>
          <w:sz w:val="24"/>
          <w:szCs w:val="24"/>
        </w:rPr>
        <w:t>SOLARTA</w:t>
      </w:r>
      <w:r w:rsidRPr="00825737">
        <w:rPr>
          <w:sz w:val="24"/>
          <w:szCs w:val="24"/>
        </w:rPr>
        <w:t xml:space="preserve">“ (įm. k. </w:t>
      </w:r>
      <w:r>
        <w:rPr>
          <w:sz w:val="24"/>
          <w:szCs w:val="24"/>
        </w:rPr>
        <w:t>242013440</w:t>
      </w:r>
      <w:r w:rsidRPr="00825737">
        <w:rPr>
          <w:sz w:val="24"/>
          <w:szCs w:val="24"/>
        </w:rPr>
        <w:t>), UAB „</w:t>
      </w:r>
      <w:r>
        <w:rPr>
          <w:sz w:val="24"/>
          <w:szCs w:val="24"/>
        </w:rPr>
        <w:t>EUROZONA</w:t>
      </w:r>
      <w:r w:rsidRPr="00825737">
        <w:rPr>
          <w:sz w:val="24"/>
          <w:szCs w:val="24"/>
        </w:rPr>
        <w:t xml:space="preserve">“ (įm. k. </w:t>
      </w:r>
      <w:r>
        <w:rPr>
          <w:sz w:val="24"/>
          <w:szCs w:val="24"/>
        </w:rPr>
        <w:t>142178284</w:t>
      </w:r>
      <w:r w:rsidRPr="00825737">
        <w:rPr>
          <w:sz w:val="24"/>
          <w:szCs w:val="24"/>
        </w:rPr>
        <w:t xml:space="preserve">) </w:t>
      </w:r>
      <w:r>
        <w:rPr>
          <w:sz w:val="24"/>
          <w:szCs w:val="24"/>
        </w:rPr>
        <w:t>ir</w:t>
      </w:r>
      <w:r w:rsidRPr="00825737">
        <w:rPr>
          <w:sz w:val="24"/>
          <w:szCs w:val="24"/>
        </w:rPr>
        <w:t xml:space="preserve"> UAB „</w:t>
      </w:r>
      <w:r>
        <w:rPr>
          <w:sz w:val="24"/>
          <w:szCs w:val="24"/>
        </w:rPr>
        <w:t>Agdus</w:t>
      </w:r>
      <w:r w:rsidRPr="00825737">
        <w:rPr>
          <w:sz w:val="24"/>
          <w:szCs w:val="24"/>
        </w:rPr>
        <w:t>“ (įm. k. 302</w:t>
      </w:r>
      <w:r>
        <w:rPr>
          <w:sz w:val="24"/>
          <w:szCs w:val="24"/>
        </w:rPr>
        <w:t>249779</w:t>
      </w:r>
      <w:r w:rsidRPr="00825737">
        <w:rPr>
          <w:sz w:val="24"/>
          <w:szCs w:val="24"/>
        </w:rPr>
        <w:t>).</w:t>
      </w:r>
    </w:p>
    <w:p w:rsidR="00267508" w:rsidRPr="00825737" w:rsidRDefault="00267508" w:rsidP="00825737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>Teikiamo sprendimo projekto tikslas ir uždaviniai – vadovaujantis Klaipėdos miesto savivaldybės tarybos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patvirtintomis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lengvatų teikimo tvarkomis ir jose nustatytais reikalavimais, priimti sprendimą dėl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</w:t>
      </w:r>
      <w:r>
        <w:rPr>
          <w:sz w:val="24"/>
          <w:szCs w:val="24"/>
        </w:rPr>
        <w:t>ų</w:t>
      </w:r>
      <w:r w:rsidRPr="00825737">
        <w:rPr>
          <w:sz w:val="24"/>
          <w:szCs w:val="24"/>
        </w:rPr>
        <w:t xml:space="preserve"> suteikimo asmenims, vykdantiems veiklą, skatinančią turizmą</w:t>
      </w:r>
      <w:r>
        <w:rPr>
          <w:sz w:val="24"/>
          <w:szCs w:val="24"/>
        </w:rPr>
        <w:t>,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825737">
        <w:rPr>
          <w:sz w:val="24"/>
          <w:szCs w:val="24"/>
        </w:rPr>
        <w:t xml:space="preserve">veiklą, susijusią su menu, dailiaisiais amatais </w:t>
      </w:r>
      <w:r w:rsidRPr="00825737">
        <w:rPr>
          <w:color w:val="000000"/>
          <w:sz w:val="24"/>
          <w:szCs w:val="24"/>
        </w:rPr>
        <w:t xml:space="preserve">Klaipėdos miesto </w:t>
      </w:r>
      <w:r w:rsidRPr="00825737">
        <w:rPr>
          <w:sz w:val="24"/>
          <w:szCs w:val="24"/>
        </w:rPr>
        <w:t>istorinė</w:t>
      </w:r>
      <w:r>
        <w:rPr>
          <w:sz w:val="24"/>
          <w:szCs w:val="24"/>
        </w:rPr>
        <w:t>j</w:t>
      </w:r>
      <w:r w:rsidRPr="00825737">
        <w:rPr>
          <w:sz w:val="24"/>
          <w:szCs w:val="24"/>
        </w:rPr>
        <w:t>e daly</w:t>
      </w:r>
      <w:r>
        <w:rPr>
          <w:sz w:val="24"/>
          <w:szCs w:val="24"/>
        </w:rPr>
        <w:t>j</w:t>
      </w:r>
      <w:r w:rsidRPr="00825737">
        <w:rPr>
          <w:sz w:val="24"/>
          <w:szCs w:val="24"/>
        </w:rPr>
        <w:t>e (Senamiestyje).</w:t>
      </w:r>
      <w:r w:rsidRPr="00825737">
        <w:rPr>
          <w:color w:val="000000"/>
          <w:sz w:val="24"/>
          <w:szCs w:val="24"/>
        </w:rPr>
        <w:t xml:space="preserve"> </w:t>
      </w:r>
    </w:p>
    <w:p w:rsidR="00267508" w:rsidRPr="00825737" w:rsidRDefault="00267508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267508" w:rsidRPr="00825737" w:rsidRDefault="00267508" w:rsidP="00825737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>Projekto rengimo priežastis – iš juridinių asmenų gauti prašymai suteikti NTM lengvatą.</w:t>
      </w:r>
    </w:p>
    <w:p w:rsidR="00267508" w:rsidRDefault="00267508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Pr="00825737">
        <w:rPr>
          <w:sz w:val="24"/>
          <w:szCs w:val="24"/>
        </w:rPr>
        <w:t>Klaipėdos miesto savivaldybės tarybos 2010 m. liepos 29 d.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Nr. T2</w:t>
      </w:r>
      <w:r>
        <w:rPr>
          <w:sz w:val="24"/>
          <w:szCs w:val="24"/>
        </w:rPr>
        <w:t>–</w:t>
      </w:r>
      <w:r w:rsidRPr="00825737">
        <w:rPr>
          <w:sz w:val="24"/>
          <w:szCs w:val="24"/>
        </w:rPr>
        <w:t>200 „Dėl Nekilnojamojo turto mokesčio lengvatų Klaipėdos miesto istorinėse dalyse teikimo</w:t>
      </w:r>
      <w:r>
        <w:rPr>
          <w:sz w:val="24"/>
          <w:szCs w:val="24"/>
        </w:rPr>
        <w:t xml:space="preserve">“ (pakeistas </w:t>
      </w:r>
      <w:r w:rsidRPr="00825737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2011 m. liepos 28 d. sprendimu Nr. T2 – 235</w:t>
      </w:r>
      <w:r>
        <w:rPr>
          <w:sz w:val="24"/>
          <w:szCs w:val="24"/>
        </w:rPr>
        <w:t>) patvirtintais NTM lengvatų teikimo tvarkos aprašais:</w:t>
      </w:r>
    </w:p>
    <w:p w:rsidR="00267508" w:rsidRDefault="00267508" w:rsidP="006759CD">
      <w:pPr>
        <w:ind w:firstLine="720"/>
        <w:jc w:val="both"/>
        <w:rPr>
          <w:sz w:val="24"/>
          <w:szCs w:val="24"/>
        </w:rPr>
      </w:pPr>
      <w:r w:rsidRPr="006759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Nekilnojamojo turto mokesčio lengvatų teikimo asmenims, vykdantiems Klaipėdos miesto istorinėse dalyse veiklą, skatinančią turizmą, tvarkos apraš</w:t>
      </w:r>
      <w:r>
        <w:rPr>
          <w:sz w:val="24"/>
          <w:szCs w:val="24"/>
        </w:rPr>
        <w:t>as:</w:t>
      </w:r>
    </w:p>
    <w:p w:rsidR="00267508" w:rsidRDefault="0026750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825737">
        <w:rPr>
          <w:sz w:val="24"/>
          <w:szCs w:val="24"/>
        </w:rPr>
        <w:t>UAB „</w:t>
      </w:r>
      <w:r>
        <w:rPr>
          <w:sz w:val="24"/>
          <w:szCs w:val="24"/>
        </w:rPr>
        <w:t>Adrima</w:t>
      </w:r>
      <w:r w:rsidRPr="00825737">
        <w:rPr>
          <w:sz w:val="24"/>
          <w:szCs w:val="24"/>
        </w:rPr>
        <w:t>“ – tvarkos aprašo 2.4.</w:t>
      </w:r>
      <w:r>
        <w:rPr>
          <w:sz w:val="24"/>
          <w:szCs w:val="24"/>
        </w:rPr>
        <w:t>1.</w:t>
      </w:r>
      <w:r w:rsidRPr="00825737">
        <w:rPr>
          <w:sz w:val="24"/>
          <w:szCs w:val="24"/>
        </w:rPr>
        <w:t xml:space="preserve"> punktas </w:t>
      </w:r>
      <w:r>
        <w:rPr>
          <w:sz w:val="24"/>
          <w:szCs w:val="24"/>
        </w:rPr>
        <w:t>(</w:t>
      </w:r>
      <w:r w:rsidRPr="00825737">
        <w:rPr>
          <w:sz w:val="24"/>
          <w:szCs w:val="24"/>
        </w:rPr>
        <w:t xml:space="preserve">mažos parduotuvėlės veikla adresu </w:t>
      </w:r>
      <w:r>
        <w:rPr>
          <w:sz w:val="24"/>
          <w:szCs w:val="24"/>
        </w:rPr>
        <w:t>Tiltų</w:t>
      </w:r>
      <w:r w:rsidRPr="00825737">
        <w:rPr>
          <w:sz w:val="24"/>
          <w:szCs w:val="24"/>
        </w:rPr>
        <w:t xml:space="preserve"> g. </w:t>
      </w:r>
      <w:r>
        <w:rPr>
          <w:sz w:val="24"/>
          <w:szCs w:val="24"/>
        </w:rPr>
        <w:t>19</w:t>
      </w:r>
      <w:r w:rsidRPr="00825737">
        <w:rPr>
          <w:sz w:val="24"/>
          <w:szCs w:val="24"/>
        </w:rPr>
        <w:t>, Klaipėda</w:t>
      </w:r>
      <w:r>
        <w:rPr>
          <w:sz w:val="24"/>
          <w:szCs w:val="24"/>
        </w:rPr>
        <w:t>);</w:t>
      </w:r>
      <w:r w:rsidRPr="00825737">
        <w:rPr>
          <w:sz w:val="24"/>
          <w:szCs w:val="24"/>
        </w:rPr>
        <w:t xml:space="preserve"> </w:t>
      </w:r>
    </w:p>
    <w:p w:rsidR="00267508" w:rsidRDefault="0026750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6759CD"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UAB „</w:t>
      </w:r>
      <w:r>
        <w:rPr>
          <w:sz w:val="24"/>
          <w:szCs w:val="24"/>
        </w:rPr>
        <w:t>Agdus</w:t>
      </w:r>
      <w:r w:rsidRPr="00825737">
        <w:rPr>
          <w:sz w:val="24"/>
          <w:szCs w:val="24"/>
        </w:rPr>
        <w:t>“</w:t>
      </w:r>
      <w:r w:rsidRPr="006759CD"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– tvarkos aprašo 2.4.</w:t>
      </w:r>
      <w:r>
        <w:rPr>
          <w:sz w:val="24"/>
          <w:szCs w:val="24"/>
        </w:rPr>
        <w:t>2.</w:t>
      </w:r>
      <w:r w:rsidRPr="00825737">
        <w:rPr>
          <w:sz w:val="24"/>
          <w:szCs w:val="24"/>
        </w:rPr>
        <w:t xml:space="preserve"> punktas</w:t>
      </w:r>
      <w:r w:rsidRPr="006759C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5737">
        <w:rPr>
          <w:sz w:val="24"/>
          <w:szCs w:val="24"/>
        </w:rPr>
        <w:t xml:space="preserve">mažos kavinukės veikla adresu </w:t>
      </w:r>
      <w:r>
        <w:rPr>
          <w:sz w:val="24"/>
          <w:szCs w:val="24"/>
        </w:rPr>
        <w:t xml:space="preserve">Turgaus </w:t>
      </w:r>
      <w:r w:rsidRPr="00825737">
        <w:rPr>
          <w:sz w:val="24"/>
          <w:szCs w:val="24"/>
        </w:rPr>
        <w:t xml:space="preserve">g. </w:t>
      </w:r>
      <w:r>
        <w:rPr>
          <w:sz w:val="24"/>
          <w:szCs w:val="24"/>
        </w:rPr>
        <w:t>2</w:t>
      </w:r>
      <w:r w:rsidRPr="00825737">
        <w:rPr>
          <w:sz w:val="24"/>
          <w:szCs w:val="24"/>
        </w:rPr>
        <w:t>3, Klaipėda</w:t>
      </w:r>
      <w:r>
        <w:rPr>
          <w:sz w:val="24"/>
          <w:szCs w:val="24"/>
        </w:rPr>
        <w:t>).</w:t>
      </w:r>
    </w:p>
    <w:p w:rsidR="00267508" w:rsidRDefault="00267508" w:rsidP="00675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5737">
        <w:rPr>
          <w:sz w:val="24"/>
          <w:szCs w:val="24"/>
        </w:rPr>
        <w:t>Nekilnojamojo turto mokesčio lengvatų teikimo asmenims, vykdantiems Klaipėdos miesto istorinėse dalyse veiklą, susijusią su menu, dailiaisiais amatais, etnografiniais verslais</w:t>
      </w:r>
      <w:r w:rsidRPr="006759CD"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tvarkos apraš</w:t>
      </w:r>
      <w:r>
        <w:rPr>
          <w:sz w:val="24"/>
          <w:szCs w:val="24"/>
        </w:rPr>
        <w:t>as</w:t>
      </w:r>
      <w:bookmarkStart w:id="0" w:name="_GoBack"/>
      <w:bookmarkEnd w:id="0"/>
      <w:r>
        <w:rPr>
          <w:sz w:val="24"/>
          <w:szCs w:val="24"/>
        </w:rPr>
        <w:t>:</w:t>
      </w:r>
    </w:p>
    <w:p w:rsidR="00267508" w:rsidRPr="00825737" w:rsidRDefault="0026750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825737">
        <w:rPr>
          <w:sz w:val="24"/>
          <w:szCs w:val="24"/>
        </w:rPr>
        <w:t>UAB „</w:t>
      </w:r>
      <w:r>
        <w:rPr>
          <w:sz w:val="24"/>
          <w:szCs w:val="24"/>
        </w:rPr>
        <w:t>SOLARTA</w:t>
      </w:r>
      <w:r w:rsidRPr="00825737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– </w:t>
      </w:r>
      <w:r w:rsidRPr="00825737">
        <w:rPr>
          <w:sz w:val="24"/>
          <w:szCs w:val="24"/>
        </w:rPr>
        <w:t xml:space="preserve">tvarkos aprašo 2.4. punktas </w:t>
      </w:r>
      <w:r>
        <w:rPr>
          <w:sz w:val="24"/>
          <w:szCs w:val="24"/>
        </w:rPr>
        <w:t>(dailės kūrinių eksponavimas ir meno dirbinių</w:t>
      </w:r>
      <w:r w:rsidRPr="00825737">
        <w:rPr>
          <w:sz w:val="24"/>
          <w:szCs w:val="24"/>
        </w:rPr>
        <w:t xml:space="preserve"> mažmeninė prekyba adresu </w:t>
      </w:r>
      <w:r>
        <w:rPr>
          <w:sz w:val="24"/>
          <w:szCs w:val="24"/>
        </w:rPr>
        <w:t>Turgaus</w:t>
      </w:r>
      <w:r w:rsidRPr="00825737">
        <w:rPr>
          <w:sz w:val="24"/>
          <w:szCs w:val="24"/>
        </w:rPr>
        <w:t xml:space="preserve"> g. </w:t>
      </w:r>
      <w:r>
        <w:rPr>
          <w:sz w:val="24"/>
          <w:szCs w:val="24"/>
        </w:rPr>
        <w:t>9</w:t>
      </w:r>
      <w:r w:rsidRPr="00825737">
        <w:rPr>
          <w:sz w:val="24"/>
          <w:szCs w:val="24"/>
        </w:rPr>
        <w:t>, Klaipėda</w:t>
      </w:r>
      <w:r>
        <w:rPr>
          <w:sz w:val="24"/>
          <w:szCs w:val="24"/>
        </w:rPr>
        <w:t>);</w:t>
      </w:r>
      <w:r w:rsidRPr="00825737">
        <w:rPr>
          <w:sz w:val="24"/>
          <w:szCs w:val="24"/>
        </w:rPr>
        <w:t xml:space="preserve"> </w:t>
      </w:r>
    </w:p>
    <w:p w:rsidR="00267508" w:rsidRDefault="0026750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25737">
        <w:rPr>
          <w:sz w:val="24"/>
          <w:szCs w:val="24"/>
        </w:rPr>
        <w:t>UAB „</w:t>
      </w:r>
      <w:r>
        <w:rPr>
          <w:sz w:val="24"/>
          <w:szCs w:val="24"/>
        </w:rPr>
        <w:t>EUROZONA</w:t>
      </w:r>
      <w:r w:rsidRPr="00825737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– </w:t>
      </w:r>
      <w:r w:rsidRPr="00825737">
        <w:rPr>
          <w:sz w:val="24"/>
          <w:szCs w:val="24"/>
        </w:rPr>
        <w:t xml:space="preserve">tvarkos aprašo 2.4. punktas veikla </w:t>
      </w:r>
      <w:r>
        <w:rPr>
          <w:sz w:val="24"/>
          <w:szCs w:val="24"/>
        </w:rPr>
        <w:t>(</w:t>
      </w:r>
      <w:r w:rsidRPr="00825737">
        <w:rPr>
          <w:sz w:val="24"/>
          <w:szCs w:val="24"/>
        </w:rPr>
        <w:t xml:space="preserve">antikvarinių daiktų mažmeninė prekyba adresu </w:t>
      </w:r>
      <w:r>
        <w:rPr>
          <w:sz w:val="24"/>
          <w:szCs w:val="24"/>
        </w:rPr>
        <w:t>Didžioji Vandens</w:t>
      </w:r>
      <w:r w:rsidRPr="00825737">
        <w:rPr>
          <w:sz w:val="24"/>
          <w:szCs w:val="24"/>
        </w:rPr>
        <w:t xml:space="preserve"> g. </w:t>
      </w:r>
      <w:r>
        <w:rPr>
          <w:sz w:val="24"/>
          <w:szCs w:val="24"/>
        </w:rPr>
        <w:t>7</w:t>
      </w:r>
      <w:r w:rsidRPr="00825737">
        <w:rPr>
          <w:sz w:val="24"/>
          <w:szCs w:val="24"/>
        </w:rPr>
        <w:t>–</w:t>
      </w:r>
      <w:r>
        <w:rPr>
          <w:sz w:val="24"/>
          <w:szCs w:val="24"/>
        </w:rPr>
        <w:t>5</w:t>
      </w:r>
      <w:r w:rsidRPr="00825737">
        <w:rPr>
          <w:sz w:val="24"/>
          <w:szCs w:val="24"/>
        </w:rPr>
        <w:t>, Klaipėda</w:t>
      </w:r>
      <w:r>
        <w:rPr>
          <w:sz w:val="24"/>
          <w:szCs w:val="24"/>
        </w:rPr>
        <w:t>)</w:t>
      </w:r>
      <w:r w:rsidRPr="00825737">
        <w:rPr>
          <w:sz w:val="24"/>
          <w:szCs w:val="24"/>
        </w:rPr>
        <w:t>.</w:t>
      </w:r>
    </w:p>
    <w:p w:rsidR="00267508" w:rsidRPr="00825737" w:rsidRDefault="00267508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Ši</w:t>
      </w:r>
      <w:r>
        <w:rPr>
          <w:sz w:val="24"/>
          <w:szCs w:val="24"/>
        </w:rPr>
        <w:t>e juridiniai asmenys</w:t>
      </w:r>
      <w:r w:rsidRPr="00825737">
        <w:rPr>
          <w:sz w:val="24"/>
          <w:szCs w:val="24"/>
        </w:rPr>
        <w:t xml:space="preserve"> atitinka Klaipėdos miesto savivaldybės tarybos sprendimu patvirtintų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lengvatų teikimo tvarkų aprašų keliamus reikalavimus ir pateikė visus nurodytus dokumentus.</w:t>
      </w:r>
    </w:p>
    <w:p w:rsidR="00267508" w:rsidRPr="00825737" w:rsidRDefault="00267508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267508" w:rsidRPr="00825737" w:rsidRDefault="00267508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Juridiniams asmenims, vykdantiems Klaipėdos miesto istorinė</w:t>
      </w:r>
      <w:r>
        <w:rPr>
          <w:sz w:val="24"/>
          <w:szCs w:val="24"/>
        </w:rPr>
        <w:t>j</w:t>
      </w:r>
      <w:r w:rsidRPr="00825737">
        <w:rPr>
          <w:sz w:val="24"/>
          <w:szCs w:val="24"/>
        </w:rPr>
        <w:t>e daly</w:t>
      </w:r>
      <w:r>
        <w:rPr>
          <w:sz w:val="24"/>
          <w:szCs w:val="24"/>
        </w:rPr>
        <w:t>j</w:t>
      </w:r>
      <w:r w:rsidRPr="00825737">
        <w:rPr>
          <w:sz w:val="24"/>
          <w:szCs w:val="24"/>
        </w:rPr>
        <w:t>e veiklą, skatinančią turizmą, taip pat vykdantiems veiklą</w:t>
      </w:r>
      <w:r>
        <w:rPr>
          <w:sz w:val="24"/>
          <w:szCs w:val="24"/>
        </w:rPr>
        <w:t>,</w:t>
      </w:r>
      <w:r w:rsidRPr="00825737">
        <w:rPr>
          <w:sz w:val="24"/>
          <w:szCs w:val="24"/>
        </w:rPr>
        <w:t xml:space="preserve"> susijusią su menu, dailiaisiais amatais, etnografiniais verslais, būtų suteikta mokes</w:t>
      </w:r>
      <w:r>
        <w:rPr>
          <w:sz w:val="24"/>
          <w:szCs w:val="24"/>
        </w:rPr>
        <w:t>tinė</w:t>
      </w:r>
      <w:r w:rsidRPr="00825737">
        <w:rPr>
          <w:sz w:val="24"/>
          <w:szCs w:val="24"/>
        </w:rPr>
        <w:t xml:space="preserve"> lengvata, tuo paremiant vykdomą verslą Klaipėdos miesto </w:t>
      </w:r>
      <w:r>
        <w:rPr>
          <w:sz w:val="24"/>
          <w:szCs w:val="24"/>
        </w:rPr>
        <w:t>Senamiestyje</w:t>
      </w:r>
      <w:r w:rsidRPr="00825737">
        <w:rPr>
          <w:sz w:val="24"/>
          <w:szCs w:val="24"/>
        </w:rPr>
        <w:t>.</w:t>
      </w:r>
    </w:p>
    <w:p w:rsidR="00267508" w:rsidRPr="00825737" w:rsidRDefault="00267508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267508" w:rsidRPr="00825737" w:rsidRDefault="00267508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Tarptautinių ryšių, verslo plėtros ir turizmo skyrius pateikė </w:t>
      </w:r>
      <w:r>
        <w:rPr>
          <w:sz w:val="24"/>
          <w:szCs w:val="24"/>
        </w:rPr>
        <w:t>išvadas</w:t>
      </w:r>
      <w:r w:rsidRPr="00825737">
        <w:rPr>
          <w:sz w:val="24"/>
          <w:szCs w:val="24"/>
        </w:rPr>
        <w:t>, kad UAB „</w:t>
      </w:r>
      <w:r>
        <w:rPr>
          <w:sz w:val="24"/>
          <w:szCs w:val="24"/>
        </w:rPr>
        <w:t>Adrima</w:t>
      </w:r>
      <w:r w:rsidRPr="00825737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825737">
        <w:rPr>
          <w:sz w:val="24"/>
          <w:szCs w:val="24"/>
        </w:rPr>
        <w:t xml:space="preserve"> UAB „</w:t>
      </w:r>
      <w:r>
        <w:rPr>
          <w:sz w:val="24"/>
          <w:szCs w:val="24"/>
        </w:rPr>
        <w:t>SOLARTA</w:t>
      </w:r>
      <w:r w:rsidRPr="00825737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825737">
        <w:rPr>
          <w:sz w:val="24"/>
          <w:szCs w:val="24"/>
        </w:rPr>
        <w:t xml:space="preserve"> UAB „</w:t>
      </w:r>
      <w:r>
        <w:rPr>
          <w:sz w:val="24"/>
          <w:szCs w:val="24"/>
        </w:rPr>
        <w:t>EUROZONA</w:t>
      </w:r>
      <w:r w:rsidRPr="00825737">
        <w:rPr>
          <w:sz w:val="24"/>
          <w:szCs w:val="24"/>
        </w:rPr>
        <w:t>“</w:t>
      </w:r>
      <w:r>
        <w:rPr>
          <w:sz w:val="24"/>
          <w:szCs w:val="24"/>
        </w:rPr>
        <w:t xml:space="preserve"> ir UAB </w:t>
      </w:r>
      <w:r w:rsidRPr="00825737">
        <w:rPr>
          <w:sz w:val="24"/>
          <w:szCs w:val="24"/>
        </w:rPr>
        <w:t>„</w:t>
      </w:r>
      <w:r>
        <w:rPr>
          <w:sz w:val="24"/>
          <w:szCs w:val="24"/>
        </w:rPr>
        <w:t>Agdus</w:t>
      </w:r>
      <w:r w:rsidRPr="00825737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faktiškai </w:t>
      </w:r>
      <w:r w:rsidRPr="00825737">
        <w:rPr>
          <w:sz w:val="24"/>
          <w:szCs w:val="24"/>
        </w:rPr>
        <w:t xml:space="preserve">vykdoma veikla atitinka patvirtintų </w:t>
      </w:r>
      <w:r>
        <w:rPr>
          <w:sz w:val="24"/>
          <w:szCs w:val="24"/>
        </w:rPr>
        <w:t xml:space="preserve">NTM </w:t>
      </w:r>
      <w:r w:rsidRPr="00825737">
        <w:rPr>
          <w:sz w:val="24"/>
          <w:szCs w:val="24"/>
        </w:rPr>
        <w:t xml:space="preserve">lengvatų teikimo tvarkų </w:t>
      </w:r>
      <w:r>
        <w:rPr>
          <w:sz w:val="24"/>
          <w:szCs w:val="24"/>
        </w:rPr>
        <w:t xml:space="preserve">aprašų </w:t>
      </w:r>
      <w:r w:rsidRPr="00825737">
        <w:rPr>
          <w:sz w:val="24"/>
          <w:szCs w:val="24"/>
        </w:rPr>
        <w:t xml:space="preserve">reikalavimus </w:t>
      </w:r>
      <w:r>
        <w:rPr>
          <w:sz w:val="24"/>
          <w:szCs w:val="24"/>
        </w:rPr>
        <w:t xml:space="preserve">bei </w:t>
      </w:r>
      <w:r w:rsidRPr="00825737">
        <w:rPr>
          <w:sz w:val="24"/>
          <w:szCs w:val="24"/>
        </w:rPr>
        <w:t>atitinka nereikšmingos pagalbos gavėjui keliamus reikalavimus.</w:t>
      </w:r>
    </w:p>
    <w:p w:rsidR="00267508" w:rsidRPr="00825737" w:rsidRDefault="00267508" w:rsidP="0082573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Neigiamų vertinimų negauta.</w:t>
      </w:r>
    </w:p>
    <w:p w:rsidR="00267508" w:rsidRPr="00825737" w:rsidRDefault="00267508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67508" w:rsidRPr="001075C8" w:rsidRDefault="00267508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UAB „</w:t>
      </w:r>
      <w:r>
        <w:rPr>
          <w:sz w:val="24"/>
          <w:szCs w:val="24"/>
        </w:rPr>
        <w:t>Adrima</w:t>
      </w:r>
      <w:r w:rsidRPr="00825737">
        <w:rPr>
          <w:sz w:val="24"/>
          <w:szCs w:val="24"/>
        </w:rPr>
        <w:t xml:space="preserve">“ su prašymu pateikė 2012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perduotą Klaipėdos apskrities VMI, kurioje deklaravo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sumą </w:t>
      </w:r>
      <w:r w:rsidRPr="001075C8">
        <w:rPr>
          <w:sz w:val="24"/>
          <w:szCs w:val="24"/>
        </w:rPr>
        <w:t>1648 Lt (206000 Lt mokestinė vertė x 0,8 %). Lengvatos dydis – 50 proc., t.y. 824 Lt.</w:t>
      </w:r>
    </w:p>
    <w:p w:rsidR="00267508" w:rsidRPr="00AD3F4E" w:rsidRDefault="00267508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UAB „</w:t>
      </w:r>
      <w:r>
        <w:rPr>
          <w:sz w:val="24"/>
          <w:szCs w:val="24"/>
        </w:rPr>
        <w:t>SOLARTA</w:t>
      </w:r>
      <w:r w:rsidRPr="00825737">
        <w:rPr>
          <w:sz w:val="24"/>
          <w:szCs w:val="24"/>
        </w:rPr>
        <w:t xml:space="preserve">“ su prašymu pateikė 2012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perduotą Klaipėdos apskrities VMI, kurioje deklaravo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sumą </w:t>
      </w:r>
      <w:r w:rsidRPr="00AD3F4E">
        <w:rPr>
          <w:sz w:val="24"/>
          <w:szCs w:val="24"/>
        </w:rPr>
        <w:t>1600 Lt (200000 Lt mokestinė vertė x 0,8 %). Lengvatos dydis – 100 proc., t.y. 1600 Lt.</w:t>
      </w:r>
    </w:p>
    <w:p w:rsidR="00267508" w:rsidRPr="00AD3F4E" w:rsidRDefault="00267508" w:rsidP="00AD3F4E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UAB „</w:t>
      </w:r>
      <w:r>
        <w:rPr>
          <w:sz w:val="24"/>
          <w:szCs w:val="24"/>
        </w:rPr>
        <w:t>EUROZONA</w:t>
      </w:r>
      <w:r w:rsidRPr="00825737">
        <w:rPr>
          <w:sz w:val="24"/>
          <w:szCs w:val="24"/>
        </w:rPr>
        <w:t xml:space="preserve">“ su prašymu pateikė 2012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perduotą Klaipėdos apskrities VMI, kurioje deklaravo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sumą </w:t>
      </w:r>
      <w:r w:rsidRPr="00AD3F4E">
        <w:rPr>
          <w:sz w:val="24"/>
          <w:szCs w:val="24"/>
        </w:rPr>
        <w:t>1168 Lt (146000 Lt mokestinė vertė x 0,8 %). Lengvatos dydis – 100 proc., t.y. 1168 Lt.</w:t>
      </w:r>
    </w:p>
    <w:p w:rsidR="00267508" w:rsidRPr="001075C8" w:rsidRDefault="00267508" w:rsidP="00AD3F4E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UAB „</w:t>
      </w:r>
      <w:r>
        <w:rPr>
          <w:sz w:val="24"/>
          <w:szCs w:val="24"/>
        </w:rPr>
        <w:t>Agdus</w:t>
      </w:r>
      <w:r w:rsidRPr="00825737">
        <w:rPr>
          <w:sz w:val="24"/>
          <w:szCs w:val="24"/>
        </w:rPr>
        <w:t xml:space="preserve">“ su prašymu pateikė 2012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perduotą Klaipėdos apskrities VMI, kurioje deklaravo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</w:t>
      </w:r>
      <w:r w:rsidRPr="00AD3F4E">
        <w:rPr>
          <w:sz w:val="24"/>
          <w:szCs w:val="24"/>
        </w:rPr>
        <w:t xml:space="preserve">sumą 4286 Lt, už patalpas – kavinę adresu Turgaus g. 23 – 2912 Lt (364000 Lt mokestinė vertė x 0,8 %). </w:t>
      </w:r>
      <w:r w:rsidRPr="001075C8">
        <w:rPr>
          <w:sz w:val="24"/>
          <w:szCs w:val="24"/>
        </w:rPr>
        <w:t xml:space="preserve">Lengvatos dydis – 50 proc., t.y. </w:t>
      </w:r>
      <w:r>
        <w:rPr>
          <w:sz w:val="24"/>
          <w:szCs w:val="24"/>
        </w:rPr>
        <w:t>1456</w:t>
      </w:r>
      <w:r w:rsidRPr="001075C8">
        <w:rPr>
          <w:sz w:val="24"/>
          <w:szCs w:val="24"/>
        </w:rPr>
        <w:t xml:space="preserve"> Lt.</w:t>
      </w:r>
    </w:p>
    <w:p w:rsidR="00267508" w:rsidRPr="00825737" w:rsidRDefault="00267508" w:rsidP="00AD3F4E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267508" w:rsidRPr="00825737" w:rsidRDefault="00267508" w:rsidP="0082573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Pagal šį sprendimą d</w:t>
      </w:r>
      <w:r w:rsidRPr="00825737">
        <w:rPr>
          <w:color w:val="000000"/>
          <w:sz w:val="24"/>
          <w:szCs w:val="24"/>
        </w:rPr>
        <w:t xml:space="preserve">ėl suteiktų nekilnojamojo turto mokesčio lengvatų asmenims Klaipėdos miesto savivaldybė į biudžetą negaus </w:t>
      </w:r>
      <w:r w:rsidRPr="00AD3F4E">
        <w:rPr>
          <w:sz w:val="24"/>
          <w:szCs w:val="24"/>
        </w:rPr>
        <w:t>5048</w:t>
      </w:r>
      <w:r w:rsidRPr="00825737">
        <w:rPr>
          <w:color w:val="000000"/>
          <w:sz w:val="24"/>
          <w:szCs w:val="24"/>
        </w:rPr>
        <w:t xml:space="preserve"> </w:t>
      </w:r>
      <w:r w:rsidRPr="00825737">
        <w:rPr>
          <w:sz w:val="24"/>
          <w:szCs w:val="24"/>
        </w:rPr>
        <w:t>Lt pajamų.</w:t>
      </w:r>
    </w:p>
    <w:p w:rsidR="00267508" w:rsidRPr="00825737" w:rsidRDefault="00267508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267508" w:rsidRPr="00825737" w:rsidRDefault="00267508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Teigiamos sprendimo priėmimo pasekmės – galimybė paremti asmenis, vykdančius Klaipėdos miesto istorinėse dalyse veiklą, skatinančią turizmą</w:t>
      </w:r>
      <w:r>
        <w:rPr>
          <w:sz w:val="24"/>
          <w:szCs w:val="24"/>
        </w:rPr>
        <w:t xml:space="preserve"> bei </w:t>
      </w:r>
      <w:r w:rsidRPr="00825737">
        <w:rPr>
          <w:sz w:val="24"/>
          <w:szCs w:val="24"/>
        </w:rPr>
        <w:t>susijusią su menu</w:t>
      </w:r>
      <w:r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 nurodytos šio aiškinamojo rašto 6 dalyje.</w:t>
      </w:r>
    </w:p>
    <w:p w:rsidR="00267508" w:rsidRDefault="00267508" w:rsidP="00825737">
      <w:pPr>
        <w:ind w:firstLine="720"/>
        <w:jc w:val="both"/>
        <w:rPr>
          <w:sz w:val="24"/>
          <w:szCs w:val="24"/>
        </w:rPr>
      </w:pPr>
    </w:p>
    <w:p w:rsidR="00267508" w:rsidRPr="00825737" w:rsidRDefault="00267508" w:rsidP="00825737">
      <w:pPr>
        <w:ind w:firstLine="720"/>
        <w:jc w:val="both"/>
        <w:rPr>
          <w:sz w:val="24"/>
          <w:szCs w:val="24"/>
        </w:rPr>
      </w:pPr>
    </w:p>
    <w:p w:rsidR="00267508" w:rsidRPr="00825737" w:rsidRDefault="00267508" w:rsidP="00825737">
      <w:pPr>
        <w:tabs>
          <w:tab w:val="left" w:pos="7920"/>
        </w:tabs>
        <w:jc w:val="both"/>
        <w:rPr>
          <w:sz w:val="24"/>
          <w:szCs w:val="24"/>
        </w:rPr>
      </w:pPr>
      <w:r w:rsidRPr="00825737">
        <w:rPr>
          <w:sz w:val="24"/>
          <w:szCs w:val="24"/>
        </w:rPr>
        <w:t>Mokesčių skyriaus vedėja</w:t>
      </w:r>
      <w:r w:rsidRPr="00825737">
        <w:rPr>
          <w:sz w:val="24"/>
          <w:szCs w:val="24"/>
        </w:rPr>
        <w:tab/>
        <w:t>Jolanta Uptienė</w:t>
      </w:r>
    </w:p>
    <w:p w:rsidR="00267508" w:rsidRPr="00825737" w:rsidRDefault="00267508" w:rsidP="002E3497">
      <w:pPr>
        <w:ind w:firstLine="720"/>
        <w:jc w:val="both"/>
        <w:rPr>
          <w:sz w:val="24"/>
          <w:szCs w:val="24"/>
        </w:rPr>
      </w:pPr>
    </w:p>
    <w:sectPr w:rsidR="00267508" w:rsidRPr="00825737" w:rsidSect="00890633">
      <w:footerReference w:type="default" r:id="rId7"/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08" w:rsidRDefault="00267508" w:rsidP="00115812">
      <w:r>
        <w:separator/>
      </w:r>
    </w:p>
  </w:endnote>
  <w:endnote w:type="continuationSeparator" w:id="0">
    <w:p w:rsidR="00267508" w:rsidRDefault="00267508" w:rsidP="0011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08" w:rsidRDefault="00267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08" w:rsidRDefault="00267508" w:rsidP="00115812">
      <w:r>
        <w:separator/>
      </w:r>
    </w:p>
  </w:footnote>
  <w:footnote w:type="continuationSeparator" w:id="0">
    <w:p w:rsidR="00267508" w:rsidRDefault="00267508" w:rsidP="00115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08" w:rsidRPr="00A72A47" w:rsidRDefault="0026750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67508" w:rsidRPr="00A72A47" w:rsidRDefault="00267508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600D"/>
    <w:multiLevelType w:val="hybridMultilevel"/>
    <w:tmpl w:val="DBB444FE"/>
    <w:lvl w:ilvl="0" w:tplc="A8F656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48D"/>
    <w:rsid w:val="000A28C2"/>
    <w:rsid w:val="000A3639"/>
    <w:rsid w:val="000C313E"/>
    <w:rsid w:val="000E5C34"/>
    <w:rsid w:val="001028D2"/>
    <w:rsid w:val="001075C8"/>
    <w:rsid w:val="00115812"/>
    <w:rsid w:val="00161520"/>
    <w:rsid w:val="00165549"/>
    <w:rsid w:val="0018734C"/>
    <w:rsid w:val="001C40B3"/>
    <w:rsid w:val="001D336B"/>
    <w:rsid w:val="001E64D7"/>
    <w:rsid w:val="00207671"/>
    <w:rsid w:val="00233245"/>
    <w:rsid w:val="002402EC"/>
    <w:rsid w:val="0026050E"/>
    <w:rsid w:val="00267508"/>
    <w:rsid w:val="002A5F7B"/>
    <w:rsid w:val="002E3497"/>
    <w:rsid w:val="002E75A2"/>
    <w:rsid w:val="0031279D"/>
    <w:rsid w:val="00324482"/>
    <w:rsid w:val="0034331E"/>
    <w:rsid w:val="003A784B"/>
    <w:rsid w:val="004038A8"/>
    <w:rsid w:val="004043AE"/>
    <w:rsid w:val="00404EE6"/>
    <w:rsid w:val="004271D7"/>
    <w:rsid w:val="004312AD"/>
    <w:rsid w:val="004412A0"/>
    <w:rsid w:val="004420E8"/>
    <w:rsid w:val="00474C3D"/>
    <w:rsid w:val="004A35DF"/>
    <w:rsid w:val="004C14AE"/>
    <w:rsid w:val="004D77C5"/>
    <w:rsid w:val="004F448D"/>
    <w:rsid w:val="0052053E"/>
    <w:rsid w:val="00520B5D"/>
    <w:rsid w:val="005912CB"/>
    <w:rsid w:val="005942CB"/>
    <w:rsid w:val="005A491B"/>
    <w:rsid w:val="005E651A"/>
    <w:rsid w:val="006048D5"/>
    <w:rsid w:val="00605450"/>
    <w:rsid w:val="00656413"/>
    <w:rsid w:val="006567D0"/>
    <w:rsid w:val="006759CD"/>
    <w:rsid w:val="006B75A2"/>
    <w:rsid w:val="006C00E4"/>
    <w:rsid w:val="006C322F"/>
    <w:rsid w:val="006C3F1F"/>
    <w:rsid w:val="006E6D35"/>
    <w:rsid w:val="006F1887"/>
    <w:rsid w:val="006F48B4"/>
    <w:rsid w:val="00734B92"/>
    <w:rsid w:val="00736167"/>
    <w:rsid w:val="00783F85"/>
    <w:rsid w:val="007C38E9"/>
    <w:rsid w:val="00817F38"/>
    <w:rsid w:val="00825737"/>
    <w:rsid w:val="00832B25"/>
    <w:rsid w:val="0084357A"/>
    <w:rsid w:val="008446A6"/>
    <w:rsid w:val="00851C9D"/>
    <w:rsid w:val="00877292"/>
    <w:rsid w:val="00890633"/>
    <w:rsid w:val="00893349"/>
    <w:rsid w:val="008B155D"/>
    <w:rsid w:val="008B3AC8"/>
    <w:rsid w:val="008D0028"/>
    <w:rsid w:val="008D0AF8"/>
    <w:rsid w:val="0091335B"/>
    <w:rsid w:val="00955F5E"/>
    <w:rsid w:val="00961B4E"/>
    <w:rsid w:val="00A41983"/>
    <w:rsid w:val="00A442A1"/>
    <w:rsid w:val="00A56ED9"/>
    <w:rsid w:val="00A72A47"/>
    <w:rsid w:val="00A76DF3"/>
    <w:rsid w:val="00A912A4"/>
    <w:rsid w:val="00AB7788"/>
    <w:rsid w:val="00AD3F4E"/>
    <w:rsid w:val="00AF1507"/>
    <w:rsid w:val="00B2351E"/>
    <w:rsid w:val="00B309C1"/>
    <w:rsid w:val="00B32862"/>
    <w:rsid w:val="00B328EA"/>
    <w:rsid w:val="00B6629A"/>
    <w:rsid w:val="00B67369"/>
    <w:rsid w:val="00B700B2"/>
    <w:rsid w:val="00B814AC"/>
    <w:rsid w:val="00B960A9"/>
    <w:rsid w:val="00BA0C30"/>
    <w:rsid w:val="00BA604F"/>
    <w:rsid w:val="00BC083E"/>
    <w:rsid w:val="00BD2F6C"/>
    <w:rsid w:val="00BF4046"/>
    <w:rsid w:val="00C45305"/>
    <w:rsid w:val="00C524FA"/>
    <w:rsid w:val="00C56C04"/>
    <w:rsid w:val="00CB09D7"/>
    <w:rsid w:val="00CC02BA"/>
    <w:rsid w:val="00CC13CC"/>
    <w:rsid w:val="00CF1A6E"/>
    <w:rsid w:val="00D51EDC"/>
    <w:rsid w:val="00D778F1"/>
    <w:rsid w:val="00DA622D"/>
    <w:rsid w:val="00DB3556"/>
    <w:rsid w:val="00DC766D"/>
    <w:rsid w:val="00DF0021"/>
    <w:rsid w:val="00E100B2"/>
    <w:rsid w:val="00E136F7"/>
    <w:rsid w:val="00E2659C"/>
    <w:rsid w:val="00E3154A"/>
    <w:rsid w:val="00E3431B"/>
    <w:rsid w:val="00E74C83"/>
    <w:rsid w:val="00E916D9"/>
    <w:rsid w:val="00EB7D1E"/>
    <w:rsid w:val="00F35A6D"/>
    <w:rsid w:val="00F94FC7"/>
    <w:rsid w:val="00FC4AD2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99"/>
    <w:qFormat/>
    <w:rsid w:val="00A419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2971</Words>
  <Characters>1695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Jolanta Uptiene</dc:creator>
  <cp:keywords/>
  <dc:description/>
  <cp:lastModifiedBy>V.Palaimiene</cp:lastModifiedBy>
  <cp:revision>2</cp:revision>
  <cp:lastPrinted>2012-09-21T07:54:00Z</cp:lastPrinted>
  <dcterms:created xsi:type="dcterms:W3CDTF">2013-03-07T14:01:00Z</dcterms:created>
  <dcterms:modified xsi:type="dcterms:W3CDTF">2013-03-07T14:01:00Z</dcterms:modified>
</cp:coreProperties>
</file>