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0E" w:rsidRDefault="00E25C0E" w:rsidP="00801711">
      <w:pPr>
        <w:jc w:val="center"/>
        <w:rPr>
          <w:sz w:val="24"/>
          <w:szCs w:val="24"/>
          <w:lang w:eastAsia="en-US"/>
        </w:rPr>
      </w:pPr>
      <w:r>
        <w:rPr>
          <w:b/>
          <w:sz w:val="24"/>
          <w:szCs w:val="24"/>
        </w:rPr>
        <w:t>AIŠKINAMASIS RAŠTAS</w:t>
      </w:r>
    </w:p>
    <w:p w:rsidR="00E25C0E" w:rsidRDefault="00E25C0E" w:rsidP="00801711">
      <w:pPr>
        <w:pStyle w:val="BodyTextIndent"/>
        <w:spacing w:after="0"/>
        <w:ind w:left="0"/>
        <w:jc w:val="center"/>
        <w:rPr>
          <w:b/>
          <w:sz w:val="24"/>
          <w:szCs w:val="24"/>
        </w:rPr>
      </w:pPr>
      <w:r>
        <w:rPr>
          <w:b/>
          <w:sz w:val="24"/>
          <w:szCs w:val="24"/>
        </w:rPr>
        <w:t>PRIE SAVIVALDYBĖS TARYBOS SPRENDIMO DĖL LEIDIMO PRIVATIZUOTI (PIRKTI) GYVENAMŲJŲ PATALPŲ IR NEĮRENGTOS PASTOGĖS DALIS</w:t>
      </w:r>
    </w:p>
    <w:p w:rsidR="00E25C0E" w:rsidRDefault="00E25C0E" w:rsidP="00801711">
      <w:pPr>
        <w:rPr>
          <w:b/>
          <w:sz w:val="24"/>
          <w:szCs w:val="24"/>
        </w:rPr>
      </w:pPr>
    </w:p>
    <w:p w:rsidR="00E25C0E" w:rsidRDefault="00E25C0E" w:rsidP="00801711">
      <w:pPr>
        <w:jc w:val="center"/>
        <w:rPr>
          <w:b/>
          <w:sz w:val="24"/>
          <w:szCs w:val="24"/>
        </w:rPr>
      </w:pPr>
    </w:p>
    <w:p w:rsidR="00E25C0E" w:rsidRDefault="00E25C0E" w:rsidP="00801711">
      <w:pPr>
        <w:rPr>
          <w:b/>
          <w:sz w:val="24"/>
          <w:szCs w:val="24"/>
        </w:rPr>
      </w:pPr>
      <w:r>
        <w:rPr>
          <w:b/>
          <w:sz w:val="24"/>
          <w:szCs w:val="24"/>
        </w:rPr>
        <w:t>1. Sprendimo projekto esmė tikslai ir uždaviniai.</w:t>
      </w:r>
    </w:p>
    <w:p w:rsidR="00E25C0E" w:rsidRDefault="00E25C0E" w:rsidP="00801711">
      <w:pPr>
        <w:jc w:val="both"/>
        <w:rPr>
          <w:b/>
          <w:sz w:val="24"/>
          <w:szCs w:val="24"/>
        </w:rPr>
      </w:pPr>
      <w:r>
        <w:rPr>
          <w:sz w:val="24"/>
          <w:szCs w:val="24"/>
        </w:rPr>
        <w:t xml:space="preserve">              Šiuo sprendimu siekiama įgyvendinti savivaldybės gyvenamųjų patalpų nuomininkės ir fizinio asmens prašymus dėl leidimo privatizuoti (pirkti) savivaldybei nuosavybės teise priklausančių gyvenamųjų patalpų  ir neįrengtos pastogės dalis, atlikti privatizavimo procedūras.</w:t>
      </w:r>
    </w:p>
    <w:p w:rsidR="00E25C0E" w:rsidRDefault="00E25C0E" w:rsidP="00801711">
      <w:pPr>
        <w:jc w:val="both"/>
        <w:rPr>
          <w:b/>
          <w:sz w:val="24"/>
          <w:szCs w:val="24"/>
        </w:rPr>
      </w:pPr>
      <w:r>
        <w:rPr>
          <w:b/>
          <w:sz w:val="24"/>
          <w:szCs w:val="24"/>
        </w:rPr>
        <w:t>2. Projekto rengimo priežastys ir kuo remiantis parengtas sprendimo projektas.</w:t>
      </w:r>
    </w:p>
    <w:p w:rsidR="00E25C0E" w:rsidRDefault="00E25C0E" w:rsidP="00801711">
      <w:pPr>
        <w:ind w:firstLine="283"/>
        <w:jc w:val="both"/>
        <w:rPr>
          <w:sz w:val="24"/>
          <w:szCs w:val="24"/>
        </w:rPr>
      </w:pPr>
      <w:r>
        <w:rPr>
          <w:sz w:val="24"/>
          <w:szCs w:val="24"/>
        </w:rPr>
        <w:t xml:space="preserve">          Klaipėdos miesto savivaldybės administracijai pateikti savivaldybės gyvenamųjų patalpų nuomininkės V. B. ir pilietės S. S. prašymai leisti privatizuoti (pirkti) savivaldybei nuosavybės teise priklausančių gyvenamųjų patalpų dalį ir neįrengtos pastogės dalį, </w:t>
      </w:r>
    </w:p>
    <w:p w:rsidR="00E25C0E" w:rsidRDefault="00E25C0E" w:rsidP="00801711">
      <w:pPr>
        <w:ind w:firstLine="283"/>
        <w:jc w:val="both"/>
        <w:rPr>
          <w:b/>
          <w:sz w:val="24"/>
          <w:szCs w:val="24"/>
        </w:rPr>
      </w:pPr>
      <w:r>
        <w:rPr>
          <w:sz w:val="24"/>
          <w:szCs w:val="24"/>
        </w:rPr>
        <w:t xml:space="preserve">           Savivaldybės gyvenamųjų patalpų bendraturtė V. B., gyv</w:t>
      </w:r>
      <w:r w:rsidRPr="007520F7">
        <w:rPr>
          <w:sz w:val="24"/>
          <w:szCs w:val="24"/>
        </w:rPr>
        <w:t>. (</w:t>
      </w:r>
      <w:r w:rsidRPr="007520F7">
        <w:rPr>
          <w:i/>
          <w:sz w:val="24"/>
          <w:szCs w:val="24"/>
        </w:rPr>
        <w:t>duomenys neskelbtini</w:t>
      </w:r>
      <w:r w:rsidRPr="007520F7">
        <w:rPr>
          <w:sz w:val="24"/>
          <w:szCs w:val="24"/>
        </w:rPr>
        <w:t>),</w:t>
      </w:r>
      <w:r>
        <w:rPr>
          <w:sz w:val="24"/>
          <w:szCs w:val="24"/>
        </w:rPr>
        <w:t xml:space="preserve"> Klaipėdoje, pateikė prašymą dėl būsto dalies privatizavimo ir sutinka rinkos verte privatizuoti (pirkti) Klaipėdos miesto savivaldybei nuosavybės teise priklausančias 36/100 dalis gyvenamųjų patalpų </w:t>
      </w:r>
      <w:r w:rsidRPr="007520F7">
        <w:rPr>
          <w:sz w:val="24"/>
          <w:szCs w:val="24"/>
        </w:rPr>
        <w:t>(</w:t>
      </w:r>
      <w:r w:rsidRPr="007520F7">
        <w:rPr>
          <w:i/>
          <w:sz w:val="24"/>
          <w:szCs w:val="24"/>
        </w:rPr>
        <w:t>duomenys neskelbtini</w:t>
      </w:r>
      <w:r w:rsidRPr="007520F7">
        <w:rPr>
          <w:sz w:val="24"/>
          <w:szCs w:val="24"/>
        </w:rPr>
        <w:t>)</w:t>
      </w:r>
      <w:r>
        <w:rPr>
          <w:sz w:val="24"/>
          <w:szCs w:val="24"/>
        </w:rPr>
        <w:t>, Klaipėdoje. 36/100 dalys gyvenamųjų patalpų (</w:t>
      </w:r>
      <w:r w:rsidRPr="00F1012B">
        <w:rPr>
          <w:sz w:val="24"/>
          <w:szCs w:val="24"/>
        </w:rPr>
        <w:t>13,08 kv. metro ploto kambarys su bendro naudojimo patalpomis, visas buto plotas – 56,38 kv. metro</w:t>
      </w:r>
      <w:r>
        <w:rPr>
          <w:sz w:val="24"/>
          <w:szCs w:val="24"/>
        </w:rPr>
        <w:t xml:space="preserve">) V. B. išnuomotos Klaipėdos miesto valdybos 1994-09-06 potvarkiu Nr. T2-495. 64/100 gyvenamųjų patalpų dalys nuosavybės teise priklauso V. B. Įstatymas numato galimybę privatizuoti (pirkti) bendraturčiams gyvenamųjų patalpų dalį už kainą, Vyriausybės nustatyta tvarka apskaičiuotą pagal Turto ir verslo vertinimo pagrindų įstatymą. Turto vertintojai UAB „Domus – Optima“, vadovaudamiesi nurodytu įstatymu, nustatė nuomojamų gyvenamųjų patalpų Įgulos g. 22-2, Klaipėdoje (36/100 buto dalių) vertę – 25 000 Lt. </w:t>
      </w:r>
    </w:p>
    <w:p w:rsidR="00E25C0E" w:rsidRDefault="00E25C0E" w:rsidP="00801711">
      <w:pPr>
        <w:ind w:firstLine="283"/>
        <w:jc w:val="both"/>
        <w:rPr>
          <w:sz w:val="24"/>
          <w:szCs w:val="24"/>
        </w:rPr>
      </w:pPr>
      <w:r>
        <w:rPr>
          <w:sz w:val="24"/>
          <w:szCs w:val="24"/>
        </w:rPr>
        <w:t xml:space="preserve">            S. S., pateikė prašymą pirkti Klaipėdoje savivaldybei nuosavybės teise priklausančios bendrosios dalinės nuosavybės 128/631 dalis neįrengtos pastogės, t. y. – 1,28 kv. metro ploto (žymima 8-1, visas neįrengtos pastogės plotas – 6,31 kv. metro)</w:t>
      </w:r>
      <w:r w:rsidRPr="007520F7">
        <w:rPr>
          <w:sz w:val="24"/>
          <w:szCs w:val="24"/>
        </w:rPr>
        <w:t xml:space="preserve"> (</w:t>
      </w:r>
      <w:r w:rsidRPr="007520F7">
        <w:rPr>
          <w:i/>
          <w:sz w:val="24"/>
          <w:szCs w:val="24"/>
        </w:rPr>
        <w:t>duomenys neskelbtini</w:t>
      </w:r>
      <w:r w:rsidRPr="007520F7">
        <w:rPr>
          <w:sz w:val="24"/>
          <w:szCs w:val="24"/>
        </w:rPr>
        <w:t>)</w:t>
      </w:r>
      <w:r>
        <w:rPr>
          <w:sz w:val="24"/>
          <w:szCs w:val="24"/>
        </w:rPr>
        <w:t xml:space="preserve">, Klaipėdoje. 86/631 neįrengtos pastogės dalys nuosavybės teise priklauso S. S. Likusios dalys nuosavybės teise priklauso privatiems asmenims. Pastogės bendraturčiai neprieštarauja dėl savivaldybei priklausančios neįrengtos pastogės dalies pardavimo bendraturtei S. S. Klaipėdos miesto savivaldybės administracijos direktoriaus </w:t>
      </w:r>
      <w:smartTag w:uri="urn:schemas-microsoft-com:office:smarttags" w:element="metricconverter">
        <w:smartTagPr>
          <w:attr w:name="ProductID" w:val="2013 m"/>
        </w:smartTagPr>
        <w:r>
          <w:rPr>
            <w:sz w:val="24"/>
            <w:szCs w:val="24"/>
          </w:rPr>
          <w:t>2013 m</w:t>
        </w:r>
      </w:smartTag>
      <w:r>
        <w:rPr>
          <w:sz w:val="24"/>
          <w:szCs w:val="24"/>
        </w:rPr>
        <w:t xml:space="preserve">. kovo 7 d. įsakymu Nr. AD1-576       savivaldybei priklausančios 128/631 dalys neįrengtos pastogės </w:t>
      </w:r>
      <w:r w:rsidRPr="007520F7">
        <w:rPr>
          <w:sz w:val="24"/>
          <w:szCs w:val="24"/>
        </w:rPr>
        <w:t>(</w:t>
      </w:r>
      <w:r w:rsidRPr="007520F7">
        <w:rPr>
          <w:i/>
          <w:sz w:val="24"/>
          <w:szCs w:val="24"/>
        </w:rPr>
        <w:t>duomenys neskelbtini</w:t>
      </w:r>
      <w:r w:rsidRPr="007520F7">
        <w:rPr>
          <w:sz w:val="24"/>
          <w:szCs w:val="24"/>
        </w:rPr>
        <w:t>)</w:t>
      </w:r>
      <w:r>
        <w:rPr>
          <w:sz w:val="24"/>
          <w:szCs w:val="24"/>
        </w:rPr>
        <w:t xml:space="preserve">, Klaipėdoje (1,28 kv. metro ploto), pripažintos netinkamos (negalimos) naudoti kaip nereikalingos savivaldybės funkcijoms įgyvendinti. Turto vertintojai UAB „Domus – Optima“, vadovaujantis Turto ir verslo vertinimo pagrindų įstatymu, nustatė nurodytų patalpų vertę – 500 Lt. </w:t>
      </w:r>
    </w:p>
    <w:p w:rsidR="00E25C0E" w:rsidRDefault="00E25C0E" w:rsidP="00801711">
      <w:pPr>
        <w:ind w:firstLine="720"/>
        <w:jc w:val="both"/>
        <w:rPr>
          <w:b/>
          <w:sz w:val="24"/>
          <w:szCs w:val="24"/>
        </w:rPr>
      </w:pPr>
      <w:r>
        <w:rPr>
          <w:sz w:val="24"/>
          <w:szCs w:val="24"/>
        </w:rPr>
        <w:t xml:space="preserve">Vadovaujantis Lietuvos Respublikos </w:t>
      </w:r>
      <w:smartTag w:uri="urn:schemas-microsoft-com:office:smarttags" w:element="metricconverter">
        <w:smartTagPr>
          <w:attr w:name="ProductID" w:val="2013 m"/>
        </w:smartTagPr>
        <w:r>
          <w:rPr>
            <w:sz w:val="24"/>
            <w:szCs w:val="24"/>
          </w:rPr>
          <w:t>2002 m</w:t>
        </w:r>
      </w:smartTag>
      <w:r>
        <w:rPr>
          <w:sz w:val="24"/>
          <w:szCs w:val="24"/>
        </w:rPr>
        <w:t xml:space="preserve">. lapkričio 12 d. Valstybės paramos būstui įsigyti ar išsinuomoti ir daugiabučiams namams atnaujinti (modernizuoti) įstatymo 12 straipsnio 2 dalies 1 ir 5 punktais, Klaipėdos miesto savivaldybės administracijos direktoriaus </w:t>
      </w:r>
      <w:smartTag w:uri="urn:schemas-microsoft-com:office:smarttags" w:element="metricconverter">
        <w:smartTagPr>
          <w:attr w:name="ProductID" w:val="2013 m"/>
        </w:smartTagPr>
        <w:r>
          <w:rPr>
            <w:sz w:val="24"/>
            <w:szCs w:val="24"/>
          </w:rPr>
          <w:t>2013 m</w:t>
        </w:r>
      </w:smartTag>
      <w:r>
        <w:rPr>
          <w:sz w:val="24"/>
          <w:szCs w:val="24"/>
        </w:rPr>
        <w:t xml:space="preserve">. kovo      7 d. įsakymu Nr. AD1-576 „Dėl nekilnojamojo turto pripažinimo netinkamu (negalimu) naudoti savivaldybės funkcijų įgyvendinimui, nurodyto privatizuojamo (parduodamo) turto įkainojimo akto ir kainos patvirtinimo“ ir </w:t>
      </w:r>
      <w:smartTag w:uri="urn:schemas-microsoft-com:office:smarttags" w:element="metricconverter">
        <w:smartTagPr>
          <w:attr w:name="ProductID" w:val="2013 m"/>
        </w:smartTagPr>
        <w:r>
          <w:rPr>
            <w:sz w:val="24"/>
            <w:szCs w:val="24"/>
          </w:rPr>
          <w:t>2013 m</w:t>
        </w:r>
      </w:smartTag>
      <w:r>
        <w:rPr>
          <w:sz w:val="24"/>
          <w:szCs w:val="24"/>
        </w:rPr>
        <w:t>. kovo 12 d. įsakymu Nr. AD1-603 „Dėl privatizuojamų (parduodamų) gyvenamųjų patalpų dalies įkainojimo akto ir kainos patvirtinimo“ patvirtintos gyvenamųjų patalpų ir neįrengtos pastogės dalių kainos ir įkainojimo aktai, ir parengtas šis sprendimo projektas.</w:t>
      </w:r>
    </w:p>
    <w:p w:rsidR="00E25C0E" w:rsidRDefault="00E25C0E" w:rsidP="00801711">
      <w:pPr>
        <w:jc w:val="both"/>
        <w:rPr>
          <w:b/>
          <w:sz w:val="24"/>
          <w:szCs w:val="24"/>
        </w:rPr>
      </w:pPr>
      <w:r>
        <w:rPr>
          <w:b/>
          <w:sz w:val="24"/>
          <w:szCs w:val="24"/>
        </w:rPr>
        <w:t>3. Kokių rezultatų laukiama.</w:t>
      </w:r>
      <w:r>
        <w:rPr>
          <w:sz w:val="24"/>
          <w:szCs w:val="24"/>
        </w:rPr>
        <w:t xml:space="preserve"> </w:t>
      </w:r>
    </w:p>
    <w:p w:rsidR="00E25C0E" w:rsidRDefault="00E25C0E" w:rsidP="00801711">
      <w:pPr>
        <w:jc w:val="both"/>
        <w:rPr>
          <w:b/>
          <w:sz w:val="24"/>
          <w:szCs w:val="24"/>
        </w:rPr>
      </w:pPr>
      <w:r>
        <w:rPr>
          <w:b/>
          <w:sz w:val="24"/>
          <w:szCs w:val="24"/>
        </w:rPr>
        <w:t xml:space="preserve">              </w:t>
      </w:r>
      <w:r>
        <w:rPr>
          <w:sz w:val="24"/>
          <w:szCs w:val="24"/>
        </w:rPr>
        <w:t xml:space="preserve"> Savivaldybės nuomininkė įsigyja asmeninės nuosavybės teise visą būstą ir Savivaldybės bendraturtis įsigyja neįrengtos pastogės dalį, kurią panaudos savo reikmėms.</w:t>
      </w:r>
      <w:r>
        <w:rPr>
          <w:b/>
          <w:sz w:val="24"/>
          <w:szCs w:val="24"/>
        </w:rPr>
        <w:t xml:space="preserve"> </w:t>
      </w:r>
    </w:p>
    <w:p w:rsidR="00E25C0E" w:rsidRDefault="00E25C0E" w:rsidP="00801711">
      <w:pPr>
        <w:jc w:val="both"/>
        <w:rPr>
          <w:b/>
          <w:sz w:val="24"/>
          <w:szCs w:val="24"/>
        </w:rPr>
      </w:pPr>
      <w:r>
        <w:rPr>
          <w:b/>
          <w:sz w:val="24"/>
          <w:szCs w:val="24"/>
        </w:rPr>
        <w:t>4. Sprendimo projekto rengimo metu gauti specialistų vertinimai.</w:t>
      </w:r>
    </w:p>
    <w:p w:rsidR="00E25C0E" w:rsidRDefault="00E25C0E" w:rsidP="00801711">
      <w:pPr>
        <w:jc w:val="both"/>
        <w:rPr>
          <w:sz w:val="24"/>
          <w:szCs w:val="24"/>
        </w:rPr>
      </w:pPr>
      <w:r>
        <w:rPr>
          <w:b/>
          <w:sz w:val="24"/>
          <w:szCs w:val="24"/>
        </w:rPr>
        <w:t xml:space="preserve">               </w:t>
      </w:r>
      <w:r>
        <w:rPr>
          <w:sz w:val="24"/>
          <w:szCs w:val="24"/>
        </w:rPr>
        <w:t>Negauta.</w:t>
      </w:r>
    </w:p>
    <w:p w:rsidR="00E25C0E" w:rsidRDefault="00E25C0E" w:rsidP="00801711">
      <w:pPr>
        <w:jc w:val="both"/>
        <w:rPr>
          <w:sz w:val="24"/>
          <w:szCs w:val="24"/>
        </w:rPr>
      </w:pPr>
      <w:r>
        <w:rPr>
          <w:sz w:val="24"/>
          <w:szCs w:val="24"/>
        </w:rPr>
        <w:t xml:space="preserve"> </w:t>
      </w:r>
      <w:r>
        <w:rPr>
          <w:b/>
          <w:sz w:val="24"/>
          <w:szCs w:val="24"/>
        </w:rPr>
        <w:t xml:space="preserve">5. Išlaidų sąmatos skaičiavimai, reikalingi pagrindimai ir paaiškinimai.       </w:t>
      </w:r>
    </w:p>
    <w:p w:rsidR="00E25C0E" w:rsidRDefault="00E25C0E" w:rsidP="00801711">
      <w:pPr>
        <w:jc w:val="both"/>
        <w:rPr>
          <w:sz w:val="24"/>
          <w:szCs w:val="24"/>
        </w:rPr>
      </w:pPr>
      <w:r>
        <w:rPr>
          <w:sz w:val="24"/>
          <w:szCs w:val="24"/>
        </w:rPr>
        <w:t xml:space="preserve">               Vadovaujantis aukščiau nurodyta įstatymine medžiaga parengti </w:t>
      </w:r>
      <w:smartTag w:uri="urn:schemas-microsoft-com:office:smarttags" w:element="metricconverter">
        <w:smartTagPr>
          <w:attr w:name="ProductID" w:val="2013 m"/>
        </w:smartTagPr>
        <w:r>
          <w:rPr>
            <w:sz w:val="24"/>
            <w:szCs w:val="24"/>
          </w:rPr>
          <w:t>2013 m</w:t>
        </w:r>
      </w:smartTag>
      <w:r>
        <w:rPr>
          <w:sz w:val="24"/>
          <w:szCs w:val="24"/>
        </w:rPr>
        <w:t xml:space="preserve">. kovo 7 d. įsakymas Nr. AD1-576 „Dėl nekilnojamojo turto pripažinimo netinkamu (negalimu) naudoti savivaldybės funkcijų įgyvendinimui, nurodyto privatizuojamo (parduodamo) turto įkainojimo akto ir kainos patvirtinimo“ ir </w:t>
      </w:r>
      <w:smartTag w:uri="urn:schemas-microsoft-com:office:smarttags" w:element="metricconverter">
        <w:smartTagPr>
          <w:attr w:name="ProductID" w:val="2013 m"/>
        </w:smartTagPr>
        <w:r>
          <w:rPr>
            <w:sz w:val="24"/>
            <w:szCs w:val="24"/>
          </w:rPr>
          <w:t>2013 m</w:t>
        </w:r>
      </w:smartTag>
      <w:r>
        <w:rPr>
          <w:sz w:val="24"/>
          <w:szCs w:val="24"/>
        </w:rPr>
        <w:t>. kovo 12 d. įsakymas Nr. AD1-603 „Dėl privatizuojamų (parduodamų) gyvenamųjų patalpų dalies įkainojimo akto ir kainos patvirtinimo“</w:t>
      </w:r>
    </w:p>
    <w:p w:rsidR="00E25C0E" w:rsidRDefault="00E25C0E" w:rsidP="00801711">
      <w:pPr>
        <w:jc w:val="both"/>
        <w:rPr>
          <w:sz w:val="24"/>
          <w:szCs w:val="24"/>
        </w:rPr>
      </w:pPr>
      <w:r>
        <w:rPr>
          <w:b/>
          <w:sz w:val="24"/>
          <w:szCs w:val="24"/>
        </w:rPr>
        <w:t>6. Lėšų poreikis sprendimo įgyvendinimui.</w:t>
      </w:r>
    </w:p>
    <w:p w:rsidR="00E25C0E" w:rsidRDefault="00E25C0E" w:rsidP="00801711">
      <w:pPr>
        <w:jc w:val="both"/>
        <w:rPr>
          <w:sz w:val="24"/>
          <w:szCs w:val="24"/>
        </w:rPr>
      </w:pPr>
      <w:r>
        <w:rPr>
          <w:sz w:val="24"/>
          <w:szCs w:val="24"/>
        </w:rPr>
        <w:t xml:space="preserve">              Sprendimo įgyvendinimui už patalpų vertinimą turto vertintojams UAB „Domus - Optima“ apmokėta – 338,00 Lt.</w:t>
      </w:r>
    </w:p>
    <w:p w:rsidR="00E25C0E" w:rsidRDefault="00E25C0E" w:rsidP="00801711">
      <w:pPr>
        <w:jc w:val="both"/>
        <w:rPr>
          <w:sz w:val="24"/>
          <w:szCs w:val="24"/>
        </w:rPr>
      </w:pPr>
      <w:r>
        <w:rPr>
          <w:b/>
          <w:sz w:val="24"/>
          <w:szCs w:val="24"/>
        </w:rPr>
        <w:t xml:space="preserve">7. Galimos teigiamos ar neigiamos sprendimo priėmimo pasekmės. </w:t>
      </w:r>
    </w:p>
    <w:p w:rsidR="00E25C0E" w:rsidRDefault="00E25C0E" w:rsidP="00801711">
      <w:pPr>
        <w:jc w:val="both"/>
        <w:rPr>
          <w:sz w:val="24"/>
          <w:szCs w:val="24"/>
        </w:rPr>
      </w:pPr>
      <w:r>
        <w:rPr>
          <w:sz w:val="24"/>
          <w:szCs w:val="24"/>
        </w:rPr>
        <w:t xml:space="preserve">              Įgyvendinant šį sprendimą lėšos, gautos už privatizuojamas (parduodamas) Klaipėdos miesto savivaldybei nuosavybės teise priklausančias patalpas – 25 500 Lt, pervedamos į savivaldybės biudžetą.</w:t>
      </w:r>
    </w:p>
    <w:p w:rsidR="00E25C0E" w:rsidRDefault="00E25C0E" w:rsidP="00801711">
      <w:pPr>
        <w:jc w:val="both"/>
        <w:rPr>
          <w:sz w:val="24"/>
          <w:szCs w:val="24"/>
        </w:rPr>
      </w:pPr>
    </w:p>
    <w:p w:rsidR="00E25C0E" w:rsidRDefault="00E25C0E" w:rsidP="00801711">
      <w:pPr>
        <w:pStyle w:val="Title"/>
        <w:jc w:val="both"/>
        <w:rPr>
          <w:szCs w:val="24"/>
        </w:rPr>
      </w:pPr>
    </w:p>
    <w:p w:rsidR="00E25C0E" w:rsidRPr="00531D8D" w:rsidRDefault="00E25C0E" w:rsidP="00801711">
      <w:pPr>
        <w:pStyle w:val="Title"/>
        <w:jc w:val="both"/>
        <w:rPr>
          <w:b w:val="0"/>
          <w:szCs w:val="24"/>
        </w:rPr>
      </w:pPr>
      <w:r w:rsidRPr="00531D8D">
        <w:rPr>
          <w:b w:val="0"/>
          <w:szCs w:val="24"/>
        </w:rPr>
        <w:t>Turto skyriaus vedėja                                                                                      Genovaitė Paulikienė</w:t>
      </w:r>
    </w:p>
    <w:p w:rsidR="00E25C0E" w:rsidRDefault="00E25C0E" w:rsidP="00801711">
      <w:pPr>
        <w:pStyle w:val="Title"/>
        <w:jc w:val="both"/>
      </w:pPr>
    </w:p>
    <w:p w:rsidR="00E25C0E" w:rsidRDefault="00E25C0E" w:rsidP="00801711">
      <w:pPr>
        <w:jc w:val="both"/>
        <w:rPr>
          <w:sz w:val="24"/>
          <w:szCs w:val="24"/>
        </w:rPr>
      </w:pPr>
    </w:p>
    <w:p w:rsidR="00E25C0E" w:rsidRDefault="00E25C0E" w:rsidP="00D305C3">
      <w:pPr>
        <w:jc w:val="both"/>
        <w:rPr>
          <w:sz w:val="24"/>
          <w:szCs w:val="24"/>
        </w:rPr>
      </w:pPr>
    </w:p>
    <w:sectPr w:rsidR="00E25C0E" w:rsidSect="00F41647">
      <w:pgSz w:w="11907" w:h="16839" w:code="9"/>
      <w:pgMar w:top="1134" w:right="567" w:bottom="1134" w:left="1701"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0E" w:rsidRDefault="00E25C0E" w:rsidP="00F41647">
      <w:r>
        <w:separator/>
      </w:r>
    </w:p>
  </w:endnote>
  <w:endnote w:type="continuationSeparator" w:id="0">
    <w:p w:rsidR="00E25C0E" w:rsidRDefault="00E25C0E"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0E" w:rsidRDefault="00E25C0E" w:rsidP="00F41647">
      <w:r>
        <w:separator/>
      </w:r>
    </w:p>
  </w:footnote>
  <w:footnote w:type="continuationSeparator" w:id="0">
    <w:p w:rsidR="00E25C0E" w:rsidRDefault="00E25C0E" w:rsidP="00F4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39A4"/>
    <w:rsid w:val="00021FC8"/>
    <w:rsid w:val="00023AE1"/>
    <w:rsid w:val="00024730"/>
    <w:rsid w:val="0005418C"/>
    <w:rsid w:val="00064D9B"/>
    <w:rsid w:val="0006727E"/>
    <w:rsid w:val="0007007E"/>
    <w:rsid w:val="00071EBB"/>
    <w:rsid w:val="000838E6"/>
    <w:rsid w:val="000870D2"/>
    <w:rsid w:val="000872FC"/>
    <w:rsid w:val="000944BF"/>
    <w:rsid w:val="000A3749"/>
    <w:rsid w:val="000B43D4"/>
    <w:rsid w:val="000C3A8F"/>
    <w:rsid w:val="000C4920"/>
    <w:rsid w:val="000C79C7"/>
    <w:rsid w:val="000D290E"/>
    <w:rsid w:val="000D70B9"/>
    <w:rsid w:val="000E3BDE"/>
    <w:rsid w:val="000E6C34"/>
    <w:rsid w:val="000F2068"/>
    <w:rsid w:val="000F37DB"/>
    <w:rsid w:val="00114620"/>
    <w:rsid w:val="00132DA7"/>
    <w:rsid w:val="001444C8"/>
    <w:rsid w:val="001456CE"/>
    <w:rsid w:val="0016131E"/>
    <w:rsid w:val="00162257"/>
    <w:rsid w:val="00163473"/>
    <w:rsid w:val="00171789"/>
    <w:rsid w:val="001A05CB"/>
    <w:rsid w:val="001A189F"/>
    <w:rsid w:val="001A70CB"/>
    <w:rsid w:val="001B01B1"/>
    <w:rsid w:val="001D1AE7"/>
    <w:rsid w:val="001D5AF3"/>
    <w:rsid w:val="001D7D8E"/>
    <w:rsid w:val="001E22BD"/>
    <w:rsid w:val="001E5A24"/>
    <w:rsid w:val="00220520"/>
    <w:rsid w:val="00237B69"/>
    <w:rsid w:val="00241DC1"/>
    <w:rsid w:val="00242B88"/>
    <w:rsid w:val="002524DA"/>
    <w:rsid w:val="00255665"/>
    <w:rsid w:val="00265886"/>
    <w:rsid w:val="00276B28"/>
    <w:rsid w:val="002774F9"/>
    <w:rsid w:val="00291226"/>
    <w:rsid w:val="002B3BED"/>
    <w:rsid w:val="002E41D1"/>
    <w:rsid w:val="002F18C7"/>
    <w:rsid w:val="002F5E80"/>
    <w:rsid w:val="00304C35"/>
    <w:rsid w:val="00306F5A"/>
    <w:rsid w:val="00313760"/>
    <w:rsid w:val="003166F1"/>
    <w:rsid w:val="00323379"/>
    <w:rsid w:val="00324750"/>
    <w:rsid w:val="00347F54"/>
    <w:rsid w:val="0035087A"/>
    <w:rsid w:val="0035699F"/>
    <w:rsid w:val="0035769A"/>
    <w:rsid w:val="00362A07"/>
    <w:rsid w:val="00365881"/>
    <w:rsid w:val="00367F28"/>
    <w:rsid w:val="00384543"/>
    <w:rsid w:val="003A2CD7"/>
    <w:rsid w:val="003A3546"/>
    <w:rsid w:val="003A5B93"/>
    <w:rsid w:val="003A6427"/>
    <w:rsid w:val="003C09F9"/>
    <w:rsid w:val="003E1A00"/>
    <w:rsid w:val="003E5D65"/>
    <w:rsid w:val="003E603A"/>
    <w:rsid w:val="00405B54"/>
    <w:rsid w:val="00412CDF"/>
    <w:rsid w:val="00412F42"/>
    <w:rsid w:val="0043232F"/>
    <w:rsid w:val="00433CCC"/>
    <w:rsid w:val="004410E2"/>
    <w:rsid w:val="00442FF2"/>
    <w:rsid w:val="00445CA9"/>
    <w:rsid w:val="004545AD"/>
    <w:rsid w:val="00457F56"/>
    <w:rsid w:val="00460BA2"/>
    <w:rsid w:val="0046454B"/>
    <w:rsid w:val="00466CC4"/>
    <w:rsid w:val="00472954"/>
    <w:rsid w:val="0048059F"/>
    <w:rsid w:val="00481C68"/>
    <w:rsid w:val="00497828"/>
    <w:rsid w:val="004A7700"/>
    <w:rsid w:val="004B7C28"/>
    <w:rsid w:val="004D17EC"/>
    <w:rsid w:val="004D2F70"/>
    <w:rsid w:val="004E1530"/>
    <w:rsid w:val="004E459B"/>
    <w:rsid w:val="005056A3"/>
    <w:rsid w:val="00520BD8"/>
    <w:rsid w:val="00521521"/>
    <w:rsid w:val="00524DA3"/>
    <w:rsid w:val="005258D2"/>
    <w:rsid w:val="00531D8D"/>
    <w:rsid w:val="00544515"/>
    <w:rsid w:val="00546EA9"/>
    <w:rsid w:val="00550950"/>
    <w:rsid w:val="00552994"/>
    <w:rsid w:val="005665C1"/>
    <w:rsid w:val="005763AC"/>
    <w:rsid w:val="00576CF7"/>
    <w:rsid w:val="005A233B"/>
    <w:rsid w:val="005A3D21"/>
    <w:rsid w:val="005B08B6"/>
    <w:rsid w:val="005B1E4A"/>
    <w:rsid w:val="005C2692"/>
    <w:rsid w:val="005C29DF"/>
    <w:rsid w:val="005C73A8"/>
    <w:rsid w:val="005D59DF"/>
    <w:rsid w:val="00606132"/>
    <w:rsid w:val="00630DAE"/>
    <w:rsid w:val="00650568"/>
    <w:rsid w:val="006517D5"/>
    <w:rsid w:val="00662C01"/>
    <w:rsid w:val="00664949"/>
    <w:rsid w:val="00667621"/>
    <w:rsid w:val="006821FE"/>
    <w:rsid w:val="006A09D2"/>
    <w:rsid w:val="006B429F"/>
    <w:rsid w:val="006C5B69"/>
    <w:rsid w:val="006E106A"/>
    <w:rsid w:val="006E42F0"/>
    <w:rsid w:val="006F416F"/>
    <w:rsid w:val="006F4715"/>
    <w:rsid w:val="007057C0"/>
    <w:rsid w:val="007067A8"/>
    <w:rsid w:val="00710820"/>
    <w:rsid w:val="00710866"/>
    <w:rsid w:val="00745B66"/>
    <w:rsid w:val="007520F7"/>
    <w:rsid w:val="00776D1C"/>
    <w:rsid w:val="007775F7"/>
    <w:rsid w:val="00786BFF"/>
    <w:rsid w:val="00797DBF"/>
    <w:rsid w:val="007A5E2F"/>
    <w:rsid w:val="007B60E8"/>
    <w:rsid w:val="007C5CFF"/>
    <w:rsid w:val="007D7262"/>
    <w:rsid w:val="007E3BDD"/>
    <w:rsid w:val="007F1A58"/>
    <w:rsid w:val="00801711"/>
    <w:rsid w:val="00801E4F"/>
    <w:rsid w:val="008202E7"/>
    <w:rsid w:val="008623E9"/>
    <w:rsid w:val="00864F6F"/>
    <w:rsid w:val="008867CE"/>
    <w:rsid w:val="0089414D"/>
    <w:rsid w:val="008C289E"/>
    <w:rsid w:val="008C6BDA"/>
    <w:rsid w:val="008D3E3C"/>
    <w:rsid w:val="008D69DD"/>
    <w:rsid w:val="008E411C"/>
    <w:rsid w:val="008F0A11"/>
    <w:rsid w:val="008F1549"/>
    <w:rsid w:val="008F665C"/>
    <w:rsid w:val="00905075"/>
    <w:rsid w:val="00906A72"/>
    <w:rsid w:val="00917A88"/>
    <w:rsid w:val="009211DF"/>
    <w:rsid w:val="00925E96"/>
    <w:rsid w:val="00932DDD"/>
    <w:rsid w:val="009477C2"/>
    <w:rsid w:val="00952576"/>
    <w:rsid w:val="009548A6"/>
    <w:rsid w:val="009842E7"/>
    <w:rsid w:val="009870C1"/>
    <w:rsid w:val="009871AD"/>
    <w:rsid w:val="009B6894"/>
    <w:rsid w:val="009B6CDB"/>
    <w:rsid w:val="009F4AD3"/>
    <w:rsid w:val="00A12C6E"/>
    <w:rsid w:val="00A144D1"/>
    <w:rsid w:val="00A21A5E"/>
    <w:rsid w:val="00A3260E"/>
    <w:rsid w:val="00A3482D"/>
    <w:rsid w:val="00A44DC7"/>
    <w:rsid w:val="00A5388C"/>
    <w:rsid w:val="00A56070"/>
    <w:rsid w:val="00A6267E"/>
    <w:rsid w:val="00A8670A"/>
    <w:rsid w:val="00A90A34"/>
    <w:rsid w:val="00A9592B"/>
    <w:rsid w:val="00A95C0B"/>
    <w:rsid w:val="00AA5DFD"/>
    <w:rsid w:val="00AA7315"/>
    <w:rsid w:val="00AD2EE1"/>
    <w:rsid w:val="00AD797D"/>
    <w:rsid w:val="00AF0BC8"/>
    <w:rsid w:val="00B01199"/>
    <w:rsid w:val="00B15D38"/>
    <w:rsid w:val="00B15D3A"/>
    <w:rsid w:val="00B40258"/>
    <w:rsid w:val="00B53CAC"/>
    <w:rsid w:val="00B57306"/>
    <w:rsid w:val="00B63A3A"/>
    <w:rsid w:val="00B7320C"/>
    <w:rsid w:val="00B9076C"/>
    <w:rsid w:val="00BB07E2"/>
    <w:rsid w:val="00BB34AB"/>
    <w:rsid w:val="00C22ACB"/>
    <w:rsid w:val="00C526AE"/>
    <w:rsid w:val="00C70A51"/>
    <w:rsid w:val="00C715D5"/>
    <w:rsid w:val="00C71A40"/>
    <w:rsid w:val="00C73DF4"/>
    <w:rsid w:val="00C97D81"/>
    <w:rsid w:val="00CA7B58"/>
    <w:rsid w:val="00CB3E22"/>
    <w:rsid w:val="00CE40CB"/>
    <w:rsid w:val="00CF2229"/>
    <w:rsid w:val="00D11596"/>
    <w:rsid w:val="00D14BED"/>
    <w:rsid w:val="00D16BEC"/>
    <w:rsid w:val="00D21703"/>
    <w:rsid w:val="00D305C3"/>
    <w:rsid w:val="00D327F6"/>
    <w:rsid w:val="00D4355E"/>
    <w:rsid w:val="00D5140B"/>
    <w:rsid w:val="00D71DD1"/>
    <w:rsid w:val="00D81831"/>
    <w:rsid w:val="00D81936"/>
    <w:rsid w:val="00D908CE"/>
    <w:rsid w:val="00D97B96"/>
    <w:rsid w:val="00DC2AF5"/>
    <w:rsid w:val="00DC5349"/>
    <w:rsid w:val="00DE0BFB"/>
    <w:rsid w:val="00DF10D2"/>
    <w:rsid w:val="00E13DBF"/>
    <w:rsid w:val="00E211A6"/>
    <w:rsid w:val="00E25C0E"/>
    <w:rsid w:val="00E27776"/>
    <w:rsid w:val="00E37B92"/>
    <w:rsid w:val="00E4373C"/>
    <w:rsid w:val="00E633D4"/>
    <w:rsid w:val="00E65B25"/>
    <w:rsid w:val="00E96582"/>
    <w:rsid w:val="00EA18C9"/>
    <w:rsid w:val="00EA2EEA"/>
    <w:rsid w:val="00EA65AF"/>
    <w:rsid w:val="00EB5093"/>
    <w:rsid w:val="00EB7E4E"/>
    <w:rsid w:val="00EC10BA"/>
    <w:rsid w:val="00EC5237"/>
    <w:rsid w:val="00ED1DA5"/>
    <w:rsid w:val="00ED3397"/>
    <w:rsid w:val="00EE058F"/>
    <w:rsid w:val="00F1012B"/>
    <w:rsid w:val="00F1730A"/>
    <w:rsid w:val="00F20D26"/>
    <w:rsid w:val="00F216D2"/>
    <w:rsid w:val="00F34FA0"/>
    <w:rsid w:val="00F41647"/>
    <w:rsid w:val="00F52E04"/>
    <w:rsid w:val="00F60107"/>
    <w:rsid w:val="00F63EBC"/>
    <w:rsid w:val="00F64E02"/>
    <w:rsid w:val="00F71567"/>
    <w:rsid w:val="00F77308"/>
    <w:rsid w:val="00FB347B"/>
    <w:rsid w:val="00FB6D35"/>
    <w:rsid w:val="00FC370F"/>
    <w:rsid w:val="00FD78CD"/>
    <w:rsid w:val="00FE0BE8"/>
    <w:rsid w:val="00FE273D"/>
    <w:rsid w:val="00FF332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9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character" w:customStyle="1" w:styleId="TitleChar">
    <w:name w:val="Title Char"/>
    <w:uiPriority w:val="99"/>
    <w:locked/>
    <w:rsid w:val="00D305C3"/>
    <w:rPr>
      <w:b/>
      <w:sz w:val="24"/>
      <w:lang w:val="lt-LT" w:eastAsia="en-US"/>
    </w:rPr>
  </w:style>
  <w:style w:type="paragraph" w:styleId="Title">
    <w:name w:val="Title"/>
    <w:basedOn w:val="Normal"/>
    <w:link w:val="TitleChar1"/>
    <w:uiPriority w:val="99"/>
    <w:qFormat/>
    <w:locked/>
    <w:rsid w:val="00D305C3"/>
    <w:pPr>
      <w:jc w:val="center"/>
    </w:pPr>
    <w:rPr>
      <w:b/>
      <w:sz w:val="24"/>
      <w:lang w:eastAsia="en-US"/>
    </w:rPr>
  </w:style>
  <w:style w:type="character" w:customStyle="1" w:styleId="TitleChar1">
    <w:name w:val="Title Char1"/>
    <w:basedOn w:val="DefaultParagraphFont"/>
    <w:link w:val="Title"/>
    <w:uiPriority w:val="99"/>
    <w:locked/>
    <w:rsid w:val="00466CC4"/>
    <w:rPr>
      <w:rFonts w:ascii="Cambria" w:hAnsi="Cambria" w:cs="Times New Roman"/>
      <w:b/>
      <w:bCs/>
      <w:kern w:val="28"/>
      <w:sz w:val="32"/>
      <w:szCs w:val="32"/>
    </w:rPr>
  </w:style>
  <w:style w:type="character" w:customStyle="1" w:styleId="BodyTextIndentChar">
    <w:name w:val="Body Text Indent Char"/>
    <w:uiPriority w:val="99"/>
    <w:locked/>
    <w:rsid w:val="00801711"/>
    <w:rPr>
      <w:lang w:val="lt-LT" w:eastAsia="lt-LT"/>
    </w:rPr>
  </w:style>
  <w:style w:type="paragraph" w:styleId="BodyTextIndent">
    <w:name w:val="Body Text Indent"/>
    <w:basedOn w:val="Normal"/>
    <w:link w:val="BodyTextIndentChar1"/>
    <w:uiPriority w:val="99"/>
    <w:rsid w:val="00801711"/>
    <w:pPr>
      <w:spacing w:after="120"/>
      <w:ind w:left="283"/>
    </w:pPr>
  </w:style>
  <w:style w:type="character" w:customStyle="1" w:styleId="BodyTextIndentChar1">
    <w:name w:val="Body Text Indent Char1"/>
    <w:basedOn w:val="DefaultParagraphFont"/>
    <w:link w:val="BodyTextIndent"/>
    <w:uiPriority w:val="99"/>
    <w:semiHidden/>
    <w:locked/>
    <w:rsid w:val="00220520"/>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56755016">
      <w:marLeft w:val="0"/>
      <w:marRight w:val="0"/>
      <w:marTop w:val="0"/>
      <w:marBottom w:val="0"/>
      <w:divBdr>
        <w:top w:val="none" w:sz="0" w:space="0" w:color="auto"/>
        <w:left w:val="none" w:sz="0" w:space="0" w:color="auto"/>
        <w:bottom w:val="none" w:sz="0" w:space="0" w:color="auto"/>
        <w:right w:val="none" w:sz="0" w:space="0" w:color="auto"/>
      </w:divBdr>
    </w:div>
    <w:div w:id="56755017">
      <w:marLeft w:val="0"/>
      <w:marRight w:val="0"/>
      <w:marTop w:val="0"/>
      <w:marBottom w:val="0"/>
      <w:divBdr>
        <w:top w:val="none" w:sz="0" w:space="0" w:color="auto"/>
        <w:left w:val="none" w:sz="0" w:space="0" w:color="auto"/>
        <w:bottom w:val="none" w:sz="0" w:space="0" w:color="auto"/>
        <w:right w:val="none" w:sz="0" w:space="0" w:color="auto"/>
      </w:divBdr>
    </w:div>
    <w:div w:id="56755018">
      <w:marLeft w:val="0"/>
      <w:marRight w:val="0"/>
      <w:marTop w:val="0"/>
      <w:marBottom w:val="0"/>
      <w:divBdr>
        <w:top w:val="none" w:sz="0" w:space="0" w:color="auto"/>
        <w:left w:val="none" w:sz="0" w:space="0" w:color="auto"/>
        <w:bottom w:val="none" w:sz="0" w:space="0" w:color="auto"/>
        <w:right w:val="none" w:sz="0" w:space="0" w:color="auto"/>
      </w:divBdr>
    </w:div>
    <w:div w:id="56755019">
      <w:marLeft w:val="0"/>
      <w:marRight w:val="0"/>
      <w:marTop w:val="0"/>
      <w:marBottom w:val="0"/>
      <w:divBdr>
        <w:top w:val="none" w:sz="0" w:space="0" w:color="auto"/>
        <w:left w:val="none" w:sz="0" w:space="0" w:color="auto"/>
        <w:bottom w:val="none" w:sz="0" w:space="0" w:color="auto"/>
        <w:right w:val="none" w:sz="0" w:space="0" w:color="auto"/>
      </w:divBdr>
    </w:div>
    <w:div w:id="56755020">
      <w:marLeft w:val="0"/>
      <w:marRight w:val="0"/>
      <w:marTop w:val="0"/>
      <w:marBottom w:val="0"/>
      <w:divBdr>
        <w:top w:val="none" w:sz="0" w:space="0" w:color="auto"/>
        <w:left w:val="none" w:sz="0" w:space="0" w:color="auto"/>
        <w:bottom w:val="none" w:sz="0" w:space="0" w:color="auto"/>
        <w:right w:val="none" w:sz="0" w:space="0" w:color="auto"/>
      </w:divBdr>
    </w:div>
    <w:div w:id="56755021">
      <w:marLeft w:val="0"/>
      <w:marRight w:val="0"/>
      <w:marTop w:val="0"/>
      <w:marBottom w:val="0"/>
      <w:divBdr>
        <w:top w:val="none" w:sz="0" w:space="0" w:color="auto"/>
        <w:left w:val="none" w:sz="0" w:space="0" w:color="auto"/>
        <w:bottom w:val="none" w:sz="0" w:space="0" w:color="auto"/>
        <w:right w:val="none" w:sz="0" w:space="0" w:color="auto"/>
      </w:divBdr>
    </w:div>
    <w:div w:id="5675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3153</Words>
  <Characters>1798</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2013-03-06T13:19:00Z</cp:lastPrinted>
  <dcterms:created xsi:type="dcterms:W3CDTF">2013-03-15T07:44:00Z</dcterms:created>
  <dcterms:modified xsi:type="dcterms:W3CDTF">2013-03-15T07:44:00Z</dcterms:modified>
</cp:coreProperties>
</file>