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93403" w14:textId="77777777" w:rsidR="003F10D1" w:rsidRPr="009F298F" w:rsidRDefault="003F10D1" w:rsidP="009F298F">
      <w:pPr>
        <w:ind w:firstLine="6237"/>
        <w:rPr>
          <w:sz w:val="24"/>
          <w:szCs w:val="24"/>
        </w:rPr>
      </w:pPr>
      <w:r w:rsidRPr="009F298F">
        <w:rPr>
          <w:sz w:val="24"/>
          <w:szCs w:val="24"/>
        </w:rPr>
        <w:t>PATVIRTINTA</w:t>
      </w:r>
    </w:p>
    <w:p w14:paraId="1DC93404" w14:textId="77777777" w:rsidR="003F10D1" w:rsidRPr="009F298F" w:rsidRDefault="003F10D1" w:rsidP="009F298F">
      <w:pPr>
        <w:ind w:firstLine="6237"/>
        <w:rPr>
          <w:sz w:val="24"/>
          <w:szCs w:val="24"/>
        </w:rPr>
      </w:pPr>
      <w:r w:rsidRPr="009F298F">
        <w:rPr>
          <w:sz w:val="24"/>
          <w:szCs w:val="24"/>
        </w:rPr>
        <w:t xml:space="preserve">Klaipėdos miesto savivaldybės </w:t>
      </w:r>
    </w:p>
    <w:p w14:paraId="1DC93405" w14:textId="77777777" w:rsidR="003F10D1" w:rsidRPr="009F298F" w:rsidRDefault="003F10D1" w:rsidP="009F298F">
      <w:pPr>
        <w:ind w:firstLine="6237"/>
        <w:rPr>
          <w:sz w:val="24"/>
          <w:szCs w:val="24"/>
        </w:rPr>
      </w:pPr>
      <w:r w:rsidRPr="009F298F">
        <w:rPr>
          <w:sz w:val="24"/>
          <w:szCs w:val="24"/>
        </w:rPr>
        <w:t xml:space="preserve">tarybos </w:t>
      </w:r>
      <w:smartTag w:uri="urn:schemas-microsoft-com:office:smarttags" w:element="metricconverter">
        <w:smartTagPr>
          <w:attr w:name="ProductID" w:val="2012 m"/>
        </w:smartTagPr>
        <w:r w:rsidRPr="009F298F">
          <w:rPr>
            <w:sz w:val="24"/>
            <w:szCs w:val="24"/>
          </w:rPr>
          <w:t>2012 m</w:t>
        </w:r>
      </w:smartTag>
      <w:r w:rsidRPr="009F298F">
        <w:rPr>
          <w:sz w:val="24"/>
          <w:szCs w:val="24"/>
        </w:rPr>
        <w:t>. liepos 26 d.</w:t>
      </w:r>
    </w:p>
    <w:p w14:paraId="1DC93406" w14:textId="77777777" w:rsidR="006141E7" w:rsidRDefault="003F10D1" w:rsidP="003739AE">
      <w:pPr>
        <w:ind w:left="6237"/>
        <w:rPr>
          <w:sz w:val="24"/>
          <w:szCs w:val="24"/>
        </w:rPr>
      </w:pPr>
      <w:r w:rsidRPr="009F298F">
        <w:rPr>
          <w:sz w:val="24"/>
          <w:szCs w:val="24"/>
        </w:rPr>
        <w:t>sprendimu Nr. T2-196</w:t>
      </w:r>
      <w:r>
        <w:rPr>
          <w:sz w:val="24"/>
          <w:szCs w:val="24"/>
        </w:rPr>
        <w:t xml:space="preserve"> </w:t>
      </w:r>
    </w:p>
    <w:p w14:paraId="4F0D86BB" w14:textId="77777777" w:rsidR="00043E33" w:rsidRDefault="00043E33" w:rsidP="00043E33">
      <w:pPr>
        <w:ind w:firstLine="6237"/>
        <w:rPr>
          <w:sz w:val="24"/>
          <w:szCs w:val="24"/>
        </w:rPr>
      </w:pPr>
      <w:r>
        <w:rPr>
          <w:sz w:val="24"/>
          <w:szCs w:val="24"/>
        </w:rPr>
        <w:t xml:space="preserve">(Klaipėdos miesto savivaldybės </w:t>
      </w:r>
    </w:p>
    <w:p w14:paraId="1DC93408" w14:textId="54F69809" w:rsidR="003F10D1" w:rsidRPr="009F298F" w:rsidRDefault="00043E33" w:rsidP="00043E33">
      <w:pPr>
        <w:ind w:left="6237"/>
        <w:rPr>
          <w:sz w:val="24"/>
          <w:szCs w:val="24"/>
        </w:rPr>
      </w:pPr>
      <w:r>
        <w:rPr>
          <w:sz w:val="24"/>
          <w:szCs w:val="24"/>
        </w:rPr>
        <w:t xml:space="preserve">tarybos </w:t>
      </w:r>
      <w:smartTag w:uri="urn:schemas-microsoft-com:office:smarttags" w:element="metricconverter">
        <w:smartTagPr>
          <w:attr w:name="ProductID" w:val="2013 m"/>
        </w:smartTagPr>
        <w:r>
          <w:rPr>
            <w:sz w:val="24"/>
            <w:szCs w:val="24"/>
          </w:rPr>
          <w:t>2013 m</w:t>
        </w:r>
      </w:smartTag>
      <w:r>
        <w:rPr>
          <w:sz w:val="24"/>
          <w:szCs w:val="24"/>
        </w:rPr>
        <w:t>. kovo 28 d. sprendimo Nr. T2-60 redakcija)</w:t>
      </w:r>
      <w:bookmarkStart w:id="0" w:name="_GoBack"/>
      <w:bookmarkEnd w:id="0"/>
    </w:p>
    <w:p w14:paraId="1DC93409" w14:textId="77777777" w:rsidR="003F10D1" w:rsidRPr="00E4460A" w:rsidRDefault="003F10D1" w:rsidP="005C51A7">
      <w:pPr>
        <w:jc w:val="both"/>
        <w:rPr>
          <w:sz w:val="24"/>
          <w:szCs w:val="24"/>
        </w:rPr>
      </w:pPr>
    </w:p>
    <w:p w14:paraId="1DC9340A" w14:textId="77777777" w:rsidR="003F10D1" w:rsidRPr="00E4460A" w:rsidRDefault="003F10D1" w:rsidP="005C51A7">
      <w:pPr>
        <w:jc w:val="both"/>
        <w:rPr>
          <w:sz w:val="24"/>
          <w:szCs w:val="24"/>
        </w:rPr>
      </w:pPr>
    </w:p>
    <w:p w14:paraId="1DC9340B" w14:textId="77777777" w:rsidR="00D961EB" w:rsidRPr="00D961EB" w:rsidRDefault="00D961EB" w:rsidP="00D961EB">
      <w:pPr>
        <w:overflowPunct w:val="0"/>
        <w:autoSpaceDE w:val="0"/>
        <w:autoSpaceDN w:val="0"/>
        <w:adjustRightInd w:val="0"/>
        <w:jc w:val="center"/>
        <w:rPr>
          <w:b/>
          <w:caps/>
          <w:sz w:val="24"/>
          <w:szCs w:val="24"/>
        </w:rPr>
      </w:pPr>
      <w:r w:rsidRPr="00D961EB">
        <w:rPr>
          <w:b/>
          <w:caps/>
          <w:sz w:val="24"/>
          <w:szCs w:val="24"/>
        </w:rPr>
        <w:t xml:space="preserve">VIETINĖS Rinkliavos AUTOMOBILIŲ </w:t>
      </w:r>
      <w:r>
        <w:rPr>
          <w:b/>
          <w:caps/>
          <w:sz w:val="24"/>
          <w:szCs w:val="24"/>
        </w:rPr>
        <w:t xml:space="preserve">SAVININKAMS AR </w:t>
      </w:r>
      <w:r w:rsidRPr="00D961EB">
        <w:rPr>
          <w:b/>
          <w:color w:val="000000"/>
          <w:sz w:val="24"/>
          <w:szCs w:val="24"/>
        </w:rPr>
        <w:t xml:space="preserve">VALDYTOJAMS </w:t>
      </w:r>
      <w:r w:rsidRPr="00D961EB">
        <w:rPr>
          <w:b/>
          <w:caps/>
          <w:sz w:val="24"/>
          <w:szCs w:val="24"/>
        </w:rPr>
        <w:t>už naudojimąsi nustatytomis mokamomis VIETOMIS automobiliams STATYTI KLAIPĖDOS MIESTE NUOSTATAI</w:t>
      </w:r>
    </w:p>
    <w:p w14:paraId="1DC9340C" w14:textId="77777777" w:rsidR="00D961EB" w:rsidRPr="007309A3" w:rsidRDefault="00D961EB" w:rsidP="00D961EB">
      <w:pPr>
        <w:overflowPunct w:val="0"/>
        <w:autoSpaceDE w:val="0"/>
        <w:autoSpaceDN w:val="0"/>
        <w:adjustRightInd w:val="0"/>
        <w:jc w:val="both"/>
      </w:pPr>
      <w:r w:rsidRPr="007309A3">
        <w:t> </w:t>
      </w:r>
    </w:p>
    <w:p w14:paraId="1DC9340D" w14:textId="77777777" w:rsidR="00D961EB" w:rsidRPr="00D961EB" w:rsidRDefault="00D961EB" w:rsidP="00D961EB">
      <w:pPr>
        <w:pStyle w:val="Antrat1"/>
        <w:rPr>
          <w:caps/>
          <w:sz w:val="24"/>
          <w:szCs w:val="24"/>
        </w:rPr>
      </w:pPr>
      <w:r w:rsidRPr="00D961EB">
        <w:rPr>
          <w:caps/>
          <w:sz w:val="24"/>
          <w:szCs w:val="24"/>
        </w:rPr>
        <w:t>I. Bendroji dalis</w:t>
      </w:r>
    </w:p>
    <w:p w14:paraId="1DC9340E" w14:textId="77777777" w:rsidR="00D961EB" w:rsidRPr="007309A3" w:rsidRDefault="00D961EB" w:rsidP="00D961EB">
      <w:pPr>
        <w:overflowPunct w:val="0"/>
        <w:autoSpaceDE w:val="0"/>
        <w:autoSpaceDN w:val="0"/>
        <w:adjustRightInd w:val="0"/>
        <w:ind w:firstLine="720"/>
        <w:jc w:val="center"/>
      </w:pPr>
    </w:p>
    <w:p w14:paraId="1DC9340F" w14:textId="77777777" w:rsidR="00D961EB" w:rsidRPr="00D961EB" w:rsidRDefault="00D961EB" w:rsidP="00D961EB">
      <w:pPr>
        <w:numPr>
          <w:ilvl w:val="0"/>
          <w:numId w:val="1"/>
        </w:numPr>
        <w:tabs>
          <w:tab w:val="clear" w:pos="1560"/>
          <w:tab w:val="num" w:pos="900"/>
          <w:tab w:val="num" w:pos="1080"/>
          <w:tab w:val="left" w:pos="4440"/>
        </w:tabs>
        <w:overflowPunct w:val="0"/>
        <w:autoSpaceDE w:val="0"/>
        <w:autoSpaceDN w:val="0"/>
        <w:adjustRightInd w:val="0"/>
        <w:ind w:left="0" w:firstLine="720"/>
        <w:jc w:val="both"/>
        <w:rPr>
          <w:sz w:val="24"/>
          <w:szCs w:val="24"/>
        </w:rPr>
      </w:pPr>
      <w:r w:rsidRPr="00D961EB">
        <w:rPr>
          <w:sz w:val="24"/>
          <w:szCs w:val="24"/>
        </w:rPr>
        <w:t xml:space="preserve"> Vietinė rinkliava už automobilių stovėjimą Klaipėdos mieste (toliau – rinkliava) yra Klaipėdos miesto savivaldybės tarybos (toliau – </w:t>
      </w:r>
      <w:r w:rsidRPr="00D961EB">
        <w:rPr>
          <w:bCs/>
          <w:sz w:val="24"/>
          <w:szCs w:val="24"/>
        </w:rPr>
        <w:t>Savivaldybės</w:t>
      </w:r>
      <w:r w:rsidRPr="00D961EB">
        <w:rPr>
          <w:sz w:val="24"/>
          <w:szCs w:val="24"/>
        </w:rPr>
        <w:t xml:space="preserve"> taryba) sprendimu nustatyta privaloma įmoka automobilių savininkams ar </w:t>
      </w:r>
      <w:r w:rsidRPr="00D961EB">
        <w:rPr>
          <w:color w:val="000000"/>
          <w:sz w:val="24"/>
          <w:szCs w:val="24"/>
        </w:rPr>
        <w:t xml:space="preserve">valdytojams </w:t>
      </w:r>
      <w:r w:rsidRPr="00D961EB">
        <w:rPr>
          <w:sz w:val="24"/>
          <w:szCs w:val="24"/>
        </w:rPr>
        <w:t>už naudojimąsi nustatytomis Klaipėdos miesto vietomis automobiliams statyti.</w:t>
      </w:r>
    </w:p>
    <w:p w14:paraId="1DC93410" w14:textId="3CD4951B" w:rsidR="00D961EB" w:rsidRPr="00D961EB" w:rsidRDefault="00D961EB" w:rsidP="00D961EB">
      <w:pPr>
        <w:tabs>
          <w:tab w:val="left" w:pos="4440"/>
        </w:tabs>
        <w:overflowPunct w:val="0"/>
        <w:autoSpaceDE w:val="0"/>
        <w:autoSpaceDN w:val="0"/>
        <w:adjustRightInd w:val="0"/>
        <w:ind w:firstLine="720"/>
        <w:jc w:val="both"/>
        <w:rPr>
          <w:sz w:val="24"/>
          <w:szCs w:val="24"/>
        </w:rPr>
      </w:pPr>
      <w:r w:rsidRPr="00D961EB">
        <w:rPr>
          <w:sz w:val="24"/>
          <w:szCs w:val="24"/>
        </w:rPr>
        <w:t>2. Visos vietos automobiliams statyti Klaipėdos mieste, kurios suskirstytos į zonas, yra apmokestinamos, išskyrus viet</w:t>
      </w:r>
      <w:r w:rsidR="002001E2">
        <w:rPr>
          <w:sz w:val="24"/>
          <w:szCs w:val="24"/>
        </w:rPr>
        <w:t>a</w:t>
      </w:r>
      <w:r w:rsidRPr="00D961EB">
        <w:rPr>
          <w:sz w:val="24"/>
          <w:szCs w:val="24"/>
        </w:rPr>
        <w:t>s, esanči</w:t>
      </w:r>
      <w:r w:rsidR="002001E2">
        <w:rPr>
          <w:sz w:val="24"/>
          <w:szCs w:val="24"/>
        </w:rPr>
        <w:t>a</w:t>
      </w:r>
      <w:r w:rsidRPr="00D961EB">
        <w:rPr>
          <w:sz w:val="24"/>
          <w:szCs w:val="24"/>
        </w:rPr>
        <w:t xml:space="preserve">s nuosavybės teise priklausančiuose, nuomojamuose ar kitais pagrindais valdomuose žemės sklypuose, taip pat žemės sklypuose, </w:t>
      </w:r>
      <w:r w:rsidR="002001E2">
        <w:rPr>
          <w:sz w:val="24"/>
          <w:szCs w:val="24"/>
        </w:rPr>
        <w:t xml:space="preserve">kurie </w:t>
      </w:r>
      <w:r w:rsidRPr="00D961EB">
        <w:rPr>
          <w:sz w:val="24"/>
          <w:szCs w:val="24"/>
        </w:rPr>
        <w:t>suformuot</w:t>
      </w:r>
      <w:r w:rsidR="002001E2">
        <w:rPr>
          <w:sz w:val="24"/>
          <w:szCs w:val="24"/>
        </w:rPr>
        <w:t>i</w:t>
      </w:r>
      <w:r w:rsidRPr="00D961EB">
        <w:rPr>
          <w:sz w:val="24"/>
          <w:szCs w:val="24"/>
        </w:rPr>
        <w:t xml:space="preserve"> pagal patvirtintus teritorijų planavimo dokumentus ir įregistruot</w:t>
      </w:r>
      <w:r w:rsidR="002001E2">
        <w:rPr>
          <w:sz w:val="24"/>
          <w:szCs w:val="24"/>
        </w:rPr>
        <w:t>i</w:t>
      </w:r>
      <w:r w:rsidRPr="00D961EB">
        <w:rPr>
          <w:sz w:val="24"/>
          <w:szCs w:val="24"/>
        </w:rPr>
        <w:t xml:space="preserve"> Nekilnojamojo turto registre, bet neperduot</w:t>
      </w:r>
      <w:r w:rsidR="002001E2">
        <w:rPr>
          <w:sz w:val="24"/>
          <w:szCs w:val="24"/>
        </w:rPr>
        <w:t>i</w:t>
      </w:r>
      <w:r w:rsidRPr="00D961EB">
        <w:rPr>
          <w:sz w:val="24"/>
          <w:szCs w:val="24"/>
        </w:rPr>
        <w:t xml:space="preserve"> nuosavybėn, neišnuomot</w:t>
      </w:r>
      <w:r w:rsidR="002001E2">
        <w:rPr>
          <w:sz w:val="24"/>
          <w:szCs w:val="24"/>
        </w:rPr>
        <w:t>i</w:t>
      </w:r>
      <w:r w:rsidRPr="00D961EB">
        <w:rPr>
          <w:sz w:val="24"/>
          <w:szCs w:val="24"/>
        </w:rPr>
        <w:t xml:space="preserve"> ar kitais pagrindais neperduot</w:t>
      </w:r>
      <w:r w:rsidR="002001E2">
        <w:rPr>
          <w:sz w:val="24"/>
          <w:szCs w:val="24"/>
        </w:rPr>
        <w:t>i</w:t>
      </w:r>
      <w:r w:rsidRPr="00D961EB">
        <w:rPr>
          <w:sz w:val="24"/>
          <w:szCs w:val="24"/>
        </w:rPr>
        <w:t xml:space="preserve"> naudotis. Už naudojimąsi mokamomis vietomis automobiliams statyti Klaipėdos mieste mokama Savivaldybės tarybos nustatyta vietinė rinkliava. Rinkliavos dydis diferencijuojamas pagal Vietinės rinkliavos automobilių savininkams ar </w:t>
      </w:r>
      <w:r w:rsidRPr="00D961EB">
        <w:rPr>
          <w:color w:val="000000"/>
          <w:sz w:val="24"/>
          <w:szCs w:val="24"/>
        </w:rPr>
        <w:t>valdytojams</w:t>
      </w:r>
      <w:r w:rsidRPr="00D961EB">
        <w:rPr>
          <w:sz w:val="24"/>
          <w:szCs w:val="24"/>
        </w:rPr>
        <w:t xml:space="preserve"> už naudojimąsi nustatytomis mokamomis vietomis automobiliams statyti Klaipėdos mieste nuostatų (toliau – Nuostatai) </w:t>
      </w:r>
      <w:r w:rsidRPr="00621215">
        <w:rPr>
          <w:sz w:val="24"/>
          <w:szCs w:val="24"/>
        </w:rPr>
        <w:t>priede</w:t>
      </w:r>
      <w:r w:rsidRPr="00D961EB">
        <w:rPr>
          <w:sz w:val="24"/>
          <w:szCs w:val="24"/>
        </w:rPr>
        <w:t xml:space="preserve"> nustatytas zonas ir mokėjimo būdą, nustatytus Savivaldybės tarybos sprendimu</w:t>
      </w:r>
      <w:r w:rsidR="00621215">
        <w:rPr>
          <w:sz w:val="24"/>
          <w:szCs w:val="24"/>
        </w:rPr>
        <w:t xml:space="preserve"> (priedas pridedamas)</w:t>
      </w:r>
      <w:r w:rsidRPr="00D961EB">
        <w:rPr>
          <w:sz w:val="24"/>
          <w:szCs w:val="24"/>
        </w:rPr>
        <w:t>.</w:t>
      </w:r>
    </w:p>
    <w:p w14:paraId="1DC93411" w14:textId="77777777" w:rsidR="00D961EB" w:rsidRPr="00D961EB" w:rsidRDefault="00D961EB" w:rsidP="00D961EB">
      <w:pPr>
        <w:tabs>
          <w:tab w:val="left" w:pos="4440"/>
        </w:tabs>
        <w:overflowPunct w:val="0"/>
        <w:autoSpaceDE w:val="0"/>
        <w:autoSpaceDN w:val="0"/>
        <w:adjustRightInd w:val="0"/>
        <w:ind w:firstLine="720"/>
        <w:jc w:val="both"/>
        <w:rPr>
          <w:b/>
          <w:sz w:val="24"/>
          <w:szCs w:val="24"/>
        </w:rPr>
      </w:pPr>
      <w:r w:rsidRPr="00D961EB">
        <w:rPr>
          <w:sz w:val="24"/>
          <w:szCs w:val="24"/>
        </w:rPr>
        <w:t>3. Šia rinkliava siekiama pagerinti miesto ekologinę būklę, sumažinti automobilių srautus raudonojoje, geltonojoje, mėlynojoje ir žaliojoje zonose, surinkti lėšų, kurios bus naudojamos mokamoms vietoms automobiliams statyti Klaipėdos mieste įrengti ir eksploatuoti, rinkliavai administruoti,  viešojo transporto nuostoliams dengti ir viešajai transporto infrastruktūrai vystyti bei prižiūrėti.</w:t>
      </w:r>
      <w:r w:rsidRPr="00D961EB">
        <w:rPr>
          <w:b/>
          <w:sz w:val="24"/>
          <w:szCs w:val="24"/>
        </w:rPr>
        <w:t xml:space="preserve"> </w:t>
      </w:r>
    </w:p>
    <w:p w14:paraId="1DC93412" w14:textId="77777777" w:rsidR="00D961EB" w:rsidRPr="00D961EB" w:rsidRDefault="00D961EB" w:rsidP="00D961EB">
      <w:pPr>
        <w:pStyle w:val="Pagrindinistekstas"/>
        <w:ind w:firstLine="720"/>
        <w:rPr>
          <w:sz w:val="24"/>
          <w:szCs w:val="24"/>
        </w:rPr>
      </w:pPr>
      <w:r w:rsidRPr="00D961EB">
        <w:rPr>
          <w:sz w:val="24"/>
          <w:szCs w:val="24"/>
        </w:rPr>
        <w:t>4. Šiuos Nuostatus tvirtina, keičia ir papildo</w:t>
      </w:r>
      <w:r w:rsidRPr="00D961EB">
        <w:rPr>
          <w:bCs/>
          <w:sz w:val="24"/>
          <w:szCs w:val="24"/>
        </w:rPr>
        <w:t xml:space="preserve"> Savivaldybės</w:t>
      </w:r>
      <w:r w:rsidRPr="00D961EB">
        <w:rPr>
          <w:sz w:val="24"/>
          <w:szCs w:val="24"/>
        </w:rPr>
        <w:t xml:space="preserve"> taryba.</w:t>
      </w:r>
    </w:p>
    <w:p w14:paraId="1DC93413" w14:textId="77777777" w:rsidR="00D961EB" w:rsidRPr="00D961EB" w:rsidRDefault="00D961EB" w:rsidP="00D961EB">
      <w:pPr>
        <w:ind w:firstLine="720"/>
        <w:jc w:val="both"/>
        <w:rPr>
          <w:sz w:val="24"/>
          <w:szCs w:val="24"/>
        </w:rPr>
      </w:pPr>
      <w:r w:rsidRPr="00D961EB">
        <w:rPr>
          <w:sz w:val="24"/>
          <w:szCs w:val="24"/>
        </w:rPr>
        <w:t>5. Rinkliava įskaitoma į Klaipėdos miesto savivaldybės biudžetą.</w:t>
      </w:r>
    </w:p>
    <w:p w14:paraId="1DC93414" w14:textId="77777777" w:rsidR="00D961EB" w:rsidRPr="00D961EB" w:rsidRDefault="00D961EB" w:rsidP="00D961EB">
      <w:pPr>
        <w:overflowPunct w:val="0"/>
        <w:autoSpaceDE w:val="0"/>
        <w:autoSpaceDN w:val="0"/>
        <w:adjustRightInd w:val="0"/>
        <w:ind w:firstLine="720"/>
        <w:jc w:val="both"/>
        <w:rPr>
          <w:sz w:val="24"/>
          <w:szCs w:val="24"/>
        </w:rPr>
      </w:pPr>
    </w:p>
    <w:p w14:paraId="1DC93415" w14:textId="77777777" w:rsidR="00D961EB" w:rsidRPr="00D961EB" w:rsidRDefault="00D961EB" w:rsidP="00D961EB">
      <w:pPr>
        <w:pStyle w:val="Antrat1"/>
        <w:tabs>
          <w:tab w:val="num" w:pos="1260"/>
        </w:tabs>
        <w:rPr>
          <w:caps/>
          <w:sz w:val="24"/>
          <w:szCs w:val="24"/>
        </w:rPr>
      </w:pPr>
      <w:r w:rsidRPr="00D961EB">
        <w:rPr>
          <w:bCs/>
          <w:sz w:val="24"/>
          <w:szCs w:val="24"/>
        </w:rPr>
        <w:t>II. RINKLIAVOS MOKĖTOJAI IR MOKĖJIMO TVARKA</w:t>
      </w:r>
    </w:p>
    <w:p w14:paraId="1DC93416" w14:textId="77777777" w:rsidR="00D961EB" w:rsidRPr="00D961EB" w:rsidRDefault="00D961EB" w:rsidP="00D961EB">
      <w:pPr>
        <w:tabs>
          <w:tab w:val="num" w:pos="1260"/>
        </w:tabs>
        <w:overflowPunct w:val="0"/>
        <w:autoSpaceDE w:val="0"/>
        <w:autoSpaceDN w:val="0"/>
        <w:adjustRightInd w:val="0"/>
        <w:ind w:firstLine="720"/>
        <w:jc w:val="both"/>
        <w:rPr>
          <w:sz w:val="24"/>
          <w:szCs w:val="24"/>
        </w:rPr>
      </w:pPr>
    </w:p>
    <w:p w14:paraId="1DC93417"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6. Rinkliavos mokėtojai yra automobilių savininka</w:t>
      </w:r>
      <w:r>
        <w:rPr>
          <w:sz w:val="24"/>
          <w:szCs w:val="24"/>
        </w:rPr>
        <w:t>i</w:t>
      </w:r>
      <w:r w:rsidRPr="00D961EB">
        <w:rPr>
          <w:sz w:val="24"/>
          <w:szCs w:val="24"/>
        </w:rPr>
        <w:t xml:space="preserve"> ar </w:t>
      </w:r>
      <w:r w:rsidRPr="00D961EB">
        <w:rPr>
          <w:color w:val="000000"/>
          <w:sz w:val="24"/>
          <w:szCs w:val="24"/>
        </w:rPr>
        <w:t>valdytoja</w:t>
      </w:r>
      <w:r>
        <w:rPr>
          <w:color w:val="000000"/>
          <w:sz w:val="24"/>
          <w:szCs w:val="24"/>
        </w:rPr>
        <w:t>i</w:t>
      </w:r>
      <w:r w:rsidRPr="00D961EB">
        <w:rPr>
          <w:sz w:val="24"/>
          <w:szCs w:val="24"/>
        </w:rPr>
        <w:t xml:space="preserve">, kurie naudojasi mokamomis vietomis automobiliams statyti. </w:t>
      </w:r>
    </w:p>
    <w:p w14:paraId="1DC93418"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7. Rinkliava netaikoma:</w:t>
      </w:r>
    </w:p>
    <w:p w14:paraId="1DC93419" w14:textId="77777777" w:rsidR="00D961EB" w:rsidRPr="00D961EB" w:rsidRDefault="00D961EB" w:rsidP="00D961EB">
      <w:pPr>
        <w:pStyle w:val="Pagrindiniotekstotrauka"/>
        <w:widowControl w:val="0"/>
        <w:rPr>
          <w:sz w:val="24"/>
          <w:szCs w:val="24"/>
        </w:rPr>
      </w:pPr>
      <w:r w:rsidRPr="002D0B62">
        <w:rPr>
          <w:sz w:val="24"/>
          <w:szCs w:val="24"/>
        </w:rPr>
        <w:t>7.1.</w:t>
      </w:r>
      <w:r w:rsidRPr="00D961EB">
        <w:rPr>
          <w:sz w:val="24"/>
          <w:szCs w:val="24"/>
        </w:rPr>
        <w:t xml:space="preserve"> transporto priemonėms su specialiais šviesos ir garso signalais arba tik specialiais šviesos signalais </w:t>
      </w:r>
      <w:r w:rsidRPr="00EB4328">
        <w:rPr>
          <w:sz w:val="24"/>
          <w:szCs w:val="24"/>
        </w:rPr>
        <w:t>(kaip tai numatyta Kelių eismo taisyklėse ar Lietuvos Respublikos saugaus eismo automobilių keliais įstatyme),</w:t>
      </w:r>
      <w:r w:rsidRPr="00D961EB">
        <w:rPr>
          <w:sz w:val="24"/>
          <w:szCs w:val="24"/>
        </w:rPr>
        <w:t xml:space="preserve"> kriminalinę žvalgybą vykdančių subjektų transporto priemonėms, maršrutiniam transportui, aptarnaujant nustatytą maršrutą;</w:t>
      </w:r>
    </w:p>
    <w:p w14:paraId="1DC9341A" w14:textId="02983C6B" w:rsidR="00D961EB" w:rsidRPr="00EB4328" w:rsidRDefault="00D961EB" w:rsidP="00D961EB">
      <w:pPr>
        <w:overflowPunct w:val="0"/>
        <w:autoSpaceDE w:val="0"/>
        <w:autoSpaceDN w:val="0"/>
        <w:adjustRightInd w:val="0"/>
        <w:ind w:firstLine="720"/>
        <w:jc w:val="both"/>
        <w:rPr>
          <w:sz w:val="24"/>
          <w:szCs w:val="24"/>
        </w:rPr>
      </w:pPr>
      <w:r w:rsidRPr="00D961EB">
        <w:rPr>
          <w:sz w:val="24"/>
          <w:szCs w:val="24"/>
        </w:rPr>
        <w:t xml:space="preserve">7.2. transporto priemonėms, pažymėtoms neįgalių asmenų automobilių statymo kortele, laikoma už priekinio stiklo, aiškiai matomoje vietoje, ta puse, kurioje </w:t>
      </w:r>
      <w:r w:rsidRPr="00EB4328">
        <w:rPr>
          <w:sz w:val="24"/>
          <w:szCs w:val="24"/>
        </w:rPr>
        <w:t>matomas kortelės galiojimo terminas ir numeris</w:t>
      </w:r>
      <w:r w:rsidR="002D0B62">
        <w:rPr>
          <w:sz w:val="24"/>
          <w:szCs w:val="24"/>
        </w:rPr>
        <w:t>;</w:t>
      </w:r>
      <w:r w:rsidRPr="00EB4328">
        <w:rPr>
          <w:sz w:val="24"/>
          <w:szCs w:val="24"/>
        </w:rPr>
        <w:t xml:space="preserve"> </w:t>
      </w:r>
    </w:p>
    <w:p w14:paraId="1DC9341B" w14:textId="6AB2CB17" w:rsidR="00D961EB" w:rsidRPr="00EB4328" w:rsidRDefault="00D961EB" w:rsidP="00D961EB">
      <w:pPr>
        <w:overflowPunct w:val="0"/>
        <w:autoSpaceDE w:val="0"/>
        <w:autoSpaceDN w:val="0"/>
        <w:adjustRightInd w:val="0"/>
        <w:ind w:firstLine="720"/>
        <w:jc w:val="both"/>
        <w:rPr>
          <w:sz w:val="24"/>
          <w:szCs w:val="24"/>
        </w:rPr>
      </w:pPr>
      <w:r w:rsidRPr="00D961EB">
        <w:rPr>
          <w:sz w:val="24"/>
          <w:szCs w:val="24"/>
        </w:rPr>
        <w:t xml:space="preserve">7.3. transporto priemonėms prie valstybės įstaigų, institucijų ir tarnybų jų lėšomis pažymėtuose </w:t>
      </w:r>
      <w:r w:rsidRPr="00EB4328">
        <w:rPr>
          <w:sz w:val="24"/>
          <w:szCs w:val="24"/>
        </w:rPr>
        <w:t>5–15 m gatvės ruožuose;</w:t>
      </w:r>
    </w:p>
    <w:p w14:paraId="1DC9341C"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lastRenderedPageBreak/>
        <w:t>7.4. ekologiškoms transporto priemonėms (elektros varikliais ar vandeniliu varomiems automobiliams), registruotoms Lietuvos Respublikoje, kurioms Savivaldybės administracija yra išdavusi nemokamą leidimą.</w:t>
      </w:r>
    </w:p>
    <w:p w14:paraId="1DC9341D"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8. Nustatyto dydžio rinkliava mokama:</w:t>
      </w:r>
    </w:p>
    <w:p w14:paraId="1DC9341E" w14:textId="77777777" w:rsidR="00D961EB" w:rsidRPr="00EB4328" w:rsidRDefault="00D961EB" w:rsidP="00D961EB">
      <w:pPr>
        <w:overflowPunct w:val="0"/>
        <w:autoSpaceDE w:val="0"/>
        <w:autoSpaceDN w:val="0"/>
        <w:adjustRightInd w:val="0"/>
        <w:ind w:firstLine="720"/>
        <w:jc w:val="both"/>
        <w:rPr>
          <w:sz w:val="24"/>
          <w:szCs w:val="24"/>
        </w:rPr>
      </w:pPr>
      <w:r w:rsidRPr="00EB4328">
        <w:rPr>
          <w:sz w:val="24"/>
          <w:szCs w:val="24"/>
        </w:rPr>
        <w:t>8.1. mokamose vietose įrengtuose bilietų automatuose grynaisiais pinigais, 1, 2, ir 5 litų, 50, 20 ir 10 centų apyvartinėmis monetomis;</w:t>
      </w:r>
    </w:p>
    <w:p w14:paraId="1DC9341F"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8.2. naudojantis mobiliojo ryšio operatorių, nurodytų mokėjimo vietose, paslaugomis;</w:t>
      </w:r>
    </w:p>
    <w:p w14:paraId="1DC93420"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8.3</w:t>
      </w:r>
      <w:r w:rsidRPr="00D961EB">
        <w:rPr>
          <w:i/>
          <w:sz w:val="24"/>
          <w:szCs w:val="24"/>
        </w:rPr>
        <w:t xml:space="preserve">. </w:t>
      </w:r>
      <w:r w:rsidRPr="00D961EB">
        <w:rPr>
          <w:sz w:val="24"/>
          <w:szCs w:val="24"/>
        </w:rPr>
        <w:t>banko, pašto ar kitose mokėjimo vietose;</w:t>
      </w:r>
    </w:p>
    <w:p w14:paraId="1DC93421" w14:textId="62E08099"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8.4. rinkliavos rink</w:t>
      </w:r>
      <w:r w:rsidR="004C17A7">
        <w:rPr>
          <w:sz w:val="24"/>
          <w:szCs w:val="24"/>
        </w:rPr>
        <w:t>ikui</w:t>
      </w:r>
      <w:r w:rsidRPr="00D961EB">
        <w:rPr>
          <w:sz w:val="24"/>
          <w:szCs w:val="24"/>
        </w:rPr>
        <w:t xml:space="preserve"> (jam esant).</w:t>
      </w:r>
    </w:p>
    <w:p w14:paraId="1DC93422"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9. Rinkliavos rinkimo laikas:</w:t>
      </w:r>
    </w:p>
    <w:p w14:paraId="1DC93423"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9.1. Geltonojoje zonoje rinkliava renkama:</w:t>
      </w:r>
    </w:p>
    <w:p w14:paraId="1DC93424" w14:textId="2CEE2C69"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9.1.1. darbo dienomis nuo 8.00 iki 18.00 val</w:t>
      </w:r>
      <w:r w:rsidR="004C17A7">
        <w:rPr>
          <w:sz w:val="24"/>
          <w:szCs w:val="24"/>
        </w:rPr>
        <w:t>.</w:t>
      </w:r>
      <w:r w:rsidRPr="00D961EB">
        <w:rPr>
          <w:sz w:val="24"/>
          <w:szCs w:val="24"/>
        </w:rPr>
        <w:t>, išskyrus šeštadienį ir sekmadienį bei valstybinių švenčių dienas;</w:t>
      </w:r>
    </w:p>
    <w:p w14:paraId="1DC93425" w14:textId="1FD6D445" w:rsidR="00D961EB" w:rsidRPr="00D961EB" w:rsidRDefault="00D961EB" w:rsidP="00D961EB">
      <w:pPr>
        <w:ind w:firstLine="720"/>
        <w:jc w:val="both"/>
        <w:rPr>
          <w:sz w:val="24"/>
          <w:szCs w:val="24"/>
        </w:rPr>
      </w:pPr>
      <w:r w:rsidRPr="00D961EB">
        <w:rPr>
          <w:sz w:val="24"/>
          <w:szCs w:val="24"/>
        </w:rPr>
        <w:t xml:space="preserve">9.1.2. Pietinio rago teritorijoje laikotarpiu nuo gegužės 1 d. iki rugsėjo 15 d. </w:t>
      </w:r>
      <w:r w:rsidR="00820015">
        <w:rPr>
          <w:sz w:val="24"/>
          <w:szCs w:val="24"/>
        </w:rPr>
        <w:t>–</w:t>
      </w:r>
      <w:r w:rsidRPr="00D961EB">
        <w:rPr>
          <w:sz w:val="24"/>
          <w:szCs w:val="24"/>
        </w:rPr>
        <w:t xml:space="preserve"> kiekvieną dieną nuo 8.00 iki 22.00 val</w:t>
      </w:r>
      <w:r w:rsidR="004C17A7">
        <w:rPr>
          <w:sz w:val="24"/>
          <w:szCs w:val="24"/>
        </w:rPr>
        <w:t>.</w:t>
      </w:r>
      <w:r w:rsidRPr="00D961EB">
        <w:rPr>
          <w:sz w:val="24"/>
          <w:szCs w:val="24"/>
        </w:rPr>
        <w:t>, o laikotarpiu nuo rugsėjo 16 d. iki balandžio 30 d. – kiekvieną dieną nuo 8.00 iki 18.00 val.</w:t>
      </w:r>
    </w:p>
    <w:p w14:paraId="1DC93426"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9.2. Raudonojoje zonoje  rinkliava renkama:</w:t>
      </w:r>
    </w:p>
    <w:p w14:paraId="1DC93427" w14:textId="2765B70E"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9.2.1. darbo dienomis nuo 8.00 iki 18.00 val</w:t>
      </w:r>
      <w:r w:rsidR="004C17A7">
        <w:rPr>
          <w:sz w:val="24"/>
          <w:szCs w:val="24"/>
        </w:rPr>
        <w:t>.</w:t>
      </w:r>
      <w:r w:rsidRPr="00D961EB">
        <w:rPr>
          <w:sz w:val="24"/>
          <w:szCs w:val="24"/>
        </w:rPr>
        <w:t>, išskyrus šeštadienį ir sekmadienį bei valstybinių švenčių dienas;</w:t>
      </w:r>
    </w:p>
    <w:p w14:paraId="1DC93428" w14:textId="739D32FD"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 xml:space="preserve">9.2.2. Šiaurinio rago teritorijoje laikotarpiu nuo gegužės 1 d. iki rugsėjo 15 d. </w:t>
      </w:r>
      <w:r w:rsidR="00820015">
        <w:rPr>
          <w:sz w:val="24"/>
          <w:szCs w:val="24"/>
        </w:rPr>
        <w:t>–</w:t>
      </w:r>
      <w:r w:rsidRPr="00D961EB">
        <w:rPr>
          <w:sz w:val="24"/>
          <w:szCs w:val="24"/>
        </w:rPr>
        <w:t xml:space="preserve"> kiekvieną dieną nuo 8.00 iki 22.00 val</w:t>
      </w:r>
      <w:r w:rsidR="004C17A7">
        <w:rPr>
          <w:sz w:val="24"/>
          <w:szCs w:val="24"/>
        </w:rPr>
        <w:t>.</w:t>
      </w:r>
      <w:r w:rsidRPr="00D961EB">
        <w:rPr>
          <w:sz w:val="24"/>
          <w:szCs w:val="24"/>
        </w:rPr>
        <w:t>, o laikotarpiu nuo rugsėjo 16 d. iki balandžio 30 d. –  kiekvien</w:t>
      </w:r>
      <w:r w:rsidR="00295B22">
        <w:rPr>
          <w:sz w:val="24"/>
          <w:szCs w:val="24"/>
        </w:rPr>
        <w:t>ą dieną nuo 8.00 iki 18.00 val.</w:t>
      </w:r>
    </w:p>
    <w:p w14:paraId="1DC93429"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9.3. Žaliojoje zonoje rinkliava renkama laikotarpiu nuo gegužės 1 d. iki rugsėjo 15 d. kiekvieną dieną nuo 10.00 iki 20.00 val.</w:t>
      </w:r>
    </w:p>
    <w:p w14:paraId="1DC9342A"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 xml:space="preserve">9.4. Mėlynojoje zonoje  rinkliava renkama darbo dienomis nuo 8.00 iki 18.00 val., išskyrus šeštadienį ir sekmadienį bei valstybinių švenčių dienas. </w:t>
      </w:r>
    </w:p>
    <w:p w14:paraId="1DC9342B"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10. Rinkliava renkama tik nacionaline valiuta – litais.</w:t>
      </w:r>
    </w:p>
    <w:p w14:paraId="1DC9342C"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 xml:space="preserve">11. Rinkliavos dydis nustatomas ir keičiamas </w:t>
      </w:r>
      <w:r w:rsidRPr="00D961EB">
        <w:rPr>
          <w:bCs/>
          <w:sz w:val="24"/>
          <w:szCs w:val="24"/>
        </w:rPr>
        <w:t>Savivaldybė</w:t>
      </w:r>
      <w:r w:rsidRPr="00D961EB">
        <w:rPr>
          <w:sz w:val="24"/>
          <w:szCs w:val="24"/>
        </w:rPr>
        <w:t>s tarybos sprendimu.</w:t>
      </w:r>
    </w:p>
    <w:p w14:paraId="1DC9342D"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12. Rinkliavos dydžiai skirstomi:</w:t>
      </w:r>
    </w:p>
    <w:p w14:paraId="1DC9342E" w14:textId="77777777" w:rsidR="00D961EB" w:rsidRPr="00D961EB" w:rsidRDefault="00D961EB" w:rsidP="00D961EB">
      <w:pPr>
        <w:ind w:firstLine="720"/>
        <w:jc w:val="both"/>
        <w:rPr>
          <w:sz w:val="24"/>
          <w:szCs w:val="24"/>
        </w:rPr>
      </w:pPr>
      <w:r w:rsidRPr="00D961EB">
        <w:rPr>
          <w:sz w:val="24"/>
          <w:szCs w:val="24"/>
        </w:rPr>
        <w:t>12.1. pagal Savivaldybės tarybos nustatytų vietų automobiliams statyti suskirstymą į zonas (žalioji, geltonoji, raudonoji, baltoji ir mėlynoji);</w:t>
      </w:r>
    </w:p>
    <w:p w14:paraId="1DC9342F" w14:textId="77777777" w:rsidR="00D961EB" w:rsidRPr="00D961EB" w:rsidRDefault="00D961EB" w:rsidP="00D961EB">
      <w:pPr>
        <w:ind w:firstLine="720"/>
        <w:jc w:val="both"/>
        <w:rPr>
          <w:sz w:val="24"/>
          <w:szCs w:val="24"/>
        </w:rPr>
      </w:pPr>
      <w:r w:rsidRPr="00D961EB">
        <w:rPr>
          <w:sz w:val="24"/>
          <w:szCs w:val="24"/>
        </w:rPr>
        <w:t>12.2. pagal rinkliavos sumokėjimo laiką (sumokant nedelsiant, pastačius automobilį; sumokant vėliau ar išvykus iš nustatytos mokėjimo vietos, iki tos dienos 24 val., nepriklausomai nuo tą dieną stovėto laiko).</w:t>
      </w:r>
    </w:p>
    <w:p w14:paraId="1DC93430" w14:textId="77777777" w:rsidR="00D961EB" w:rsidRPr="00D961EB" w:rsidRDefault="00D961EB" w:rsidP="00D961EB">
      <w:pPr>
        <w:ind w:firstLine="720"/>
        <w:jc w:val="both"/>
        <w:rPr>
          <w:sz w:val="24"/>
          <w:szCs w:val="24"/>
        </w:rPr>
      </w:pPr>
      <w:r w:rsidRPr="00D961EB">
        <w:rPr>
          <w:sz w:val="24"/>
          <w:szCs w:val="24"/>
        </w:rPr>
        <w:t>13. Nustatomi šie rinkliavos dydžiai:</w:t>
      </w:r>
    </w:p>
    <w:p w14:paraId="1DC93431" w14:textId="77777777" w:rsidR="00D961EB" w:rsidRPr="00D961EB" w:rsidRDefault="00D961EB" w:rsidP="00D961EB">
      <w:pPr>
        <w:ind w:firstLine="720"/>
        <w:jc w:val="both"/>
        <w:rPr>
          <w:sz w:val="24"/>
          <w:szCs w:val="24"/>
        </w:rPr>
      </w:pPr>
      <w:r w:rsidRPr="00D961EB">
        <w:rPr>
          <w:sz w:val="24"/>
          <w:szCs w:val="24"/>
        </w:rPr>
        <w:t xml:space="preserve">13.1. Žaliojoje zonoje: </w:t>
      </w:r>
    </w:p>
    <w:p w14:paraId="1DC93432" w14:textId="77777777" w:rsidR="00D961EB" w:rsidRPr="00D961EB" w:rsidRDefault="00D961EB" w:rsidP="00D961EB">
      <w:pPr>
        <w:ind w:firstLine="720"/>
        <w:jc w:val="both"/>
        <w:rPr>
          <w:b/>
          <w:sz w:val="24"/>
          <w:szCs w:val="24"/>
        </w:rPr>
      </w:pPr>
      <w:r w:rsidRPr="00D961EB">
        <w:rPr>
          <w:sz w:val="24"/>
          <w:szCs w:val="24"/>
        </w:rPr>
        <w:t>13.1.1. už automobilio stovėjimą vieną valandą – vienas litas, sumokant nedelsiant pastačius automobilį;</w:t>
      </w:r>
    </w:p>
    <w:p w14:paraId="1DC93433" w14:textId="77777777" w:rsidR="00D961EB" w:rsidRPr="00D961EB" w:rsidRDefault="00D961EB" w:rsidP="00D961EB">
      <w:pPr>
        <w:ind w:firstLine="720"/>
        <w:jc w:val="both"/>
        <w:rPr>
          <w:sz w:val="24"/>
          <w:szCs w:val="24"/>
        </w:rPr>
      </w:pPr>
      <w:r w:rsidRPr="00D961EB">
        <w:rPr>
          <w:sz w:val="24"/>
          <w:szCs w:val="24"/>
        </w:rPr>
        <w:t>13.1.2. už automobilio stovėjimą, nepriklausomai nuo tą dieną stovėto laiko – dešimt litų, sumokant vėliau ar išvykus iš nustatytos mokėjimo vietos, iki tos dienos 24 val.;</w:t>
      </w:r>
    </w:p>
    <w:p w14:paraId="1DC93434" w14:textId="77777777" w:rsidR="00D961EB" w:rsidRPr="00D961EB" w:rsidRDefault="00D961EB" w:rsidP="00D961EB">
      <w:pPr>
        <w:ind w:firstLine="720"/>
        <w:jc w:val="both"/>
        <w:rPr>
          <w:sz w:val="24"/>
          <w:szCs w:val="24"/>
        </w:rPr>
      </w:pPr>
      <w:r w:rsidRPr="00D961EB">
        <w:rPr>
          <w:sz w:val="24"/>
          <w:szCs w:val="24"/>
        </w:rPr>
        <w:t xml:space="preserve">13.1.3. </w:t>
      </w:r>
      <w:r w:rsidRPr="00D961EB">
        <w:rPr>
          <w:sz w:val="24"/>
          <w:szCs w:val="24"/>
          <w:u w:color="FFFFFF"/>
        </w:rPr>
        <w:t>už pirmą gyventojo leidimą – penki litai metams už 1 transporto priemonę;</w:t>
      </w:r>
    </w:p>
    <w:p w14:paraId="1DC93435" w14:textId="315FAE42" w:rsidR="00D961EB" w:rsidRPr="00D961EB" w:rsidRDefault="00D961EB" w:rsidP="00D961EB">
      <w:pPr>
        <w:ind w:firstLine="720"/>
        <w:jc w:val="both"/>
        <w:rPr>
          <w:sz w:val="24"/>
          <w:szCs w:val="24"/>
        </w:rPr>
      </w:pPr>
      <w:r w:rsidRPr="00D961EB">
        <w:rPr>
          <w:sz w:val="24"/>
          <w:szCs w:val="24"/>
        </w:rPr>
        <w:t xml:space="preserve">13.1.4. </w:t>
      </w:r>
      <w:r w:rsidRPr="00D961EB">
        <w:rPr>
          <w:sz w:val="24"/>
          <w:szCs w:val="24"/>
          <w:u w:color="FFFFFF"/>
        </w:rPr>
        <w:t>už antrą gyventojo leidimą – vienas šimtas litų metams už 1 transporto priemonę</w:t>
      </w:r>
      <w:r w:rsidR="005262A7">
        <w:rPr>
          <w:sz w:val="24"/>
          <w:szCs w:val="24"/>
          <w:u w:color="FFFFFF"/>
        </w:rPr>
        <w:t>;</w:t>
      </w:r>
    </w:p>
    <w:p w14:paraId="1DC93436" w14:textId="77777777" w:rsidR="00D961EB" w:rsidRPr="00D961EB" w:rsidRDefault="00D961EB" w:rsidP="00D961EB">
      <w:pPr>
        <w:ind w:firstLine="720"/>
        <w:jc w:val="both"/>
        <w:rPr>
          <w:sz w:val="24"/>
          <w:szCs w:val="24"/>
        </w:rPr>
      </w:pPr>
      <w:r w:rsidRPr="00D961EB">
        <w:rPr>
          <w:sz w:val="24"/>
          <w:szCs w:val="24"/>
        </w:rPr>
        <w:t>13.1.5. už automobilio statymo abonemento leidimą:</w:t>
      </w:r>
    </w:p>
    <w:p w14:paraId="1DC93437" w14:textId="77777777" w:rsidR="00D961EB" w:rsidRPr="00D961EB" w:rsidRDefault="00D961EB" w:rsidP="00D961EB">
      <w:pPr>
        <w:ind w:firstLine="720"/>
        <w:jc w:val="both"/>
        <w:rPr>
          <w:sz w:val="24"/>
          <w:szCs w:val="24"/>
        </w:rPr>
      </w:pPr>
      <w:r w:rsidRPr="00D961EB">
        <w:rPr>
          <w:sz w:val="24"/>
          <w:szCs w:val="24"/>
        </w:rPr>
        <w:t>13.1.5.1. penkiasdešimt litų mėnesiui už 1 transporto priemonę;</w:t>
      </w:r>
    </w:p>
    <w:p w14:paraId="1DC93438" w14:textId="77777777" w:rsidR="00D961EB" w:rsidRPr="00D961EB" w:rsidRDefault="00D961EB" w:rsidP="00D961EB">
      <w:pPr>
        <w:ind w:firstLine="720"/>
        <w:jc w:val="both"/>
        <w:rPr>
          <w:sz w:val="24"/>
          <w:szCs w:val="24"/>
        </w:rPr>
      </w:pPr>
      <w:r w:rsidRPr="00D961EB">
        <w:rPr>
          <w:sz w:val="24"/>
          <w:szCs w:val="24"/>
        </w:rPr>
        <w:t>13.1.5.2. keturiasdešimt aštuoni litai mėnesiui už 1 transporto priemonę, turint galiojantį elektroninį terminuotą bilietą be nuolaidos;</w:t>
      </w:r>
    </w:p>
    <w:p w14:paraId="1DC93439" w14:textId="77777777" w:rsidR="00D961EB" w:rsidRPr="00D961EB" w:rsidRDefault="00D961EB" w:rsidP="00D961EB">
      <w:pPr>
        <w:ind w:firstLine="720"/>
        <w:jc w:val="both"/>
        <w:rPr>
          <w:sz w:val="24"/>
          <w:szCs w:val="24"/>
        </w:rPr>
      </w:pPr>
      <w:r w:rsidRPr="00D961EB">
        <w:rPr>
          <w:sz w:val="24"/>
          <w:szCs w:val="24"/>
        </w:rPr>
        <w:t xml:space="preserve">13.1.6. už mėnesio leidimą automobiliams statyti konkrečioje stovėjimo vietoje – penkiasdešimt litų už 1 stovėjimo vietą.  </w:t>
      </w:r>
    </w:p>
    <w:p w14:paraId="1DC9343A" w14:textId="77777777" w:rsidR="00D961EB" w:rsidRPr="00D961EB" w:rsidRDefault="00D961EB" w:rsidP="00D961EB">
      <w:pPr>
        <w:ind w:firstLine="720"/>
        <w:jc w:val="both"/>
        <w:rPr>
          <w:sz w:val="24"/>
          <w:szCs w:val="24"/>
        </w:rPr>
      </w:pPr>
      <w:r w:rsidRPr="00D961EB">
        <w:rPr>
          <w:sz w:val="24"/>
          <w:szCs w:val="24"/>
        </w:rPr>
        <w:t xml:space="preserve">13.2. Geltonojoje zonoje: </w:t>
      </w:r>
    </w:p>
    <w:p w14:paraId="1DC9343B" w14:textId="77777777" w:rsidR="00D961EB" w:rsidRPr="00D961EB" w:rsidRDefault="00D961EB" w:rsidP="00D961EB">
      <w:pPr>
        <w:ind w:firstLine="720"/>
        <w:jc w:val="both"/>
        <w:rPr>
          <w:sz w:val="24"/>
          <w:szCs w:val="24"/>
        </w:rPr>
      </w:pPr>
      <w:r w:rsidRPr="00D961EB">
        <w:rPr>
          <w:sz w:val="24"/>
          <w:szCs w:val="24"/>
        </w:rPr>
        <w:t>13.2.1. už automobilio stovėjimą iki trisdešimt minučių – vienas litas, sumokant nedelsiant pastačius automobilį;</w:t>
      </w:r>
    </w:p>
    <w:p w14:paraId="1DC9343C" w14:textId="77777777" w:rsidR="00D961EB" w:rsidRPr="00D961EB" w:rsidRDefault="00D961EB" w:rsidP="00D961EB">
      <w:pPr>
        <w:ind w:firstLine="720"/>
        <w:jc w:val="both"/>
        <w:rPr>
          <w:sz w:val="24"/>
          <w:szCs w:val="24"/>
        </w:rPr>
      </w:pPr>
      <w:r w:rsidRPr="00D961EB">
        <w:rPr>
          <w:sz w:val="24"/>
          <w:szCs w:val="24"/>
        </w:rPr>
        <w:lastRenderedPageBreak/>
        <w:t>13.2.2. už automobilio stovėjimą nuo trisdešimt iki šešiasdešimt minučių – du litai, sumokant nedelsiant pastačius automobilį;</w:t>
      </w:r>
    </w:p>
    <w:p w14:paraId="1DC9343D" w14:textId="3FC16997" w:rsidR="00D961EB" w:rsidRPr="00EB4328" w:rsidRDefault="00D961EB" w:rsidP="00D961EB">
      <w:pPr>
        <w:ind w:firstLine="720"/>
        <w:jc w:val="both"/>
        <w:rPr>
          <w:sz w:val="24"/>
          <w:szCs w:val="24"/>
        </w:rPr>
      </w:pPr>
      <w:r w:rsidRPr="00D961EB">
        <w:rPr>
          <w:sz w:val="24"/>
          <w:szCs w:val="24"/>
        </w:rPr>
        <w:t>13.2.3. už automobilio stovėjimą, nepriklausomai nuo tą dieną stovėto laiko, laikotarpiu nuo gegužės 1 d. iki rugsėjo 15 d. – dvidešimt</w:t>
      </w:r>
      <w:r w:rsidR="00EB4328">
        <w:rPr>
          <w:sz w:val="24"/>
          <w:szCs w:val="24"/>
        </w:rPr>
        <w:t xml:space="preserve"> aštuoni litai</w:t>
      </w:r>
      <w:r w:rsidRPr="00D961EB">
        <w:rPr>
          <w:sz w:val="24"/>
          <w:szCs w:val="24"/>
        </w:rPr>
        <w:t>, sumokant vėliau ar išvykus iš nustatytos mokėjimo vietos, iki tos dienos 24 val.</w:t>
      </w:r>
      <w:r w:rsidR="00EB4328">
        <w:rPr>
          <w:sz w:val="24"/>
          <w:szCs w:val="24"/>
        </w:rPr>
        <w:t>, o laikotarpiu nuo rugsėjo 16 d. iki balandžio 30 d</w:t>
      </w:r>
      <w:r w:rsidR="00EB4328" w:rsidRPr="00EB4328">
        <w:rPr>
          <w:sz w:val="24"/>
          <w:szCs w:val="24"/>
        </w:rPr>
        <w:t xml:space="preserve">. </w:t>
      </w:r>
      <w:r w:rsidR="005262A7">
        <w:rPr>
          <w:b/>
          <w:sz w:val="24"/>
          <w:szCs w:val="24"/>
        </w:rPr>
        <w:t>–</w:t>
      </w:r>
      <w:r w:rsidR="00EB4328" w:rsidRPr="00EB4328">
        <w:rPr>
          <w:sz w:val="24"/>
          <w:szCs w:val="24"/>
        </w:rPr>
        <w:t xml:space="preserve">  dvidešimt lit</w:t>
      </w:r>
      <w:r w:rsidR="00EB4328">
        <w:rPr>
          <w:sz w:val="24"/>
          <w:szCs w:val="24"/>
        </w:rPr>
        <w:t xml:space="preserve">ų, </w:t>
      </w:r>
      <w:r w:rsidR="00EB4328" w:rsidRPr="00D961EB">
        <w:rPr>
          <w:sz w:val="24"/>
          <w:szCs w:val="24"/>
        </w:rPr>
        <w:t>sumokant vėliau ar išvykus iš nustatytos mokėjimo vietos, iki tos dienos 24 val.</w:t>
      </w:r>
      <w:r w:rsidR="005262A7">
        <w:rPr>
          <w:sz w:val="24"/>
          <w:szCs w:val="24"/>
        </w:rPr>
        <w:t>;</w:t>
      </w:r>
      <w:r w:rsidR="00EB4328" w:rsidRPr="00EB4328">
        <w:rPr>
          <w:sz w:val="24"/>
          <w:szCs w:val="24"/>
        </w:rPr>
        <w:t xml:space="preserve"> </w:t>
      </w:r>
    </w:p>
    <w:p w14:paraId="1DC9343E" w14:textId="77777777" w:rsidR="00D961EB" w:rsidRPr="00D961EB" w:rsidRDefault="00D961EB" w:rsidP="00D961EB">
      <w:pPr>
        <w:ind w:firstLine="720"/>
        <w:jc w:val="both"/>
        <w:rPr>
          <w:sz w:val="24"/>
          <w:szCs w:val="24"/>
        </w:rPr>
      </w:pPr>
      <w:r w:rsidRPr="00D961EB">
        <w:rPr>
          <w:sz w:val="24"/>
          <w:szCs w:val="24"/>
        </w:rPr>
        <w:t xml:space="preserve">13.2.4. </w:t>
      </w:r>
      <w:r w:rsidRPr="00D961EB">
        <w:rPr>
          <w:sz w:val="24"/>
          <w:szCs w:val="24"/>
          <w:u w:color="FFFFFF"/>
        </w:rPr>
        <w:t>už pirmą gyventojo leidimą – penki litai metams už 1 transporto priemonę</w:t>
      </w:r>
      <w:r w:rsidRPr="00D961EB">
        <w:rPr>
          <w:sz w:val="24"/>
          <w:szCs w:val="24"/>
        </w:rPr>
        <w:t>;</w:t>
      </w:r>
    </w:p>
    <w:p w14:paraId="1DC9343F" w14:textId="77777777" w:rsidR="00D961EB" w:rsidRPr="00D961EB" w:rsidRDefault="00D961EB" w:rsidP="00D961EB">
      <w:pPr>
        <w:ind w:firstLine="720"/>
        <w:jc w:val="both"/>
        <w:rPr>
          <w:sz w:val="24"/>
          <w:szCs w:val="24"/>
        </w:rPr>
      </w:pPr>
      <w:r w:rsidRPr="00D961EB">
        <w:rPr>
          <w:sz w:val="24"/>
          <w:szCs w:val="24"/>
        </w:rPr>
        <w:t xml:space="preserve">13.2.5. </w:t>
      </w:r>
      <w:r w:rsidRPr="00D961EB">
        <w:rPr>
          <w:sz w:val="24"/>
          <w:szCs w:val="24"/>
          <w:u w:color="FFFFFF"/>
        </w:rPr>
        <w:t>už antrą gyventojo leidimą – du  šimtai penkiasdešimt litų metams už 1 transporto priemonę</w:t>
      </w:r>
      <w:r w:rsidRPr="00D961EB">
        <w:rPr>
          <w:sz w:val="24"/>
          <w:szCs w:val="24"/>
        </w:rPr>
        <w:t>;</w:t>
      </w:r>
    </w:p>
    <w:p w14:paraId="1DC93440" w14:textId="77777777" w:rsidR="00D961EB" w:rsidRPr="00D961EB" w:rsidRDefault="00D961EB" w:rsidP="00D961EB">
      <w:pPr>
        <w:ind w:firstLine="720"/>
        <w:jc w:val="both"/>
        <w:rPr>
          <w:sz w:val="24"/>
          <w:szCs w:val="24"/>
        </w:rPr>
      </w:pPr>
      <w:r w:rsidRPr="00D961EB">
        <w:rPr>
          <w:sz w:val="24"/>
          <w:szCs w:val="24"/>
        </w:rPr>
        <w:t>13.2.6. už automobilio statymo abonemento leidimą:</w:t>
      </w:r>
    </w:p>
    <w:p w14:paraId="1DC93441" w14:textId="77777777" w:rsidR="00D961EB" w:rsidRPr="00D961EB" w:rsidRDefault="00D961EB" w:rsidP="00D961EB">
      <w:pPr>
        <w:ind w:firstLine="720"/>
        <w:jc w:val="both"/>
        <w:rPr>
          <w:sz w:val="24"/>
          <w:szCs w:val="24"/>
        </w:rPr>
      </w:pPr>
      <w:r w:rsidRPr="00D961EB">
        <w:rPr>
          <w:sz w:val="24"/>
          <w:szCs w:val="24"/>
        </w:rPr>
        <w:t>13.2.6.1. trisdešimt litų penkioms dienoms už 1 transporto priemonę;</w:t>
      </w:r>
    </w:p>
    <w:p w14:paraId="1DC93442" w14:textId="77777777" w:rsidR="00D961EB" w:rsidRPr="00D961EB" w:rsidRDefault="00D961EB" w:rsidP="00D961EB">
      <w:pPr>
        <w:ind w:firstLine="720"/>
        <w:jc w:val="both"/>
        <w:rPr>
          <w:sz w:val="24"/>
          <w:szCs w:val="24"/>
        </w:rPr>
      </w:pPr>
      <w:r w:rsidRPr="00D961EB">
        <w:rPr>
          <w:sz w:val="24"/>
          <w:szCs w:val="24"/>
        </w:rPr>
        <w:t>13.2.6.2. penkiasdešimt litų dešimčiai dienų už 1 transporto priemonę;</w:t>
      </w:r>
    </w:p>
    <w:p w14:paraId="1DC93443" w14:textId="77777777" w:rsidR="00D961EB" w:rsidRPr="00D961EB" w:rsidRDefault="00D961EB" w:rsidP="00D961EB">
      <w:pPr>
        <w:ind w:firstLine="720"/>
        <w:jc w:val="both"/>
        <w:rPr>
          <w:sz w:val="24"/>
          <w:szCs w:val="24"/>
        </w:rPr>
      </w:pPr>
      <w:r w:rsidRPr="00D961EB">
        <w:rPr>
          <w:sz w:val="24"/>
          <w:szCs w:val="24"/>
        </w:rPr>
        <w:t>13.2.6.3. vienas šimtas litų mėnesiui už 1 transporto priemonę;</w:t>
      </w:r>
    </w:p>
    <w:p w14:paraId="1DC93444" w14:textId="77777777" w:rsidR="00D961EB" w:rsidRPr="00D961EB" w:rsidRDefault="00D961EB" w:rsidP="00D961EB">
      <w:pPr>
        <w:ind w:firstLine="720"/>
        <w:jc w:val="both"/>
        <w:rPr>
          <w:sz w:val="24"/>
          <w:szCs w:val="24"/>
        </w:rPr>
      </w:pPr>
      <w:r w:rsidRPr="00D961EB">
        <w:rPr>
          <w:sz w:val="24"/>
          <w:szCs w:val="24"/>
        </w:rPr>
        <w:t>13.2.6.4. devyniasdešimt penki litai mėnesiui už 1 transporto priemonę, turint galiojantį elektroninį terminuotą bilietą be nuolaidos;</w:t>
      </w:r>
    </w:p>
    <w:p w14:paraId="1DC93445" w14:textId="77777777" w:rsidR="00D961EB" w:rsidRPr="00D961EB" w:rsidRDefault="00D961EB" w:rsidP="00D961EB">
      <w:pPr>
        <w:ind w:firstLine="720"/>
        <w:jc w:val="both"/>
        <w:rPr>
          <w:sz w:val="24"/>
          <w:szCs w:val="24"/>
        </w:rPr>
      </w:pPr>
      <w:r w:rsidRPr="00D961EB">
        <w:rPr>
          <w:sz w:val="24"/>
          <w:szCs w:val="24"/>
        </w:rPr>
        <w:t>13.2.6.5. vienas tūkstantis litų metams už 1 transporto priemonę;</w:t>
      </w:r>
    </w:p>
    <w:p w14:paraId="1DC93446" w14:textId="77777777" w:rsidR="00D961EB" w:rsidRPr="00D961EB" w:rsidRDefault="00D961EB" w:rsidP="00D961EB">
      <w:pPr>
        <w:ind w:firstLine="720"/>
        <w:jc w:val="both"/>
        <w:rPr>
          <w:sz w:val="24"/>
          <w:szCs w:val="24"/>
        </w:rPr>
      </w:pPr>
      <w:r w:rsidRPr="00D961EB">
        <w:rPr>
          <w:sz w:val="24"/>
          <w:szCs w:val="24"/>
        </w:rPr>
        <w:t>13.2.6.6. devyni šimtai penkiasdešimt litų metams už 1 transporto priemonę, turint galiojantį elektroninį terminuotą bilietą be nuolaidos;</w:t>
      </w:r>
    </w:p>
    <w:p w14:paraId="1DC93447" w14:textId="6CC0933D" w:rsidR="00D961EB" w:rsidRPr="00D961EB" w:rsidRDefault="00D961EB" w:rsidP="00D961EB">
      <w:pPr>
        <w:ind w:firstLine="720"/>
        <w:jc w:val="both"/>
        <w:rPr>
          <w:sz w:val="24"/>
          <w:szCs w:val="24"/>
        </w:rPr>
      </w:pPr>
      <w:r w:rsidRPr="00D961EB">
        <w:rPr>
          <w:sz w:val="24"/>
          <w:szCs w:val="24"/>
        </w:rPr>
        <w:t>13.2.7. už mėnesio leidimą automobiliams statyti konkrečioje stovėjimo vietoje – vienas šimtas litų už 1 stovėjimo vietą</w:t>
      </w:r>
      <w:r w:rsidR="005262A7">
        <w:rPr>
          <w:sz w:val="24"/>
          <w:szCs w:val="24"/>
        </w:rPr>
        <w:t>;</w:t>
      </w:r>
    </w:p>
    <w:p w14:paraId="1DC93448" w14:textId="70A4EFE6" w:rsidR="00D961EB" w:rsidRPr="003A487E" w:rsidRDefault="00D961EB" w:rsidP="00D961EB">
      <w:pPr>
        <w:ind w:firstLine="720"/>
        <w:jc w:val="both"/>
        <w:rPr>
          <w:sz w:val="24"/>
          <w:szCs w:val="24"/>
        </w:rPr>
      </w:pPr>
      <w:r w:rsidRPr="003A487E">
        <w:rPr>
          <w:sz w:val="24"/>
          <w:szCs w:val="24"/>
        </w:rPr>
        <w:t xml:space="preserve">13.2.8. už mėnesio leidimą automobiliams statyti konkrečioje stovėjimo vietoje – penkiasdešimt litų už 1 stovėjimo vietą. Ši kaina taikoma </w:t>
      </w:r>
      <w:r w:rsidR="003A487E" w:rsidRPr="003A487E">
        <w:rPr>
          <w:sz w:val="24"/>
          <w:szCs w:val="24"/>
        </w:rPr>
        <w:t>asmenims, apmokestinamoje zonoje savo lėšomis įreng</w:t>
      </w:r>
      <w:r w:rsidR="005262A7">
        <w:rPr>
          <w:sz w:val="24"/>
          <w:szCs w:val="24"/>
        </w:rPr>
        <w:t>usiems savivaldybės automobilių</w:t>
      </w:r>
      <w:r w:rsidR="003A487E" w:rsidRPr="003A487E">
        <w:rPr>
          <w:sz w:val="24"/>
          <w:szCs w:val="24"/>
        </w:rPr>
        <w:t xml:space="preserve"> stovėjimo vietas arba suteikusiems pa</w:t>
      </w:r>
      <w:r w:rsidR="005262A7">
        <w:rPr>
          <w:sz w:val="24"/>
          <w:szCs w:val="24"/>
        </w:rPr>
        <w:t>ramą savivaldybės automobilių</w:t>
      </w:r>
      <w:r w:rsidR="003A487E" w:rsidRPr="003A487E">
        <w:rPr>
          <w:sz w:val="24"/>
          <w:szCs w:val="24"/>
        </w:rPr>
        <w:t xml:space="preserve"> stovėjimo vietų įrengimui </w:t>
      </w:r>
      <w:r w:rsidR="005262A7">
        <w:rPr>
          <w:sz w:val="24"/>
          <w:szCs w:val="24"/>
        </w:rPr>
        <w:t>S</w:t>
      </w:r>
      <w:r w:rsidR="003A487E" w:rsidRPr="003A487E">
        <w:rPr>
          <w:sz w:val="24"/>
          <w:szCs w:val="24"/>
        </w:rPr>
        <w:t>avivaldybės administracijos direktoriaus nustatyta tvarka</w:t>
      </w:r>
      <w:r w:rsidR="003A487E">
        <w:rPr>
          <w:sz w:val="24"/>
          <w:szCs w:val="24"/>
        </w:rPr>
        <w:t>.</w:t>
      </w:r>
    </w:p>
    <w:p w14:paraId="1DC93449" w14:textId="77777777" w:rsidR="00D961EB" w:rsidRPr="00D961EB" w:rsidRDefault="00D961EB" w:rsidP="00D961EB">
      <w:pPr>
        <w:ind w:firstLine="720"/>
        <w:jc w:val="both"/>
        <w:rPr>
          <w:sz w:val="24"/>
          <w:szCs w:val="24"/>
        </w:rPr>
      </w:pPr>
      <w:r w:rsidRPr="00D961EB">
        <w:rPr>
          <w:sz w:val="24"/>
          <w:szCs w:val="24"/>
        </w:rPr>
        <w:t>13.3.  Raudonojoje zonoje:</w:t>
      </w:r>
    </w:p>
    <w:p w14:paraId="1DC9344A" w14:textId="77777777" w:rsidR="00D961EB" w:rsidRPr="00D961EB" w:rsidRDefault="00D961EB" w:rsidP="00D961EB">
      <w:pPr>
        <w:ind w:firstLine="720"/>
        <w:jc w:val="both"/>
        <w:rPr>
          <w:sz w:val="24"/>
          <w:szCs w:val="24"/>
        </w:rPr>
      </w:pPr>
      <w:r w:rsidRPr="00D961EB">
        <w:rPr>
          <w:sz w:val="24"/>
          <w:szCs w:val="24"/>
        </w:rPr>
        <w:t>13.3.1. už automobilio stovėjimą iki dvidešimt minučių – vienas litas, sumokant nedelsiant pastačius automobilį;</w:t>
      </w:r>
    </w:p>
    <w:p w14:paraId="1DC9344B" w14:textId="77777777" w:rsidR="00D961EB" w:rsidRPr="00D961EB" w:rsidRDefault="00D961EB" w:rsidP="00D961EB">
      <w:pPr>
        <w:ind w:firstLine="720"/>
        <w:jc w:val="both"/>
        <w:rPr>
          <w:sz w:val="24"/>
          <w:szCs w:val="24"/>
        </w:rPr>
      </w:pPr>
      <w:r w:rsidRPr="00D961EB">
        <w:rPr>
          <w:sz w:val="24"/>
          <w:szCs w:val="24"/>
        </w:rPr>
        <w:t>13.3.2. už automobilio stovėjimą nuo dvidešimt iki keturiasdešimt minučių – du litai, sumokant nedelsiant pastačius automobilį;</w:t>
      </w:r>
    </w:p>
    <w:p w14:paraId="1DC9344C" w14:textId="77777777" w:rsidR="00D961EB" w:rsidRPr="00D961EB" w:rsidRDefault="00D961EB" w:rsidP="00D961EB">
      <w:pPr>
        <w:ind w:firstLine="720"/>
        <w:jc w:val="both"/>
        <w:rPr>
          <w:sz w:val="24"/>
          <w:szCs w:val="24"/>
        </w:rPr>
      </w:pPr>
      <w:r w:rsidRPr="00D961EB">
        <w:rPr>
          <w:sz w:val="24"/>
          <w:szCs w:val="24"/>
        </w:rPr>
        <w:t>13.3.3. už automobilio stovėjimą nuo keturiasdešimt iki šešiasdešimt minučių – trys litai, sumokant nedelsiant pastačius automobilį;</w:t>
      </w:r>
    </w:p>
    <w:p w14:paraId="1DC9344D" w14:textId="0C80B17C" w:rsidR="003A487E" w:rsidRPr="00EB4328" w:rsidRDefault="00D961EB" w:rsidP="003A487E">
      <w:pPr>
        <w:ind w:firstLine="720"/>
        <w:jc w:val="both"/>
        <w:rPr>
          <w:sz w:val="24"/>
          <w:szCs w:val="24"/>
        </w:rPr>
      </w:pPr>
      <w:r w:rsidRPr="00D961EB">
        <w:rPr>
          <w:sz w:val="24"/>
          <w:szCs w:val="24"/>
        </w:rPr>
        <w:t xml:space="preserve">13.3.4. </w:t>
      </w:r>
      <w:r w:rsidR="003A487E" w:rsidRPr="00D961EB">
        <w:rPr>
          <w:sz w:val="24"/>
          <w:szCs w:val="24"/>
        </w:rPr>
        <w:t xml:space="preserve">už automobilio stovėjimą, nepriklausomai nuo tą dieną stovėto laiko, laikotarpiu nuo gegužės 1 d. iki rugsėjo 15 d. – </w:t>
      </w:r>
      <w:r w:rsidR="003A487E">
        <w:rPr>
          <w:sz w:val="24"/>
          <w:szCs w:val="24"/>
        </w:rPr>
        <w:t>keturiasdešimt du litai</w:t>
      </w:r>
      <w:r w:rsidR="003A487E" w:rsidRPr="00D961EB">
        <w:rPr>
          <w:sz w:val="24"/>
          <w:szCs w:val="24"/>
        </w:rPr>
        <w:t>, sumokant vėliau ar išvykus iš nustatytos mokėjimo vietos, iki tos dienos 24 val.</w:t>
      </w:r>
      <w:r w:rsidR="003A487E">
        <w:rPr>
          <w:sz w:val="24"/>
          <w:szCs w:val="24"/>
        </w:rPr>
        <w:t>, o laikotarpiu nuo rugsėjo 16 d. iki balandžio 30 d</w:t>
      </w:r>
      <w:r w:rsidR="003A487E" w:rsidRPr="00EB4328">
        <w:rPr>
          <w:sz w:val="24"/>
          <w:szCs w:val="24"/>
        </w:rPr>
        <w:t xml:space="preserve">. </w:t>
      </w:r>
      <w:r w:rsidR="005262A7">
        <w:rPr>
          <w:b/>
          <w:sz w:val="24"/>
          <w:szCs w:val="24"/>
        </w:rPr>
        <w:t>–</w:t>
      </w:r>
      <w:r w:rsidR="003A487E" w:rsidRPr="00EB4328">
        <w:rPr>
          <w:sz w:val="24"/>
          <w:szCs w:val="24"/>
        </w:rPr>
        <w:t xml:space="preserve">  </w:t>
      </w:r>
      <w:r w:rsidR="003A487E">
        <w:rPr>
          <w:sz w:val="24"/>
          <w:szCs w:val="24"/>
        </w:rPr>
        <w:t xml:space="preserve">trisdešimt </w:t>
      </w:r>
      <w:r w:rsidR="003A487E" w:rsidRPr="00EB4328">
        <w:rPr>
          <w:sz w:val="24"/>
          <w:szCs w:val="24"/>
        </w:rPr>
        <w:t xml:space="preserve"> lit</w:t>
      </w:r>
      <w:r w:rsidR="003A487E">
        <w:rPr>
          <w:sz w:val="24"/>
          <w:szCs w:val="24"/>
        </w:rPr>
        <w:t xml:space="preserve">ų, </w:t>
      </w:r>
      <w:r w:rsidR="003A487E" w:rsidRPr="00D961EB">
        <w:rPr>
          <w:sz w:val="24"/>
          <w:szCs w:val="24"/>
        </w:rPr>
        <w:t>sumokant vėliau ar išvykus iš nustatytos mokėjimo vietos, iki tos dienos 24 val</w:t>
      </w:r>
      <w:r w:rsidR="005262A7">
        <w:rPr>
          <w:sz w:val="24"/>
          <w:szCs w:val="24"/>
        </w:rPr>
        <w:t>.;</w:t>
      </w:r>
      <w:r w:rsidR="003A487E" w:rsidRPr="00EB4328">
        <w:rPr>
          <w:sz w:val="24"/>
          <w:szCs w:val="24"/>
        </w:rPr>
        <w:t xml:space="preserve"> </w:t>
      </w:r>
    </w:p>
    <w:p w14:paraId="1DC9344E" w14:textId="77777777" w:rsidR="00D961EB" w:rsidRPr="00D961EB" w:rsidRDefault="00D961EB" w:rsidP="00D961EB">
      <w:pPr>
        <w:ind w:firstLine="720"/>
        <w:jc w:val="both"/>
        <w:rPr>
          <w:sz w:val="24"/>
          <w:szCs w:val="24"/>
        </w:rPr>
      </w:pPr>
      <w:r w:rsidRPr="00D961EB">
        <w:rPr>
          <w:sz w:val="24"/>
          <w:szCs w:val="24"/>
        </w:rPr>
        <w:t xml:space="preserve">13.3.5. </w:t>
      </w:r>
      <w:r w:rsidRPr="00D961EB">
        <w:rPr>
          <w:sz w:val="24"/>
          <w:szCs w:val="24"/>
          <w:u w:color="FFFFFF"/>
        </w:rPr>
        <w:t>už pirmą gyventojo leidimą – penki litai metams už 1 transporto priemonę</w:t>
      </w:r>
      <w:r w:rsidRPr="00D961EB">
        <w:rPr>
          <w:sz w:val="24"/>
          <w:szCs w:val="24"/>
        </w:rPr>
        <w:t>;</w:t>
      </w:r>
    </w:p>
    <w:p w14:paraId="1DC9344F" w14:textId="77777777" w:rsidR="00D961EB" w:rsidRPr="00D961EB" w:rsidRDefault="00D961EB" w:rsidP="00D961EB">
      <w:pPr>
        <w:ind w:firstLine="720"/>
        <w:jc w:val="both"/>
        <w:rPr>
          <w:sz w:val="24"/>
          <w:szCs w:val="24"/>
        </w:rPr>
      </w:pPr>
      <w:r w:rsidRPr="00D961EB">
        <w:rPr>
          <w:sz w:val="24"/>
          <w:szCs w:val="24"/>
        </w:rPr>
        <w:t xml:space="preserve">13.3.6. </w:t>
      </w:r>
      <w:r w:rsidRPr="00D961EB">
        <w:rPr>
          <w:sz w:val="24"/>
          <w:szCs w:val="24"/>
          <w:u w:color="FFFFFF"/>
        </w:rPr>
        <w:t>už antrą gyventojo leidimą – du šimtai penkiasdešimt litų metams už 1 transporto priemonę</w:t>
      </w:r>
      <w:r w:rsidRPr="00D961EB">
        <w:rPr>
          <w:sz w:val="24"/>
          <w:szCs w:val="24"/>
        </w:rPr>
        <w:t>;</w:t>
      </w:r>
    </w:p>
    <w:p w14:paraId="1DC93450" w14:textId="77777777" w:rsidR="00D961EB" w:rsidRPr="00D961EB" w:rsidRDefault="00D961EB" w:rsidP="00D961EB">
      <w:pPr>
        <w:ind w:firstLine="720"/>
        <w:jc w:val="both"/>
        <w:rPr>
          <w:sz w:val="24"/>
          <w:szCs w:val="24"/>
        </w:rPr>
      </w:pPr>
      <w:r w:rsidRPr="00D961EB">
        <w:rPr>
          <w:sz w:val="24"/>
          <w:szCs w:val="24"/>
        </w:rPr>
        <w:t>13.3.7. už automobilio statymo abonemento leidimą:</w:t>
      </w:r>
    </w:p>
    <w:p w14:paraId="1DC93451" w14:textId="77777777" w:rsidR="00D961EB" w:rsidRPr="00D961EB" w:rsidRDefault="00D961EB" w:rsidP="00D961EB">
      <w:pPr>
        <w:ind w:firstLine="720"/>
        <w:jc w:val="both"/>
        <w:rPr>
          <w:sz w:val="24"/>
          <w:szCs w:val="24"/>
        </w:rPr>
      </w:pPr>
      <w:r w:rsidRPr="00D961EB">
        <w:rPr>
          <w:sz w:val="24"/>
          <w:szCs w:val="24"/>
        </w:rPr>
        <w:t>13.3.7.1. šešiasdešimt litų penkioms dienoms už 1 transporto priemonę;</w:t>
      </w:r>
    </w:p>
    <w:p w14:paraId="1DC93452" w14:textId="77777777" w:rsidR="00D961EB" w:rsidRPr="00D961EB" w:rsidRDefault="00D961EB" w:rsidP="00D961EB">
      <w:pPr>
        <w:ind w:firstLine="720"/>
        <w:jc w:val="both"/>
        <w:rPr>
          <w:sz w:val="24"/>
          <w:szCs w:val="24"/>
        </w:rPr>
      </w:pPr>
      <w:r w:rsidRPr="00D961EB">
        <w:rPr>
          <w:sz w:val="24"/>
          <w:szCs w:val="24"/>
        </w:rPr>
        <w:t>13.3.7.2. vienas šimtas litų dešimčiai dienų už 1 transporto priemonę;</w:t>
      </w:r>
    </w:p>
    <w:p w14:paraId="1DC93453" w14:textId="77777777" w:rsidR="00D961EB" w:rsidRPr="00D961EB" w:rsidRDefault="00D961EB" w:rsidP="00D961EB">
      <w:pPr>
        <w:ind w:firstLine="720"/>
        <w:jc w:val="both"/>
        <w:rPr>
          <w:sz w:val="24"/>
          <w:szCs w:val="24"/>
        </w:rPr>
      </w:pPr>
      <w:r w:rsidRPr="00D961EB">
        <w:rPr>
          <w:sz w:val="24"/>
          <w:szCs w:val="24"/>
        </w:rPr>
        <w:t>13.3.7.3. du šimtai litų mėnesiui už 1 transporto priemonę;</w:t>
      </w:r>
    </w:p>
    <w:p w14:paraId="1DC93454" w14:textId="77777777" w:rsidR="00D961EB" w:rsidRPr="00D961EB" w:rsidRDefault="00D961EB" w:rsidP="00D961EB">
      <w:pPr>
        <w:ind w:firstLine="720"/>
        <w:jc w:val="both"/>
        <w:rPr>
          <w:sz w:val="24"/>
          <w:szCs w:val="24"/>
        </w:rPr>
      </w:pPr>
      <w:r w:rsidRPr="00D961EB">
        <w:rPr>
          <w:sz w:val="24"/>
          <w:szCs w:val="24"/>
        </w:rPr>
        <w:t>13.3.7.4. vienas šimtas devyniasdešimt litų mėnesiui už 1 transporto priemonę, turint galiojantį elektroninį terminuotą bilietą be nuolaidos;</w:t>
      </w:r>
    </w:p>
    <w:p w14:paraId="1DC93455" w14:textId="77777777" w:rsidR="00D961EB" w:rsidRPr="00D961EB" w:rsidRDefault="00D961EB" w:rsidP="00D961EB">
      <w:pPr>
        <w:ind w:firstLine="720"/>
        <w:jc w:val="both"/>
        <w:rPr>
          <w:sz w:val="24"/>
          <w:szCs w:val="24"/>
        </w:rPr>
      </w:pPr>
      <w:r w:rsidRPr="00D961EB">
        <w:rPr>
          <w:sz w:val="24"/>
          <w:szCs w:val="24"/>
        </w:rPr>
        <w:t>13.3.7.5. du tūkstančiai litų metams už 1 transporto priemonę;</w:t>
      </w:r>
    </w:p>
    <w:p w14:paraId="1DC93456" w14:textId="77777777" w:rsidR="00D961EB" w:rsidRPr="00D961EB" w:rsidRDefault="00D961EB" w:rsidP="00D961EB">
      <w:pPr>
        <w:ind w:firstLine="720"/>
        <w:jc w:val="both"/>
        <w:rPr>
          <w:sz w:val="24"/>
          <w:szCs w:val="24"/>
        </w:rPr>
      </w:pPr>
      <w:r w:rsidRPr="00D961EB">
        <w:rPr>
          <w:sz w:val="24"/>
          <w:szCs w:val="24"/>
        </w:rPr>
        <w:t>13.3.7.6. vienas tūkstantis devyni šimtai litų metams už 1 transporto priemonę, turint galiojantį elektroninį terminuotą bilietą be nuolaidos;</w:t>
      </w:r>
    </w:p>
    <w:p w14:paraId="1DC93457" w14:textId="7E365838" w:rsidR="00D961EB" w:rsidRPr="00082C20" w:rsidRDefault="00D961EB" w:rsidP="00D961EB">
      <w:pPr>
        <w:ind w:firstLine="720"/>
        <w:jc w:val="both"/>
        <w:rPr>
          <w:sz w:val="24"/>
          <w:szCs w:val="24"/>
        </w:rPr>
      </w:pPr>
      <w:r w:rsidRPr="00082C20">
        <w:rPr>
          <w:sz w:val="24"/>
          <w:szCs w:val="24"/>
        </w:rPr>
        <w:t xml:space="preserve">13.3.7.7. trys šimtai litų metams už 1 tarnybinę transporto priemonę, valdomą nuosavybės teise ar kitu teisėtu pagrindu subjekto, vykdančio veiklą </w:t>
      </w:r>
      <w:proofErr w:type="spellStart"/>
      <w:r w:rsidRPr="00082C20">
        <w:rPr>
          <w:sz w:val="24"/>
          <w:szCs w:val="24"/>
        </w:rPr>
        <w:t>vandentvarkos</w:t>
      </w:r>
      <w:proofErr w:type="spellEnd"/>
      <w:r w:rsidRPr="00082C20">
        <w:rPr>
          <w:sz w:val="24"/>
          <w:szCs w:val="24"/>
        </w:rPr>
        <w:t>, energetikos arba atliekų tvarkymo srityje</w:t>
      </w:r>
      <w:r w:rsidR="005262A7">
        <w:rPr>
          <w:sz w:val="24"/>
          <w:szCs w:val="24"/>
        </w:rPr>
        <w:t>;</w:t>
      </w:r>
      <w:r w:rsidRPr="00082C20">
        <w:rPr>
          <w:sz w:val="24"/>
          <w:szCs w:val="24"/>
        </w:rPr>
        <w:t xml:space="preserve"> </w:t>
      </w:r>
    </w:p>
    <w:p w14:paraId="1DC93458" w14:textId="7B0C7EF0" w:rsidR="00D961EB" w:rsidRPr="00D961EB" w:rsidRDefault="00D961EB" w:rsidP="00D961EB">
      <w:pPr>
        <w:ind w:firstLine="720"/>
        <w:jc w:val="both"/>
        <w:rPr>
          <w:sz w:val="24"/>
          <w:szCs w:val="24"/>
        </w:rPr>
      </w:pPr>
      <w:r w:rsidRPr="00D961EB">
        <w:rPr>
          <w:sz w:val="24"/>
          <w:szCs w:val="24"/>
        </w:rPr>
        <w:lastRenderedPageBreak/>
        <w:t>13.3.8. už mėnesio leidimą automobiliams statyti konkrečioje stovėjimo vietoje – du šimtai litų už 1 stovėjimo vietą</w:t>
      </w:r>
      <w:r w:rsidR="005262A7">
        <w:rPr>
          <w:sz w:val="24"/>
          <w:szCs w:val="24"/>
        </w:rPr>
        <w:t>;</w:t>
      </w:r>
    </w:p>
    <w:p w14:paraId="1DC93459" w14:textId="1BF65ABB" w:rsidR="00D961EB" w:rsidRPr="00082C20" w:rsidRDefault="00D961EB" w:rsidP="00D961EB">
      <w:pPr>
        <w:ind w:firstLine="720"/>
        <w:jc w:val="both"/>
        <w:rPr>
          <w:sz w:val="24"/>
          <w:szCs w:val="24"/>
        </w:rPr>
      </w:pPr>
      <w:r w:rsidRPr="00082C20">
        <w:rPr>
          <w:sz w:val="24"/>
          <w:szCs w:val="24"/>
        </w:rPr>
        <w:t xml:space="preserve">13.3.9. už mėnesio leidimą automobiliams statyti konkrečioje stovėjimo vietoje – vienas šimtas litų už 1 stovėjimo vietą. </w:t>
      </w:r>
      <w:r w:rsidR="00082C20" w:rsidRPr="00082C20">
        <w:rPr>
          <w:sz w:val="24"/>
          <w:szCs w:val="24"/>
        </w:rPr>
        <w:t>Ši kaina taikoma asmenims, apmokestinamoje zonoje savo lėšomis įreng</w:t>
      </w:r>
      <w:r w:rsidR="005262A7">
        <w:rPr>
          <w:sz w:val="24"/>
          <w:szCs w:val="24"/>
        </w:rPr>
        <w:t>usiems savivaldybės automobilių</w:t>
      </w:r>
      <w:r w:rsidR="00082C20" w:rsidRPr="00082C20">
        <w:rPr>
          <w:sz w:val="24"/>
          <w:szCs w:val="24"/>
        </w:rPr>
        <w:t xml:space="preserve"> stovėjimo vietas arba suteikusiems </w:t>
      </w:r>
      <w:r w:rsidR="005262A7">
        <w:rPr>
          <w:sz w:val="24"/>
          <w:szCs w:val="24"/>
        </w:rPr>
        <w:t>paramą savivaldybės automobilių</w:t>
      </w:r>
      <w:r w:rsidR="00082C20" w:rsidRPr="00082C20">
        <w:rPr>
          <w:sz w:val="24"/>
          <w:szCs w:val="24"/>
        </w:rPr>
        <w:t xml:space="preserve"> stovėjimo vietų įrengimui </w:t>
      </w:r>
      <w:r w:rsidR="005262A7">
        <w:rPr>
          <w:sz w:val="24"/>
          <w:szCs w:val="24"/>
        </w:rPr>
        <w:t>S</w:t>
      </w:r>
      <w:r w:rsidR="00082C20" w:rsidRPr="00082C20">
        <w:rPr>
          <w:sz w:val="24"/>
          <w:szCs w:val="24"/>
        </w:rPr>
        <w:t>avivaldybės administracijos direktoriaus nustatyta tvarka.</w:t>
      </w:r>
    </w:p>
    <w:p w14:paraId="1DC9345A" w14:textId="77777777" w:rsidR="00D961EB" w:rsidRPr="00D961EB" w:rsidRDefault="00D961EB" w:rsidP="00D961EB">
      <w:pPr>
        <w:ind w:firstLine="720"/>
        <w:jc w:val="both"/>
        <w:rPr>
          <w:sz w:val="24"/>
          <w:szCs w:val="24"/>
        </w:rPr>
      </w:pPr>
      <w:r w:rsidRPr="00D961EB">
        <w:rPr>
          <w:sz w:val="24"/>
          <w:szCs w:val="24"/>
        </w:rPr>
        <w:t>13.4. Baltojoje zonoje mėnesio leidimas automobiliams statyti konkrečioje stovėjimo vietoje kainuoja vieną šimtą litų už 1 stovėjimo vietą.</w:t>
      </w:r>
    </w:p>
    <w:p w14:paraId="1DC9345B" w14:textId="77777777" w:rsidR="00D961EB" w:rsidRPr="00D961EB" w:rsidRDefault="00D961EB" w:rsidP="00D961EB">
      <w:pPr>
        <w:ind w:firstLine="720"/>
        <w:jc w:val="both"/>
        <w:rPr>
          <w:sz w:val="24"/>
          <w:szCs w:val="24"/>
        </w:rPr>
      </w:pPr>
      <w:r w:rsidRPr="00D961EB">
        <w:rPr>
          <w:sz w:val="24"/>
          <w:szCs w:val="24"/>
        </w:rPr>
        <w:t>13.5. Mėlynojoje zonoje:</w:t>
      </w:r>
    </w:p>
    <w:p w14:paraId="1DC9345C" w14:textId="77777777" w:rsidR="00D961EB" w:rsidRPr="00D961EB" w:rsidRDefault="00D961EB" w:rsidP="00D961EB">
      <w:pPr>
        <w:ind w:firstLine="720"/>
        <w:jc w:val="both"/>
        <w:rPr>
          <w:sz w:val="24"/>
          <w:szCs w:val="24"/>
        </w:rPr>
      </w:pPr>
      <w:r w:rsidRPr="00D961EB">
        <w:rPr>
          <w:sz w:val="24"/>
          <w:szCs w:val="24"/>
        </w:rPr>
        <w:t xml:space="preserve">13.5.1. už automobilio stovėjimą iki 4 valandų – du litai; </w:t>
      </w:r>
    </w:p>
    <w:p w14:paraId="1DC9345D" w14:textId="77777777" w:rsidR="00D961EB" w:rsidRPr="00D961EB" w:rsidRDefault="00D961EB" w:rsidP="00D961EB">
      <w:pPr>
        <w:ind w:firstLine="720"/>
        <w:jc w:val="both"/>
        <w:rPr>
          <w:sz w:val="24"/>
          <w:szCs w:val="24"/>
        </w:rPr>
      </w:pPr>
      <w:r w:rsidRPr="00D961EB">
        <w:rPr>
          <w:sz w:val="24"/>
          <w:szCs w:val="24"/>
        </w:rPr>
        <w:t>13.5.2. už automobilio stovėjimą iki 8 valandų – keturi litai;</w:t>
      </w:r>
    </w:p>
    <w:p w14:paraId="1DC9345E" w14:textId="77777777" w:rsidR="00D961EB" w:rsidRPr="00D961EB" w:rsidRDefault="00D961EB" w:rsidP="00D961EB">
      <w:pPr>
        <w:ind w:firstLine="720"/>
        <w:jc w:val="both"/>
        <w:rPr>
          <w:sz w:val="24"/>
          <w:szCs w:val="24"/>
        </w:rPr>
      </w:pPr>
      <w:r w:rsidRPr="00D961EB">
        <w:rPr>
          <w:sz w:val="24"/>
          <w:szCs w:val="24"/>
        </w:rPr>
        <w:t>13.5.3.  už automobilio stovėjimą 10 valandų – šeši litai;</w:t>
      </w:r>
    </w:p>
    <w:p w14:paraId="1DC9345F" w14:textId="77777777" w:rsidR="00D961EB" w:rsidRPr="00D961EB" w:rsidRDefault="00D961EB" w:rsidP="00D961EB">
      <w:pPr>
        <w:ind w:firstLine="720"/>
        <w:jc w:val="both"/>
        <w:rPr>
          <w:sz w:val="24"/>
          <w:szCs w:val="24"/>
        </w:rPr>
      </w:pPr>
      <w:r w:rsidRPr="00D961EB">
        <w:rPr>
          <w:sz w:val="24"/>
          <w:szCs w:val="24"/>
        </w:rPr>
        <w:t>13.5.4. už automobilio stovėjimą, nepriklausomai nuo tą dieną stovėto laiko – šeši litai, sumokant vėliau ar išvykus iš nustatytos mokėjimo vietos iki tos dienos 24 val.;</w:t>
      </w:r>
    </w:p>
    <w:p w14:paraId="1DC93460" w14:textId="77777777" w:rsidR="00D961EB" w:rsidRPr="00D961EB" w:rsidRDefault="00D961EB" w:rsidP="00D961EB">
      <w:pPr>
        <w:ind w:firstLine="720"/>
        <w:jc w:val="both"/>
        <w:rPr>
          <w:sz w:val="24"/>
          <w:szCs w:val="24"/>
        </w:rPr>
      </w:pPr>
      <w:r w:rsidRPr="00D961EB">
        <w:rPr>
          <w:sz w:val="24"/>
          <w:szCs w:val="24"/>
        </w:rPr>
        <w:t xml:space="preserve">13.5.5. už automobilio statymo abonemento leidimą: </w:t>
      </w:r>
    </w:p>
    <w:p w14:paraId="1DC93461" w14:textId="77777777" w:rsidR="00D961EB" w:rsidRPr="00D961EB" w:rsidRDefault="00D961EB" w:rsidP="00D961EB">
      <w:pPr>
        <w:ind w:firstLine="720"/>
        <w:jc w:val="both"/>
        <w:rPr>
          <w:sz w:val="24"/>
          <w:szCs w:val="24"/>
        </w:rPr>
      </w:pPr>
      <w:r w:rsidRPr="00D961EB">
        <w:rPr>
          <w:sz w:val="24"/>
          <w:szCs w:val="24"/>
        </w:rPr>
        <w:t>13.5.5.1. penkiasdešimt litų  mėnesiui už 1 transporto priemonę;</w:t>
      </w:r>
    </w:p>
    <w:p w14:paraId="1DC93462" w14:textId="77777777" w:rsidR="00D961EB" w:rsidRPr="00D961EB" w:rsidRDefault="00D961EB" w:rsidP="00D961EB">
      <w:pPr>
        <w:ind w:firstLine="720"/>
        <w:jc w:val="both"/>
        <w:rPr>
          <w:sz w:val="24"/>
          <w:szCs w:val="24"/>
        </w:rPr>
      </w:pPr>
      <w:r w:rsidRPr="00D961EB">
        <w:rPr>
          <w:sz w:val="24"/>
          <w:szCs w:val="24"/>
        </w:rPr>
        <w:t>13.5.5.2. keturiasdešimt aštuoni litai mėnesiui už 1 transporto priemonę, turint galiojantį elektroninį terminuotą bilietą be nuolaidos;</w:t>
      </w:r>
    </w:p>
    <w:p w14:paraId="1DC93463" w14:textId="77777777" w:rsidR="00D961EB" w:rsidRPr="00D961EB" w:rsidRDefault="00D961EB" w:rsidP="00D961EB">
      <w:pPr>
        <w:ind w:firstLine="720"/>
        <w:jc w:val="both"/>
        <w:rPr>
          <w:sz w:val="24"/>
          <w:szCs w:val="24"/>
        </w:rPr>
      </w:pPr>
      <w:r w:rsidRPr="00D961EB">
        <w:rPr>
          <w:sz w:val="24"/>
          <w:szCs w:val="24"/>
        </w:rPr>
        <w:t>13.5.5.3. penki šimtai litų metams už 1 transporto priemonę;</w:t>
      </w:r>
    </w:p>
    <w:p w14:paraId="1DC93464" w14:textId="77777777" w:rsidR="00D961EB" w:rsidRPr="00D961EB" w:rsidRDefault="00D961EB" w:rsidP="00D961EB">
      <w:pPr>
        <w:ind w:firstLine="720"/>
        <w:jc w:val="both"/>
        <w:rPr>
          <w:b/>
          <w:sz w:val="24"/>
          <w:szCs w:val="24"/>
        </w:rPr>
      </w:pPr>
      <w:r w:rsidRPr="00D961EB">
        <w:rPr>
          <w:sz w:val="24"/>
          <w:szCs w:val="24"/>
        </w:rPr>
        <w:t>13.5.5.4. keturi šimtai aštuoniasdešimt litų metams už 1 transporto priemonę, turint galiojantį elektroninį terminuotą bilietą be nuolaidos.</w:t>
      </w:r>
    </w:p>
    <w:p w14:paraId="1DC93465" w14:textId="77777777" w:rsidR="00D961EB" w:rsidRPr="00D961EB" w:rsidRDefault="00D961EB" w:rsidP="00D961EB">
      <w:pPr>
        <w:ind w:firstLine="720"/>
        <w:jc w:val="both"/>
        <w:rPr>
          <w:sz w:val="24"/>
          <w:szCs w:val="24"/>
        </w:rPr>
      </w:pPr>
      <w:r w:rsidRPr="00D961EB">
        <w:rPr>
          <w:sz w:val="24"/>
          <w:szCs w:val="24"/>
        </w:rPr>
        <w:t>13.6. Metinio lengvatinio leidimo kaina – vienas šimtas litų metams už 1 transporto priemonę.</w:t>
      </w:r>
    </w:p>
    <w:p w14:paraId="1DC93466"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14. Rinkliava mokama laikantis šios tvarkos:</w:t>
      </w:r>
    </w:p>
    <w:p w14:paraId="1DC93467" w14:textId="77777777" w:rsidR="00D961EB" w:rsidRPr="00D961EB" w:rsidRDefault="00D961EB" w:rsidP="00D961EB">
      <w:pPr>
        <w:tabs>
          <w:tab w:val="num" w:pos="600"/>
        </w:tabs>
        <w:ind w:firstLine="720"/>
        <w:jc w:val="both"/>
        <w:rPr>
          <w:sz w:val="24"/>
          <w:szCs w:val="24"/>
        </w:rPr>
      </w:pPr>
      <w:r w:rsidRPr="00D961EB">
        <w:rPr>
          <w:sz w:val="24"/>
          <w:szCs w:val="24"/>
        </w:rPr>
        <w:t xml:space="preserve">14.1. Automobilių </w:t>
      </w:r>
      <w:r w:rsidR="00082C20" w:rsidRPr="00D961EB">
        <w:rPr>
          <w:sz w:val="24"/>
          <w:szCs w:val="24"/>
        </w:rPr>
        <w:t>savininka</w:t>
      </w:r>
      <w:r w:rsidR="00082C20">
        <w:rPr>
          <w:sz w:val="24"/>
          <w:szCs w:val="24"/>
        </w:rPr>
        <w:t>s</w:t>
      </w:r>
      <w:r w:rsidR="00082C20" w:rsidRPr="00D961EB">
        <w:rPr>
          <w:sz w:val="24"/>
          <w:szCs w:val="24"/>
        </w:rPr>
        <w:t xml:space="preserve"> ar </w:t>
      </w:r>
      <w:r w:rsidR="00082C20" w:rsidRPr="00D961EB">
        <w:rPr>
          <w:color w:val="000000"/>
          <w:sz w:val="24"/>
          <w:szCs w:val="24"/>
        </w:rPr>
        <w:t>valdytoja</w:t>
      </w:r>
      <w:r w:rsidR="00082C20">
        <w:rPr>
          <w:color w:val="000000"/>
          <w:sz w:val="24"/>
          <w:szCs w:val="24"/>
        </w:rPr>
        <w:t>s</w:t>
      </w:r>
      <w:r w:rsidRPr="00D961EB">
        <w:rPr>
          <w:sz w:val="24"/>
          <w:szCs w:val="24"/>
        </w:rPr>
        <w:t>, pastatęs automobilį, privalo:</w:t>
      </w:r>
    </w:p>
    <w:p w14:paraId="1DC93468" w14:textId="7C2CDC84" w:rsidR="00D961EB" w:rsidRPr="00D961EB" w:rsidRDefault="00D961EB" w:rsidP="00D961EB">
      <w:pPr>
        <w:tabs>
          <w:tab w:val="num" w:pos="600"/>
        </w:tabs>
        <w:ind w:firstLine="720"/>
        <w:jc w:val="both"/>
        <w:rPr>
          <w:sz w:val="24"/>
          <w:szCs w:val="24"/>
        </w:rPr>
      </w:pPr>
      <w:r w:rsidRPr="00D961EB">
        <w:rPr>
          <w:sz w:val="24"/>
          <w:szCs w:val="24"/>
        </w:rPr>
        <w:t>14.1.1. nedelsdamas įsigyti bilietą arba sumokėti už automobilio stovėjimą mobiliuoju</w:t>
      </w:r>
      <w:r w:rsidRPr="00D961EB">
        <w:rPr>
          <w:bCs/>
          <w:sz w:val="24"/>
          <w:szCs w:val="24"/>
        </w:rPr>
        <w:t xml:space="preserve"> ryšiu </w:t>
      </w:r>
      <w:r w:rsidRPr="00D961EB">
        <w:rPr>
          <w:sz w:val="24"/>
          <w:szCs w:val="24"/>
        </w:rPr>
        <w:t>13.1.1, 13.2.1, 13.2.2, 13.3.1, 13.3.2, 13.3.3; 13.5.1, 13.5.2, 13.5.3 papunkčiuose nustatytais tarifais</w:t>
      </w:r>
      <w:r w:rsidR="004A67B6">
        <w:rPr>
          <w:sz w:val="24"/>
          <w:szCs w:val="24"/>
        </w:rPr>
        <w:t>,</w:t>
      </w:r>
      <w:r w:rsidRPr="00D961EB">
        <w:rPr>
          <w:sz w:val="24"/>
          <w:szCs w:val="24"/>
        </w:rPr>
        <w:t xml:space="preserve"> arba turėti leidimą naudotis mokamomis vietomis automobiliams statyti;</w:t>
      </w:r>
    </w:p>
    <w:p w14:paraId="1DC93469" w14:textId="77777777" w:rsidR="00D961EB" w:rsidRPr="00D961EB" w:rsidRDefault="00D961EB" w:rsidP="00D961EB">
      <w:pPr>
        <w:tabs>
          <w:tab w:val="num" w:pos="600"/>
        </w:tabs>
        <w:ind w:firstLine="720"/>
        <w:jc w:val="both"/>
        <w:rPr>
          <w:b/>
          <w:sz w:val="24"/>
          <w:szCs w:val="24"/>
        </w:rPr>
      </w:pPr>
      <w:r w:rsidRPr="00D961EB">
        <w:rPr>
          <w:sz w:val="24"/>
          <w:szCs w:val="24"/>
        </w:rPr>
        <w:t>14.1.2. sumokėti nustatyto dydžio rinkliavą vėliau ar išvykus iš nustatytos mokamos vietos, banko, pašto ar kitose mokėjimo vietose, iki tos dienos 24 val., 13.1.2, 13.2.3, 13.3.4, 13.5.4 papunkčiuose nustatytais tarifais.</w:t>
      </w:r>
    </w:p>
    <w:p w14:paraId="1DC9346A" w14:textId="77777777" w:rsidR="00D961EB" w:rsidRPr="00D961EB" w:rsidRDefault="00D961EB" w:rsidP="00D961EB">
      <w:pPr>
        <w:tabs>
          <w:tab w:val="num" w:pos="480"/>
        </w:tabs>
        <w:ind w:firstLine="720"/>
        <w:jc w:val="both"/>
        <w:rPr>
          <w:sz w:val="24"/>
          <w:szCs w:val="24"/>
        </w:rPr>
      </w:pPr>
      <w:r w:rsidRPr="00D961EB">
        <w:rPr>
          <w:sz w:val="24"/>
          <w:szCs w:val="24"/>
        </w:rPr>
        <w:t xml:space="preserve">14.2. Sumokėjus nustatyto dydžio rinkliavą bilietų automate arba rinkliavos rinkikui, išduodamas bilietas, suteikiantis automobilio </w:t>
      </w:r>
      <w:r w:rsidR="00082C20" w:rsidRPr="00D961EB">
        <w:rPr>
          <w:sz w:val="24"/>
          <w:szCs w:val="24"/>
        </w:rPr>
        <w:t>savinink</w:t>
      </w:r>
      <w:r w:rsidR="00082C20">
        <w:rPr>
          <w:sz w:val="24"/>
          <w:szCs w:val="24"/>
        </w:rPr>
        <w:t>ui</w:t>
      </w:r>
      <w:r w:rsidR="00082C20" w:rsidRPr="00D961EB">
        <w:rPr>
          <w:sz w:val="24"/>
          <w:szCs w:val="24"/>
        </w:rPr>
        <w:t xml:space="preserve"> ar </w:t>
      </w:r>
      <w:r w:rsidR="00082C20" w:rsidRPr="00D961EB">
        <w:rPr>
          <w:color w:val="000000"/>
          <w:sz w:val="24"/>
          <w:szCs w:val="24"/>
        </w:rPr>
        <w:t>valdytoj</w:t>
      </w:r>
      <w:r w:rsidR="00082C20">
        <w:rPr>
          <w:color w:val="000000"/>
          <w:sz w:val="24"/>
          <w:szCs w:val="24"/>
        </w:rPr>
        <w:t>ui</w:t>
      </w:r>
      <w:r w:rsidRPr="00D961EB">
        <w:rPr>
          <w:sz w:val="24"/>
          <w:szCs w:val="24"/>
        </w:rPr>
        <w:t xml:space="preserve"> teisę palikti automobilį mokamoje vietoje biliete nurodytą laiką. </w:t>
      </w:r>
    </w:p>
    <w:p w14:paraId="1DC9346B" w14:textId="77777777" w:rsidR="00D961EB" w:rsidRPr="00D961EB" w:rsidRDefault="00D961EB" w:rsidP="00D961EB">
      <w:pPr>
        <w:tabs>
          <w:tab w:val="num" w:pos="480"/>
        </w:tabs>
        <w:ind w:firstLine="720"/>
        <w:jc w:val="both"/>
        <w:rPr>
          <w:sz w:val="24"/>
          <w:szCs w:val="24"/>
        </w:rPr>
      </w:pPr>
      <w:r w:rsidRPr="00D961EB">
        <w:rPr>
          <w:sz w:val="24"/>
          <w:szCs w:val="24"/>
        </w:rPr>
        <w:t xml:space="preserve">14.3. Sumokėjus rinkliavą mobiliuoju </w:t>
      </w:r>
      <w:r w:rsidRPr="00D961EB">
        <w:rPr>
          <w:bCs/>
          <w:sz w:val="24"/>
          <w:szCs w:val="24"/>
        </w:rPr>
        <w:t>ryšiu</w:t>
      </w:r>
      <w:r w:rsidRPr="00D961EB">
        <w:rPr>
          <w:sz w:val="24"/>
          <w:szCs w:val="24"/>
        </w:rPr>
        <w:t xml:space="preserve">, atsiunčiamas pranešimas su nurodytu automobilio stovėjimo mokamoje vietoje laiku. </w:t>
      </w:r>
    </w:p>
    <w:p w14:paraId="1DC9346C" w14:textId="77777777" w:rsidR="00D961EB" w:rsidRPr="00D961EB" w:rsidRDefault="00D961EB" w:rsidP="00D961EB">
      <w:pPr>
        <w:tabs>
          <w:tab w:val="num" w:pos="480"/>
        </w:tabs>
        <w:ind w:firstLine="720"/>
        <w:jc w:val="both"/>
        <w:rPr>
          <w:sz w:val="24"/>
          <w:szCs w:val="24"/>
        </w:rPr>
      </w:pPr>
      <w:r w:rsidRPr="00D961EB">
        <w:rPr>
          <w:sz w:val="24"/>
          <w:szCs w:val="24"/>
        </w:rPr>
        <w:t>14.4. Sumokėjus rinkliavą iki tos dienos 24 val.</w:t>
      </w:r>
      <w:r w:rsidRPr="00D961EB">
        <w:rPr>
          <w:i/>
          <w:sz w:val="24"/>
          <w:szCs w:val="24"/>
        </w:rPr>
        <w:t xml:space="preserve"> </w:t>
      </w:r>
      <w:r w:rsidRPr="00D961EB">
        <w:rPr>
          <w:sz w:val="24"/>
          <w:szCs w:val="24"/>
        </w:rPr>
        <w:t>banko, pašto ar kitose mokėjimo vietose išduodamas tai patvirtinantis dokumentas.</w:t>
      </w:r>
    </w:p>
    <w:p w14:paraId="1DC9346D" w14:textId="77777777" w:rsidR="00D961EB" w:rsidRPr="00D961EB" w:rsidRDefault="00D961EB" w:rsidP="00D961EB">
      <w:pPr>
        <w:tabs>
          <w:tab w:val="num" w:pos="480"/>
        </w:tabs>
        <w:ind w:firstLine="720"/>
        <w:jc w:val="both"/>
        <w:rPr>
          <w:sz w:val="24"/>
          <w:szCs w:val="24"/>
        </w:rPr>
      </w:pPr>
      <w:r w:rsidRPr="00D961EB">
        <w:rPr>
          <w:sz w:val="24"/>
          <w:szCs w:val="24"/>
        </w:rPr>
        <w:t xml:space="preserve">14.5. Bilieto ar leidimo originalą būtina palikti automobilyje už priekinio stiklo (salono viduje), iš lauko gerai matomoje vietoje, kad būtų aiškiai matomi stovėjimo laikas bei zona, automobilio rekvizitai (modelis, valstybinis numeris, gyvenamoji vieta ir leidimo numeris); jei mokama mobiliuoju </w:t>
      </w:r>
      <w:r w:rsidRPr="00D961EB">
        <w:rPr>
          <w:bCs/>
          <w:sz w:val="24"/>
          <w:szCs w:val="24"/>
        </w:rPr>
        <w:t>ryšiu</w:t>
      </w:r>
      <w:r w:rsidRPr="00D961EB">
        <w:rPr>
          <w:sz w:val="24"/>
          <w:szCs w:val="24"/>
        </w:rPr>
        <w:t xml:space="preserve"> ar įsigyjamas automobilio statymo abonemento leidimas, šioms paslaugoms skirti lipdukai su brūkšniniu kodu (to paties operatoriaus, iš kurio yra mokama rinkliava) turi būti užklijuoti ant priekinio automobilio stiklo, vairuotojo pusės apatinėje dalyje. Leidimo kopija negalioja.</w:t>
      </w:r>
    </w:p>
    <w:p w14:paraId="1DC9346E" w14:textId="77777777" w:rsidR="00D961EB" w:rsidRPr="00D961EB" w:rsidRDefault="00D961EB" w:rsidP="00D961EB">
      <w:pPr>
        <w:tabs>
          <w:tab w:val="num" w:pos="480"/>
        </w:tabs>
        <w:ind w:firstLine="720"/>
        <w:jc w:val="both"/>
        <w:rPr>
          <w:sz w:val="24"/>
          <w:szCs w:val="24"/>
        </w:rPr>
      </w:pPr>
      <w:r w:rsidRPr="00D961EB">
        <w:rPr>
          <w:sz w:val="24"/>
          <w:szCs w:val="24"/>
        </w:rPr>
        <w:t>14.6. Iki sumokėtos rinkliavos termino pabaigos rinkliavos mokėtojai privalo papildomai sumokėti nustatytą rinkliavą, išvykti iš apmokestintos vietos arba 13.1.2, 13.2.3, 13.3.4, 13.5.4 papunkčiuose nustatyto dydžio rinkliavą sumokėti vėliau ar išvykus iš nustatytos mokamos vietos, iki tos dienos 24 val.</w:t>
      </w:r>
    </w:p>
    <w:p w14:paraId="1DC9346F" w14:textId="77777777" w:rsidR="00D961EB" w:rsidRPr="00D961EB" w:rsidRDefault="00D961EB" w:rsidP="00D961EB">
      <w:pPr>
        <w:tabs>
          <w:tab w:val="num" w:pos="480"/>
        </w:tabs>
        <w:ind w:firstLine="720"/>
        <w:jc w:val="both"/>
        <w:rPr>
          <w:sz w:val="24"/>
          <w:szCs w:val="24"/>
        </w:rPr>
      </w:pPr>
      <w:r w:rsidRPr="00D961EB">
        <w:rPr>
          <w:sz w:val="24"/>
          <w:szCs w:val="24"/>
        </w:rPr>
        <w:t>15. Rinkliavos galiojimas vietose, esančiose skirtingose zonose:</w:t>
      </w:r>
    </w:p>
    <w:p w14:paraId="1DC93470" w14:textId="77777777" w:rsidR="00D961EB" w:rsidRPr="00D961EB" w:rsidRDefault="00D961EB" w:rsidP="00D961EB">
      <w:pPr>
        <w:tabs>
          <w:tab w:val="num" w:pos="480"/>
        </w:tabs>
        <w:ind w:firstLine="720"/>
        <w:jc w:val="both"/>
        <w:rPr>
          <w:bCs/>
          <w:sz w:val="24"/>
          <w:szCs w:val="24"/>
        </w:rPr>
      </w:pPr>
      <w:r w:rsidRPr="00D961EB">
        <w:rPr>
          <w:bCs/>
          <w:sz w:val="24"/>
          <w:szCs w:val="24"/>
        </w:rPr>
        <w:t>15.1. Rinkliava, sumokėta už transporto priemonės stovėjimą vietoje, esančioje žaliojoje zonoje, galioja tik šioje zonoje.</w:t>
      </w:r>
    </w:p>
    <w:p w14:paraId="1DC93471" w14:textId="77777777" w:rsidR="00D961EB" w:rsidRPr="00D961EB" w:rsidRDefault="00D961EB" w:rsidP="00D961EB">
      <w:pPr>
        <w:tabs>
          <w:tab w:val="num" w:pos="480"/>
        </w:tabs>
        <w:ind w:firstLine="720"/>
        <w:jc w:val="both"/>
        <w:rPr>
          <w:bCs/>
          <w:sz w:val="24"/>
          <w:szCs w:val="24"/>
        </w:rPr>
      </w:pPr>
      <w:r w:rsidRPr="00D961EB">
        <w:rPr>
          <w:bCs/>
          <w:sz w:val="24"/>
          <w:szCs w:val="24"/>
        </w:rPr>
        <w:lastRenderedPageBreak/>
        <w:t>15.2. Rinkliava, sumokėta už transporto priemonės stovėjimą vietoje, esančioje mėlynojoje zonoje, galioja tik šioje zonoje.</w:t>
      </w:r>
    </w:p>
    <w:p w14:paraId="1DC93472" w14:textId="77777777" w:rsidR="00D961EB" w:rsidRPr="00D961EB" w:rsidRDefault="00D961EB" w:rsidP="00D961EB">
      <w:pPr>
        <w:tabs>
          <w:tab w:val="num" w:pos="480"/>
        </w:tabs>
        <w:ind w:firstLine="720"/>
        <w:jc w:val="both"/>
        <w:rPr>
          <w:bCs/>
          <w:sz w:val="24"/>
          <w:szCs w:val="24"/>
        </w:rPr>
      </w:pPr>
      <w:r w:rsidRPr="00D961EB">
        <w:rPr>
          <w:bCs/>
          <w:sz w:val="24"/>
          <w:szCs w:val="24"/>
        </w:rPr>
        <w:t>15.3. Rinkliava, sumokėta už transporto priemonės stovėjimą vietoje, esančioje geltonojoje zonoje, galioja geltonojoje ir mėlynojoje zonose.</w:t>
      </w:r>
    </w:p>
    <w:p w14:paraId="1DC93473" w14:textId="77777777" w:rsidR="00D961EB" w:rsidRPr="00D961EB" w:rsidRDefault="00D961EB" w:rsidP="00D961EB">
      <w:pPr>
        <w:tabs>
          <w:tab w:val="num" w:pos="480"/>
        </w:tabs>
        <w:ind w:firstLine="720"/>
        <w:jc w:val="both"/>
        <w:rPr>
          <w:b/>
          <w:bCs/>
          <w:sz w:val="24"/>
          <w:szCs w:val="24"/>
        </w:rPr>
      </w:pPr>
      <w:r w:rsidRPr="00D961EB">
        <w:rPr>
          <w:bCs/>
          <w:sz w:val="24"/>
          <w:szCs w:val="24"/>
        </w:rPr>
        <w:t>15.4. Rinkliava, sumokėta už transporto priemonės stovėjimą vietoje, esančioje raudonojoje zonoje, galioja raudonojoje, geltonojoje ir mėlynojoje zonose.</w:t>
      </w:r>
    </w:p>
    <w:p w14:paraId="1DC93474" w14:textId="77777777" w:rsidR="00D961EB" w:rsidRPr="00D961EB" w:rsidRDefault="00D961EB" w:rsidP="00D961EB">
      <w:pPr>
        <w:overflowPunct w:val="0"/>
        <w:autoSpaceDE w:val="0"/>
        <w:autoSpaceDN w:val="0"/>
        <w:adjustRightInd w:val="0"/>
        <w:ind w:firstLine="720"/>
        <w:jc w:val="both"/>
        <w:rPr>
          <w:sz w:val="24"/>
          <w:szCs w:val="24"/>
        </w:rPr>
      </w:pPr>
      <w:r w:rsidRPr="00D961EB">
        <w:rPr>
          <w:sz w:val="24"/>
          <w:szCs w:val="24"/>
        </w:rPr>
        <w:t xml:space="preserve">16. Nustatę, kad automobilio </w:t>
      </w:r>
      <w:r w:rsidRPr="00D961EB">
        <w:rPr>
          <w:color w:val="000000"/>
          <w:sz w:val="24"/>
          <w:szCs w:val="24"/>
        </w:rPr>
        <w:t>valdytojas ar naudotojas</w:t>
      </w:r>
      <w:r w:rsidRPr="00D961EB">
        <w:rPr>
          <w:sz w:val="24"/>
          <w:szCs w:val="24"/>
        </w:rPr>
        <w:t>, atvykęs į mokamą stovėjimo vietą, rinkliavos nesumokėjo nedelsdamas arba yra pasibaigęs bilieto apmokėjimo laikas, kontrolę vykdantys pareigūnai ant automobilio priekinio stiklo palieka pranešimą, kad automobilio</w:t>
      </w:r>
      <w:r w:rsidRPr="00D961EB">
        <w:rPr>
          <w:color w:val="000000"/>
          <w:sz w:val="24"/>
          <w:szCs w:val="24"/>
        </w:rPr>
        <w:t xml:space="preserve"> </w:t>
      </w:r>
      <w:r w:rsidR="00196A13" w:rsidRPr="00D961EB">
        <w:rPr>
          <w:sz w:val="24"/>
          <w:szCs w:val="24"/>
        </w:rPr>
        <w:t>savininka</w:t>
      </w:r>
      <w:r w:rsidR="00196A13">
        <w:rPr>
          <w:sz w:val="24"/>
          <w:szCs w:val="24"/>
        </w:rPr>
        <w:t>s</w:t>
      </w:r>
      <w:r w:rsidR="00196A13" w:rsidRPr="00D961EB">
        <w:rPr>
          <w:sz w:val="24"/>
          <w:szCs w:val="24"/>
        </w:rPr>
        <w:t xml:space="preserve"> ar </w:t>
      </w:r>
      <w:r w:rsidR="00196A13" w:rsidRPr="00D961EB">
        <w:rPr>
          <w:color w:val="000000"/>
          <w:sz w:val="24"/>
          <w:szCs w:val="24"/>
        </w:rPr>
        <w:t>valdytoja</w:t>
      </w:r>
      <w:r w:rsidR="00196A13">
        <w:rPr>
          <w:color w:val="000000"/>
          <w:sz w:val="24"/>
          <w:szCs w:val="24"/>
        </w:rPr>
        <w:t>s</w:t>
      </w:r>
      <w:r w:rsidRPr="00D961EB">
        <w:rPr>
          <w:sz w:val="24"/>
          <w:szCs w:val="24"/>
        </w:rPr>
        <w:t xml:space="preserve"> vėliau arba išvykęs iš stovėjimo vietos turi sumokėti nurodyto dydžio rinkliavą iki tos dienos 24 val.</w:t>
      </w:r>
    </w:p>
    <w:p w14:paraId="1DC93475" w14:textId="77777777" w:rsidR="00D961EB" w:rsidRPr="00D961EB" w:rsidRDefault="00D961EB" w:rsidP="00D961EB">
      <w:pPr>
        <w:ind w:firstLine="720"/>
        <w:jc w:val="both"/>
        <w:rPr>
          <w:b/>
          <w:sz w:val="24"/>
          <w:szCs w:val="24"/>
        </w:rPr>
      </w:pPr>
      <w:r w:rsidRPr="00D961EB">
        <w:rPr>
          <w:sz w:val="24"/>
          <w:szCs w:val="24"/>
        </w:rPr>
        <w:t>17. Už šiuose Nuostatuose nustatytos vietinės rinkliavos mokėjimo tvarkos pažeidimą taikoma administracinė atsakomybė pagal Lietuvos Respublikos administracinių teisės pažeidimų kodeksą.</w:t>
      </w:r>
      <w:r w:rsidRPr="00D961EB">
        <w:rPr>
          <w:b/>
          <w:sz w:val="24"/>
          <w:szCs w:val="24"/>
        </w:rPr>
        <w:t xml:space="preserve"> </w:t>
      </w:r>
    </w:p>
    <w:p w14:paraId="1DC93476" w14:textId="77777777" w:rsidR="00D961EB" w:rsidRPr="00D961EB" w:rsidRDefault="00D961EB" w:rsidP="00D961EB">
      <w:pPr>
        <w:pStyle w:val="Antrat3"/>
        <w:tabs>
          <w:tab w:val="num" w:pos="1260"/>
        </w:tabs>
        <w:ind w:left="0"/>
        <w:jc w:val="center"/>
        <w:rPr>
          <w:sz w:val="24"/>
          <w:szCs w:val="24"/>
        </w:rPr>
      </w:pPr>
    </w:p>
    <w:p w14:paraId="1DC93478" w14:textId="77777777" w:rsidR="00D961EB" w:rsidRPr="00D961EB" w:rsidRDefault="00D961EB" w:rsidP="00D961EB">
      <w:pPr>
        <w:pStyle w:val="Antrat3"/>
        <w:tabs>
          <w:tab w:val="num" w:pos="1260"/>
        </w:tabs>
        <w:ind w:left="0"/>
        <w:jc w:val="center"/>
        <w:rPr>
          <w:sz w:val="24"/>
          <w:szCs w:val="24"/>
        </w:rPr>
      </w:pPr>
      <w:r w:rsidRPr="00D961EB">
        <w:rPr>
          <w:sz w:val="24"/>
          <w:szCs w:val="24"/>
        </w:rPr>
        <w:t>iii. RINKLIAVOS ĮMOKŲ APSKAITA</w:t>
      </w:r>
    </w:p>
    <w:p w14:paraId="1DC93479" w14:textId="77777777" w:rsidR="00D961EB" w:rsidRPr="00D961EB" w:rsidRDefault="00D961EB" w:rsidP="00D961EB">
      <w:pPr>
        <w:rPr>
          <w:sz w:val="24"/>
          <w:szCs w:val="24"/>
        </w:rPr>
      </w:pPr>
    </w:p>
    <w:p w14:paraId="1DC9347A" w14:textId="77777777" w:rsidR="00D961EB" w:rsidRPr="00D961EB" w:rsidRDefault="00D961EB" w:rsidP="00D961EB">
      <w:pPr>
        <w:ind w:firstLine="567"/>
        <w:jc w:val="both"/>
        <w:rPr>
          <w:sz w:val="24"/>
          <w:szCs w:val="24"/>
        </w:rPr>
      </w:pPr>
      <w:r w:rsidRPr="00D961EB">
        <w:rPr>
          <w:sz w:val="24"/>
          <w:szCs w:val="24"/>
        </w:rPr>
        <w:t>18. Rinkliavos įmokos yra įskaitomos ir pervedamos į Klaipėdos miesto savivaldybės administracijos surenkamąją sąskaitą.</w:t>
      </w:r>
    </w:p>
    <w:p w14:paraId="1DC9347B" w14:textId="77777777" w:rsidR="00D961EB" w:rsidRPr="00D961EB" w:rsidRDefault="00D961EB" w:rsidP="00D961EB">
      <w:pPr>
        <w:ind w:firstLine="567"/>
        <w:jc w:val="both"/>
        <w:rPr>
          <w:sz w:val="24"/>
          <w:szCs w:val="24"/>
        </w:rPr>
      </w:pPr>
      <w:r w:rsidRPr="00D961EB">
        <w:rPr>
          <w:sz w:val="24"/>
          <w:szCs w:val="24"/>
        </w:rPr>
        <w:t xml:space="preserve">19. Rinkliavos įmokos yra kaupiamos Klaipėdos miesto savivaldybės biudžeto sąskaitoje. </w:t>
      </w:r>
    </w:p>
    <w:p w14:paraId="1DC9347C" w14:textId="77777777" w:rsidR="00D961EB" w:rsidRPr="00D961EB" w:rsidRDefault="00D961EB" w:rsidP="00D961EB">
      <w:pPr>
        <w:pStyle w:val="Antrat3"/>
        <w:tabs>
          <w:tab w:val="num" w:pos="1260"/>
        </w:tabs>
        <w:ind w:left="0"/>
        <w:jc w:val="center"/>
        <w:rPr>
          <w:sz w:val="24"/>
          <w:szCs w:val="24"/>
        </w:rPr>
      </w:pPr>
    </w:p>
    <w:p w14:paraId="1DC9347D" w14:textId="77777777" w:rsidR="00D961EB" w:rsidRPr="00D961EB" w:rsidRDefault="00D961EB" w:rsidP="00D961EB">
      <w:pPr>
        <w:pStyle w:val="Antrat3"/>
        <w:tabs>
          <w:tab w:val="num" w:pos="1260"/>
        </w:tabs>
        <w:ind w:left="0"/>
        <w:jc w:val="center"/>
        <w:rPr>
          <w:sz w:val="24"/>
          <w:szCs w:val="24"/>
        </w:rPr>
      </w:pPr>
      <w:r w:rsidRPr="00D961EB">
        <w:rPr>
          <w:sz w:val="24"/>
          <w:szCs w:val="24"/>
        </w:rPr>
        <w:t>IV. RINKLIAVOS GRĄŽINIMAS</w:t>
      </w:r>
    </w:p>
    <w:p w14:paraId="1DC9347E" w14:textId="77777777" w:rsidR="00D961EB" w:rsidRPr="00D961EB" w:rsidRDefault="00D961EB" w:rsidP="00D961EB">
      <w:pPr>
        <w:pStyle w:val="Antrat3"/>
        <w:tabs>
          <w:tab w:val="num" w:pos="1260"/>
        </w:tabs>
        <w:ind w:left="0" w:firstLine="720"/>
        <w:jc w:val="center"/>
        <w:rPr>
          <w:b w:val="0"/>
          <w:sz w:val="24"/>
          <w:szCs w:val="24"/>
        </w:rPr>
      </w:pPr>
    </w:p>
    <w:p w14:paraId="1DC9347F" w14:textId="77777777" w:rsidR="00D961EB" w:rsidRPr="00D961EB" w:rsidRDefault="00D961EB" w:rsidP="00D961EB">
      <w:pPr>
        <w:ind w:firstLine="720"/>
        <w:jc w:val="both"/>
        <w:rPr>
          <w:sz w:val="24"/>
          <w:szCs w:val="24"/>
        </w:rPr>
      </w:pPr>
      <w:r w:rsidRPr="00D961EB">
        <w:rPr>
          <w:sz w:val="24"/>
          <w:szCs w:val="24"/>
        </w:rPr>
        <w:t xml:space="preserve">20. Rinkliava, paimta pažeidžiant šiuos Nuostatus, grąžinama Lietuvos Respublikos įstatymų nustatyta tvarka. </w:t>
      </w:r>
    </w:p>
    <w:p w14:paraId="1DC93480" w14:textId="77777777" w:rsidR="00D961EB" w:rsidRPr="00D961EB" w:rsidRDefault="00D961EB" w:rsidP="00D961EB">
      <w:pPr>
        <w:ind w:firstLine="720"/>
        <w:jc w:val="both"/>
        <w:rPr>
          <w:sz w:val="24"/>
          <w:szCs w:val="24"/>
        </w:rPr>
      </w:pPr>
      <w:r w:rsidRPr="00D961EB">
        <w:rPr>
          <w:sz w:val="24"/>
          <w:szCs w:val="24"/>
        </w:rPr>
        <w:t>21. Panaikinus leidimą naudotis mokamomis vietomis automobiliams statyti, rinkliava negrąžinama.</w:t>
      </w:r>
    </w:p>
    <w:p w14:paraId="1DC93481" w14:textId="77777777" w:rsidR="00D961EB" w:rsidRPr="00D961EB" w:rsidRDefault="00D961EB" w:rsidP="00D961EB">
      <w:pPr>
        <w:pStyle w:val="Antrat1"/>
        <w:rPr>
          <w:sz w:val="24"/>
          <w:szCs w:val="24"/>
        </w:rPr>
      </w:pPr>
    </w:p>
    <w:p w14:paraId="1DC93482" w14:textId="77777777" w:rsidR="00D961EB" w:rsidRPr="00D961EB" w:rsidRDefault="00D961EB" w:rsidP="00D961EB">
      <w:pPr>
        <w:pStyle w:val="Antrat1"/>
        <w:rPr>
          <w:sz w:val="24"/>
          <w:szCs w:val="24"/>
        </w:rPr>
      </w:pPr>
      <w:r w:rsidRPr="00D961EB">
        <w:rPr>
          <w:sz w:val="24"/>
          <w:szCs w:val="24"/>
        </w:rPr>
        <w:t>V. BAIGIAMOSIOS NUOSTATOS</w:t>
      </w:r>
    </w:p>
    <w:p w14:paraId="1DC93483" w14:textId="77777777" w:rsidR="00D961EB" w:rsidRPr="00D961EB" w:rsidRDefault="00D961EB" w:rsidP="00D961EB">
      <w:pPr>
        <w:rPr>
          <w:sz w:val="24"/>
          <w:szCs w:val="24"/>
        </w:rPr>
      </w:pPr>
    </w:p>
    <w:p w14:paraId="1DC93484" w14:textId="77777777" w:rsidR="00D961EB" w:rsidRPr="00D961EB" w:rsidRDefault="00D961EB" w:rsidP="00D961EB">
      <w:pPr>
        <w:pStyle w:val="Antrat1"/>
        <w:ind w:firstLine="720"/>
        <w:jc w:val="both"/>
        <w:rPr>
          <w:b w:val="0"/>
          <w:sz w:val="24"/>
          <w:szCs w:val="24"/>
        </w:rPr>
      </w:pPr>
      <w:r w:rsidRPr="00D961EB">
        <w:rPr>
          <w:b w:val="0"/>
          <w:sz w:val="24"/>
          <w:szCs w:val="24"/>
        </w:rPr>
        <w:t xml:space="preserve">22. Rinkliavos rinkimą ir surinktų lėšų panaudojimą pagal šių Nuostatų 3 punktu nustatytą paskirtį kontroliuoja vietos mokesčio administratorius, Valstybės kontrolė ir savivaldybės kontrolierius. </w:t>
      </w:r>
    </w:p>
    <w:p w14:paraId="1DC93485" w14:textId="77777777" w:rsidR="00D961EB" w:rsidRPr="00D961EB" w:rsidRDefault="00D961EB" w:rsidP="00D961EB">
      <w:pPr>
        <w:pStyle w:val="Antrat1"/>
        <w:ind w:firstLine="720"/>
        <w:jc w:val="both"/>
        <w:rPr>
          <w:b w:val="0"/>
          <w:sz w:val="24"/>
          <w:szCs w:val="24"/>
        </w:rPr>
      </w:pPr>
      <w:r w:rsidRPr="00D961EB">
        <w:rPr>
          <w:b w:val="0"/>
          <w:sz w:val="24"/>
          <w:szCs w:val="24"/>
        </w:rPr>
        <w:t>23. Vietinės rinkliavos administravimo veiksmai, neaprašyti šiuose Nuostatose, atliekami vadovaujantis Lietuvos Respublikos įstatymais ir kitais vietinių rinkliavų administravimo tvarką reglamentuojančiais teisės aktais.</w:t>
      </w:r>
    </w:p>
    <w:p w14:paraId="1DC93486" w14:textId="77777777" w:rsidR="00D961EB" w:rsidRPr="00D961EB" w:rsidRDefault="00D961EB" w:rsidP="00D961EB">
      <w:pPr>
        <w:rPr>
          <w:sz w:val="24"/>
          <w:szCs w:val="24"/>
        </w:rPr>
      </w:pPr>
    </w:p>
    <w:p w14:paraId="1DC93487" w14:textId="77777777" w:rsidR="00D961EB" w:rsidRPr="00D961EB" w:rsidRDefault="00D961EB" w:rsidP="00D961EB">
      <w:pPr>
        <w:jc w:val="center"/>
        <w:rPr>
          <w:sz w:val="24"/>
          <w:szCs w:val="24"/>
        </w:rPr>
      </w:pPr>
      <w:r w:rsidRPr="00D961EB">
        <w:rPr>
          <w:sz w:val="24"/>
          <w:szCs w:val="24"/>
        </w:rPr>
        <w:t>____________________________</w:t>
      </w:r>
    </w:p>
    <w:p w14:paraId="1DC93488" w14:textId="77777777" w:rsidR="003F10D1" w:rsidRDefault="003F10D1" w:rsidP="00D676C3">
      <w:pPr>
        <w:ind w:right="-82"/>
        <w:jc w:val="both"/>
        <w:rPr>
          <w:sz w:val="24"/>
          <w:szCs w:val="24"/>
        </w:rPr>
      </w:pPr>
    </w:p>
    <w:sectPr w:rsidR="003F10D1" w:rsidSect="007B3102">
      <w:headerReference w:type="even" r:id="rId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7162B" w14:textId="77777777" w:rsidR="00071910" w:rsidRDefault="00071910">
      <w:r>
        <w:separator/>
      </w:r>
    </w:p>
  </w:endnote>
  <w:endnote w:type="continuationSeparator" w:id="0">
    <w:p w14:paraId="62B4C776" w14:textId="77777777" w:rsidR="00071910" w:rsidRDefault="0007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7344" w14:textId="77777777" w:rsidR="00071910" w:rsidRDefault="00071910">
      <w:r>
        <w:separator/>
      </w:r>
    </w:p>
  </w:footnote>
  <w:footnote w:type="continuationSeparator" w:id="0">
    <w:p w14:paraId="1DDE5F45" w14:textId="77777777" w:rsidR="00071910" w:rsidRDefault="00071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348D" w14:textId="77777777" w:rsidR="004C17A7" w:rsidRDefault="004C17A7" w:rsidP="002F5C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C9348E" w14:textId="77777777" w:rsidR="004C17A7" w:rsidRDefault="004C17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348F" w14:textId="77777777" w:rsidR="004C17A7" w:rsidRPr="00831FB2" w:rsidRDefault="004C17A7" w:rsidP="002F5CE3">
    <w:pPr>
      <w:pStyle w:val="Antrats"/>
      <w:framePr w:wrap="around" w:vAnchor="text" w:hAnchor="margin" w:xAlign="center" w:y="1"/>
      <w:rPr>
        <w:rStyle w:val="Puslapionumeris"/>
        <w:sz w:val="24"/>
        <w:szCs w:val="24"/>
      </w:rPr>
    </w:pPr>
    <w:r w:rsidRPr="00831FB2">
      <w:rPr>
        <w:rStyle w:val="Puslapionumeris"/>
        <w:sz w:val="24"/>
        <w:szCs w:val="24"/>
      </w:rPr>
      <w:fldChar w:fldCharType="begin"/>
    </w:r>
    <w:r w:rsidRPr="00831FB2">
      <w:rPr>
        <w:rStyle w:val="Puslapionumeris"/>
        <w:sz w:val="24"/>
        <w:szCs w:val="24"/>
      </w:rPr>
      <w:instrText xml:space="preserve">PAGE  </w:instrText>
    </w:r>
    <w:r w:rsidRPr="00831FB2">
      <w:rPr>
        <w:rStyle w:val="Puslapionumeris"/>
        <w:sz w:val="24"/>
        <w:szCs w:val="24"/>
      </w:rPr>
      <w:fldChar w:fldCharType="separate"/>
    </w:r>
    <w:r w:rsidR="00043E33">
      <w:rPr>
        <w:rStyle w:val="Puslapionumeris"/>
        <w:noProof/>
        <w:sz w:val="24"/>
        <w:szCs w:val="24"/>
      </w:rPr>
      <w:t>2</w:t>
    </w:r>
    <w:r w:rsidRPr="00831FB2">
      <w:rPr>
        <w:rStyle w:val="Puslapionumeris"/>
        <w:sz w:val="24"/>
        <w:szCs w:val="24"/>
      </w:rPr>
      <w:fldChar w:fldCharType="end"/>
    </w:r>
  </w:p>
  <w:p w14:paraId="1DC93490" w14:textId="77777777" w:rsidR="004C17A7" w:rsidRDefault="004C17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0E8"/>
    <w:multiLevelType w:val="hybridMultilevel"/>
    <w:tmpl w:val="43B287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2D6CCC"/>
    <w:multiLevelType w:val="multilevel"/>
    <w:tmpl w:val="9326BD64"/>
    <w:lvl w:ilvl="0">
      <w:start w:val="1"/>
      <w:numFmt w:val="decimal"/>
      <w:lvlText w:val="%1."/>
      <w:lvlJc w:val="left"/>
      <w:pPr>
        <w:tabs>
          <w:tab w:val="num" w:pos="1304"/>
        </w:tabs>
        <w:ind w:firstLine="680"/>
      </w:pPr>
      <w:rPr>
        <w:rFonts w:cs="Times New Roman" w:hint="default"/>
        <w:color w:val="auto"/>
      </w:rPr>
    </w:lvl>
    <w:lvl w:ilvl="1">
      <w:start w:val="1"/>
      <w:numFmt w:val="decimal"/>
      <w:lvlText w:val="%1.%2."/>
      <w:lvlJc w:val="left"/>
      <w:pPr>
        <w:tabs>
          <w:tab w:val="num" w:pos="1701"/>
        </w:tabs>
        <w:ind w:firstLine="680"/>
      </w:pPr>
      <w:rPr>
        <w:rFonts w:cs="Times New Roman" w:hint="default"/>
      </w:rPr>
    </w:lvl>
    <w:lvl w:ilvl="2">
      <w:start w:val="1"/>
      <w:numFmt w:val="decimal"/>
      <w:lvlText w:val="%1.%2.%3."/>
      <w:lvlJc w:val="left"/>
      <w:pPr>
        <w:tabs>
          <w:tab w:val="num" w:pos="2740"/>
        </w:tabs>
        <w:ind w:left="40" w:firstLine="68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05AF329B"/>
    <w:multiLevelType w:val="multilevel"/>
    <w:tmpl w:val="4CB40A24"/>
    <w:lvl w:ilvl="0">
      <w:start w:val="1"/>
      <w:numFmt w:val="decimal"/>
      <w:lvlText w:val="%1."/>
      <w:lvlJc w:val="left"/>
      <w:pPr>
        <w:tabs>
          <w:tab w:val="num" w:pos="1304"/>
        </w:tabs>
        <w:ind w:firstLine="851"/>
      </w:pPr>
      <w:rPr>
        <w:rFonts w:cs="Times New Roman" w:hint="default"/>
      </w:rPr>
    </w:lvl>
    <w:lvl w:ilvl="1">
      <w:start w:val="1"/>
      <w:numFmt w:val="decimal"/>
      <w:lvlText w:val="%1.%2."/>
      <w:lvlJc w:val="left"/>
      <w:pPr>
        <w:tabs>
          <w:tab w:val="num" w:pos="1701"/>
        </w:tabs>
        <w:ind w:firstLine="851"/>
      </w:pPr>
      <w:rPr>
        <w:rFonts w:cs="Times New Roman" w:hint="default"/>
      </w:rPr>
    </w:lvl>
    <w:lvl w:ilvl="2">
      <w:start w:val="1"/>
      <w:numFmt w:val="decimal"/>
      <w:lvlText w:val="%1.%2.%3."/>
      <w:lvlJc w:val="left"/>
      <w:pPr>
        <w:tabs>
          <w:tab w:val="num" w:pos="2700"/>
        </w:tabs>
        <w:ind w:firstLine="851"/>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0CAB2260"/>
    <w:multiLevelType w:val="multilevel"/>
    <w:tmpl w:val="F8545412"/>
    <w:lvl w:ilvl="0">
      <w:start w:val="23"/>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960"/>
        </w:tabs>
        <w:ind w:left="960" w:hanging="66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4">
    <w:nsid w:val="0EEF289F"/>
    <w:multiLevelType w:val="multilevel"/>
    <w:tmpl w:val="1B8AF12C"/>
    <w:lvl w:ilvl="0">
      <w:start w:val="10"/>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1020"/>
        </w:tabs>
        <w:ind w:left="1020" w:hanging="480"/>
      </w:pPr>
      <w:rPr>
        <w:rFonts w:cs="Times New Roman" w:hint="default"/>
        <w:color w:val="000000"/>
      </w:rPr>
    </w:lvl>
    <w:lvl w:ilvl="2">
      <w:start w:val="1"/>
      <w:numFmt w:val="decimal"/>
      <w:lvlText w:val="%1.%2.%3."/>
      <w:lvlJc w:val="left"/>
      <w:pPr>
        <w:tabs>
          <w:tab w:val="num" w:pos="1800"/>
        </w:tabs>
        <w:ind w:left="1800" w:hanging="720"/>
      </w:pPr>
      <w:rPr>
        <w:rFonts w:cs="Times New Roman" w:hint="default"/>
        <w:color w:val="000000"/>
      </w:rPr>
    </w:lvl>
    <w:lvl w:ilvl="3">
      <w:start w:val="1"/>
      <w:numFmt w:val="decimal"/>
      <w:lvlText w:val="%1.%2.%3.%4."/>
      <w:lvlJc w:val="left"/>
      <w:pPr>
        <w:tabs>
          <w:tab w:val="num" w:pos="2340"/>
        </w:tabs>
        <w:ind w:left="2340" w:hanging="720"/>
      </w:pPr>
      <w:rPr>
        <w:rFonts w:cs="Times New Roman" w:hint="default"/>
        <w:color w:val="000000"/>
      </w:rPr>
    </w:lvl>
    <w:lvl w:ilvl="4">
      <w:start w:val="1"/>
      <w:numFmt w:val="decimal"/>
      <w:lvlText w:val="%1.%2.%3.%4.%5."/>
      <w:lvlJc w:val="left"/>
      <w:pPr>
        <w:tabs>
          <w:tab w:val="num" w:pos="3240"/>
        </w:tabs>
        <w:ind w:left="3240" w:hanging="1080"/>
      </w:pPr>
      <w:rPr>
        <w:rFonts w:cs="Times New Roman" w:hint="default"/>
        <w:color w:val="000000"/>
      </w:rPr>
    </w:lvl>
    <w:lvl w:ilvl="5">
      <w:start w:val="1"/>
      <w:numFmt w:val="decimal"/>
      <w:lvlText w:val="%1.%2.%3.%4.%5.%6."/>
      <w:lvlJc w:val="left"/>
      <w:pPr>
        <w:tabs>
          <w:tab w:val="num" w:pos="3780"/>
        </w:tabs>
        <w:ind w:left="3780" w:hanging="1080"/>
      </w:pPr>
      <w:rPr>
        <w:rFonts w:cs="Times New Roman" w:hint="default"/>
        <w:color w:val="000000"/>
      </w:rPr>
    </w:lvl>
    <w:lvl w:ilvl="6">
      <w:start w:val="1"/>
      <w:numFmt w:val="decimal"/>
      <w:lvlText w:val="%1.%2.%3.%4.%5.%6.%7."/>
      <w:lvlJc w:val="left"/>
      <w:pPr>
        <w:tabs>
          <w:tab w:val="num" w:pos="4680"/>
        </w:tabs>
        <w:ind w:left="4680" w:hanging="1440"/>
      </w:pPr>
      <w:rPr>
        <w:rFonts w:cs="Times New Roman" w:hint="default"/>
        <w:color w:val="000000"/>
      </w:rPr>
    </w:lvl>
    <w:lvl w:ilvl="7">
      <w:start w:val="1"/>
      <w:numFmt w:val="decimal"/>
      <w:lvlText w:val="%1.%2.%3.%4.%5.%6.%7.%8."/>
      <w:lvlJc w:val="left"/>
      <w:pPr>
        <w:tabs>
          <w:tab w:val="num" w:pos="5220"/>
        </w:tabs>
        <w:ind w:left="5220" w:hanging="1440"/>
      </w:pPr>
      <w:rPr>
        <w:rFonts w:cs="Times New Roman" w:hint="default"/>
        <w:color w:val="000000"/>
      </w:rPr>
    </w:lvl>
    <w:lvl w:ilvl="8">
      <w:start w:val="1"/>
      <w:numFmt w:val="decimal"/>
      <w:lvlText w:val="%1.%2.%3.%4.%5.%6.%7.%8.%9."/>
      <w:lvlJc w:val="left"/>
      <w:pPr>
        <w:tabs>
          <w:tab w:val="num" w:pos="6120"/>
        </w:tabs>
        <w:ind w:left="6120" w:hanging="1800"/>
      </w:pPr>
      <w:rPr>
        <w:rFonts w:cs="Times New Roman" w:hint="default"/>
        <w:color w:val="000000"/>
      </w:rPr>
    </w:lvl>
  </w:abstractNum>
  <w:abstractNum w:abstractNumId="5">
    <w:nsid w:val="0F6C5D6C"/>
    <w:multiLevelType w:val="multilevel"/>
    <w:tmpl w:val="7E8C4A9C"/>
    <w:lvl w:ilvl="0">
      <w:start w:val="30"/>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870" w:hanging="51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6">
    <w:nsid w:val="11384102"/>
    <w:multiLevelType w:val="hybridMultilevel"/>
    <w:tmpl w:val="32E00E76"/>
    <w:lvl w:ilvl="0" w:tplc="85185336">
      <w:start w:val="9"/>
      <w:numFmt w:val="decimal"/>
      <w:lvlText w:val="%1."/>
      <w:lvlJc w:val="left"/>
      <w:pPr>
        <w:tabs>
          <w:tab w:val="num" w:pos="900"/>
        </w:tabs>
        <w:ind w:left="900" w:hanging="360"/>
      </w:pPr>
      <w:rPr>
        <w:rFonts w:cs="Times New Roman" w:hint="default"/>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7">
    <w:nsid w:val="15A642D7"/>
    <w:multiLevelType w:val="multilevel"/>
    <w:tmpl w:val="30F804C8"/>
    <w:lvl w:ilvl="0">
      <w:start w:val="1"/>
      <w:numFmt w:val="decimal"/>
      <w:lvlText w:val="%1."/>
      <w:lvlJc w:val="left"/>
      <w:pPr>
        <w:tabs>
          <w:tab w:val="num" w:pos="1494"/>
        </w:tabs>
        <w:ind w:left="1494" w:hanging="360"/>
      </w:pPr>
      <w:rPr>
        <w:rFonts w:cs="Times New Roman"/>
      </w:rPr>
    </w:lvl>
    <w:lvl w:ilvl="1">
      <w:start w:val="1"/>
      <w:numFmt w:val="lowerLetter"/>
      <w:lvlText w:val="%2."/>
      <w:lvlJc w:val="left"/>
      <w:pPr>
        <w:tabs>
          <w:tab w:val="num" w:pos="2214"/>
        </w:tabs>
        <w:ind w:left="2214" w:hanging="360"/>
      </w:pPr>
      <w:rPr>
        <w:rFonts w:cs="Times New Roman"/>
      </w:rPr>
    </w:lvl>
    <w:lvl w:ilvl="2">
      <w:start w:val="1"/>
      <w:numFmt w:val="lowerRoman"/>
      <w:lvlText w:val="%3."/>
      <w:lvlJc w:val="right"/>
      <w:pPr>
        <w:tabs>
          <w:tab w:val="num" w:pos="2934"/>
        </w:tabs>
        <w:ind w:left="2934" w:hanging="180"/>
      </w:pPr>
      <w:rPr>
        <w:rFonts w:cs="Times New Roman"/>
      </w:rPr>
    </w:lvl>
    <w:lvl w:ilvl="3">
      <w:start w:val="1"/>
      <w:numFmt w:val="decimal"/>
      <w:lvlText w:val="%4."/>
      <w:lvlJc w:val="left"/>
      <w:pPr>
        <w:tabs>
          <w:tab w:val="num" w:pos="3654"/>
        </w:tabs>
        <w:ind w:left="3654" w:hanging="360"/>
      </w:pPr>
      <w:rPr>
        <w:rFonts w:cs="Times New Roman"/>
      </w:rPr>
    </w:lvl>
    <w:lvl w:ilvl="4">
      <w:start w:val="1"/>
      <w:numFmt w:val="lowerLetter"/>
      <w:lvlText w:val="%5."/>
      <w:lvlJc w:val="left"/>
      <w:pPr>
        <w:tabs>
          <w:tab w:val="num" w:pos="4374"/>
        </w:tabs>
        <w:ind w:left="4374" w:hanging="360"/>
      </w:pPr>
      <w:rPr>
        <w:rFonts w:cs="Times New Roman"/>
      </w:rPr>
    </w:lvl>
    <w:lvl w:ilvl="5">
      <w:start w:val="1"/>
      <w:numFmt w:val="lowerRoman"/>
      <w:lvlText w:val="%6."/>
      <w:lvlJc w:val="right"/>
      <w:pPr>
        <w:tabs>
          <w:tab w:val="num" w:pos="5094"/>
        </w:tabs>
        <w:ind w:left="5094" w:hanging="180"/>
      </w:pPr>
      <w:rPr>
        <w:rFonts w:cs="Times New Roman"/>
      </w:rPr>
    </w:lvl>
    <w:lvl w:ilvl="6">
      <w:start w:val="1"/>
      <w:numFmt w:val="decimal"/>
      <w:lvlText w:val="%7."/>
      <w:lvlJc w:val="left"/>
      <w:pPr>
        <w:tabs>
          <w:tab w:val="num" w:pos="5814"/>
        </w:tabs>
        <w:ind w:left="5814" w:hanging="360"/>
      </w:pPr>
      <w:rPr>
        <w:rFonts w:cs="Times New Roman"/>
      </w:rPr>
    </w:lvl>
    <w:lvl w:ilvl="7">
      <w:start w:val="1"/>
      <w:numFmt w:val="lowerLetter"/>
      <w:lvlText w:val="%8."/>
      <w:lvlJc w:val="left"/>
      <w:pPr>
        <w:tabs>
          <w:tab w:val="num" w:pos="6534"/>
        </w:tabs>
        <w:ind w:left="6534" w:hanging="360"/>
      </w:pPr>
      <w:rPr>
        <w:rFonts w:cs="Times New Roman"/>
      </w:rPr>
    </w:lvl>
    <w:lvl w:ilvl="8">
      <w:start w:val="1"/>
      <w:numFmt w:val="lowerRoman"/>
      <w:lvlText w:val="%9."/>
      <w:lvlJc w:val="right"/>
      <w:pPr>
        <w:tabs>
          <w:tab w:val="num" w:pos="7254"/>
        </w:tabs>
        <w:ind w:left="7254" w:hanging="180"/>
      </w:pPr>
      <w:rPr>
        <w:rFonts w:cs="Times New Roman"/>
      </w:rPr>
    </w:lvl>
  </w:abstractNum>
  <w:abstractNum w:abstractNumId="8">
    <w:nsid w:val="16197B12"/>
    <w:multiLevelType w:val="multilevel"/>
    <w:tmpl w:val="0D56FFE6"/>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284"/>
        </w:tabs>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97F5057"/>
    <w:multiLevelType w:val="multilevel"/>
    <w:tmpl w:val="7E8C4A9C"/>
    <w:lvl w:ilvl="0">
      <w:start w:val="30"/>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870" w:hanging="51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0">
    <w:nsid w:val="1A044BC3"/>
    <w:multiLevelType w:val="multilevel"/>
    <w:tmpl w:val="10D03C14"/>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
    <w:nsid w:val="228C7A50"/>
    <w:multiLevelType w:val="multilevel"/>
    <w:tmpl w:val="453C87CA"/>
    <w:lvl w:ilvl="0">
      <w:start w:val="1"/>
      <w:numFmt w:val="decimal"/>
      <w:lvlText w:val="%1."/>
      <w:lvlJc w:val="left"/>
      <w:pPr>
        <w:tabs>
          <w:tab w:val="num" w:pos="1080"/>
        </w:tabs>
        <w:ind w:left="1080" w:hanging="360"/>
      </w:pPr>
      <w:rPr>
        <w:rFonts w:cs="Times New Roman" w:hint="default"/>
        <w:b w:val="0"/>
        <w:color w:val="auto"/>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nsid w:val="23C447B2"/>
    <w:multiLevelType w:val="multilevel"/>
    <w:tmpl w:val="9326BD64"/>
    <w:lvl w:ilvl="0">
      <w:start w:val="1"/>
      <w:numFmt w:val="decimal"/>
      <w:lvlText w:val="%1."/>
      <w:lvlJc w:val="left"/>
      <w:pPr>
        <w:tabs>
          <w:tab w:val="num" w:pos="1304"/>
        </w:tabs>
        <w:ind w:firstLine="680"/>
      </w:pPr>
      <w:rPr>
        <w:rFonts w:cs="Times New Roman" w:hint="default"/>
        <w:color w:val="auto"/>
      </w:rPr>
    </w:lvl>
    <w:lvl w:ilvl="1">
      <w:start w:val="1"/>
      <w:numFmt w:val="decimal"/>
      <w:lvlText w:val="%1.%2."/>
      <w:lvlJc w:val="left"/>
      <w:pPr>
        <w:tabs>
          <w:tab w:val="num" w:pos="1701"/>
        </w:tabs>
        <w:ind w:firstLine="680"/>
      </w:pPr>
      <w:rPr>
        <w:rFonts w:cs="Times New Roman" w:hint="default"/>
      </w:rPr>
    </w:lvl>
    <w:lvl w:ilvl="2">
      <w:start w:val="1"/>
      <w:numFmt w:val="decimal"/>
      <w:lvlText w:val="%1.%2.%3."/>
      <w:lvlJc w:val="left"/>
      <w:pPr>
        <w:tabs>
          <w:tab w:val="num" w:pos="2740"/>
        </w:tabs>
        <w:ind w:left="40" w:firstLine="68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63875C1"/>
    <w:multiLevelType w:val="hybridMultilevel"/>
    <w:tmpl w:val="63867250"/>
    <w:lvl w:ilvl="0" w:tplc="0409000F">
      <w:start w:val="1"/>
      <w:numFmt w:val="decimal"/>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abstractNum w:abstractNumId="14">
    <w:nsid w:val="2D566D13"/>
    <w:multiLevelType w:val="multilevel"/>
    <w:tmpl w:val="0D56FFE6"/>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284"/>
        </w:tabs>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1B240A4"/>
    <w:multiLevelType w:val="multilevel"/>
    <w:tmpl w:val="10D03C14"/>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6">
    <w:nsid w:val="41D4205F"/>
    <w:multiLevelType w:val="multilevel"/>
    <w:tmpl w:val="B6A206EC"/>
    <w:lvl w:ilvl="0">
      <w:start w:val="4"/>
      <w:numFmt w:val="decimal"/>
      <w:lvlText w:val="5.%1."/>
      <w:lvlJc w:val="left"/>
      <w:pPr>
        <w:tabs>
          <w:tab w:val="num" w:pos="0"/>
        </w:tabs>
        <w:ind w:left="720" w:hanging="360"/>
      </w:pPr>
      <w:rPr>
        <w:rFonts w:cs="Times New Roman"/>
      </w:rPr>
    </w:lvl>
    <w:lvl w:ilvl="1">
      <w:start w:val="1"/>
      <w:numFmt w:val="decimal"/>
      <w:isLgl/>
      <w:lvlText w:val="5.4.%2."/>
      <w:lvlJc w:val="left"/>
      <w:pPr>
        <w:tabs>
          <w:tab w:val="num" w:pos="0"/>
        </w:tabs>
        <w:ind w:left="870" w:hanging="510"/>
      </w:pPr>
      <w:rPr>
        <w:rFonts w:cs="Times New Roman"/>
      </w:rPr>
    </w:lvl>
    <w:lvl w:ilvl="2">
      <w:start w:val="1"/>
      <w:numFmt w:val="decimal"/>
      <w:lvlRestart w:val="0"/>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7">
    <w:nsid w:val="41E95748"/>
    <w:multiLevelType w:val="multilevel"/>
    <w:tmpl w:val="7A6E6F02"/>
    <w:lvl w:ilvl="0">
      <w:start w:val="23"/>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960"/>
        </w:tabs>
        <w:ind w:left="960" w:hanging="660"/>
      </w:pPr>
      <w:rPr>
        <w:rFonts w:cs="Times New Roman" w:hint="default"/>
      </w:rPr>
    </w:lvl>
    <w:lvl w:ilvl="2">
      <w:start w:val="4"/>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8">
    <w:nsid w:val="4F010E92"/>
    <w:multiLevelType w:val="hybridMultilevel"/>
    <w:tmpl w:val="30F804C8"/>
    <w:lvl w:ilvl="0" w:tplc="0409000F">
      <w:start w:val="1"/>
      <w:numFmt w:val="decimal"/>
      <w:lvlText w:val="%1."/>
      <w:lvlJc w:val="left"/>
      <w:pPr>
        <w:tabs>
          <w:tab w:val="num" w:pos="1494"/>
        </w:tabs>
        <w:ind w:left="1494" w:hanging="360"/>
      </w:pPr>
      <w:rPr>
        <w:rFonts w:cs="Times New Roman"/>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9">
    <w:nsid w:val="4F274FBB"/>
    <w:multiLevelType w:val="multilevel"/>
    <w:tmpl w:val="BAAC0BDC"/>
    <w:lvl w:ilvl="0">
      <w:start w:val="1"/>
      <w:numFmt w:val="decimal"/>
      <w:lvlText w:val="%1."/>
      <w:lvlJc w:val="left"/>
      <w:pPr>
        <w:tabs>
          <w:tab w:val="num" w:pos="1819"/>
        </w:tabs>
        <w:ind w:left="1819" w:hanging="111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0">
    <w:nsid w:val="52DB5F8D"/>
    <w:multiLevelType w:val="multilevel"/>
    <w:tmpl w:val="10D03C14"/>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1">
    <w:nsid w:val="53A364F1"/>
    <w:multiLevelType w:val="hybridMultilevel"/>
    <w:tmpl w:val="9DCAC5F6"/>
    <w:lvl w:ilvl="0" w:tplc="0427000F">
      <w:start w:val="1"/>
      <w:numFmt w:val="decimal"/>
      <w:lvlText w:val="%1."/>
      <w:lvlJc w:val="left"/>
      <w:pPr>
        <w:tabs>
          <w:tab w:val="num" w:pos="1260"/>
        </w:tabs>
        <w:ind w:left="1260" w:hanging="360"/>
      </w:pPr>
      <w:rPr>
        <w:rFonts w:cs="Times New Roman"/>
      </w:rPr>
    </w:lvl>
    <w:lvl w:ilvl="1" w:tplc="04270019" w:tentative="1">
      <w:start w:val="1"/>
      <w:numFmt w:val="lowerLetter"/>
      <w:lvlText w:val="%2."/>
      <w:lvlJc w:val="left"/>
      <w:pPr>
        <w:tabs>
          <w:tab w:val="num" w:pos="1980"/>
        </w:tabs>
        <w:ind w:left="1980" w:hanging="360"/>
      </w:pPr>
      <w:rPr>
        <w:rFonts w:cs="Times New Roman"/>
      </w:rPr>
    </w:lvl>
    <w:lvl w:ilvl="2" w:tplc="0427001B" w:tentative="1">
      <w:start w:val="1"/>
      <w:numFmt w:val="lowerRoman"/>
      <w:lvlText w:val="%3."/>
      <w:lvlJc w:val="right"/>
      <w:pPr>
        <w:tabs>
          <w:tab w:val="num" w:pos="2700"/>
        </w:tabs>
        <w:ind w:left="2700" w:hanging="180"/>
      </w:pPr>
      <w:rPr>
        <w:rFonts w:cs="Times New Roman"/>
      </w:rPr>
    </w:lvl>
    <w:lvl w:ilvl="3" w:tplc="0427000F" w:tentative="1">
      <w:start w:val="1"/>
      <w:numFmt w:val="decimal"/>
      <w:lvlText w:val="%4."/>
      <w:lvlJc w:val="left"/>
      <w:pPr>
        <w:tabs>
          <w:tab w:val="num" w:pos="3420"/>
        </w:tabs>
        <w:ind w:left="3420" w:hanging="360"/>
      </w:pPr>
      <w:rPr>
        <w:rFonts w:cs="Times New Roman"/>
      </w:rPr>
    </w:lvl>
    <w:lvl w:ilvl="4" w:tplc="04270019" w:tentative="1">
      <w:start w:val="1"/>
      <w:numFmt w:val="lowerLetter"/>
      <w:lvlText w:val="%5."/>
      <w:lvlJc w:val="left"/>
      <w:pPr>
        <w:tabs>
          <w:tab w:val="num" w:pos="4140"/>
        </w:tabs>
        <w:ind w:left="4140" w:hanging="360"/>
      </w:pPr>
      <w:rPr>
        <w:rFonts w:cs="Times New Roman"/>
      </w:rPr>
    </w:lvl>
    <w:lvl w:ilvl="5" w:tplc="0427001B" w:tentative="1">
      <w:start w:val="1"/>
      <w:numFmt w:val="lowerRoman"/>
      <w:lvlText w:val="%6."/>
      <w:lvlJc w:val="right"/>
      <w:pPr>
        <w:tabs>
          <w:tab w:val="num" w:pos="4860"/>
        </w:tabs>
        <w:ind w:left="4860" w:hanging="180"/>
      </w:pPr>
      <w:rPr>
        <w:rFonts w:cs="Times New Roman"/>
      </w:rPr>
    </w:lvl>
    <w:lvl w:ilvl="6" w:tplc="0427000F" w:tentative="1">
      <w:start w:val="1"/>
      <w:numFmt w:val="decimal"/>
      <w:lvlText w:val="%7."/>
      <w:lvlJc w:val="left"/>
      <w:pPr>
        <w:tabs>
          <w:tab w:val="num" w:pos="5580"/>
        </w:tabs>
        <w:ind w:left="5580" w:hanging="360"/>
      </w:pPr>
      <w:rPr>
        <w:rFonts w:cs="Times New Roman"/>
      </w:rPr>
    </w:lvl>
    <w:lvl w:ilvl="7" w:tplc="04270019" w:tentative="1">
      <w:start w:val="1"/>
      <w:numFmt w:val="lowerLetter"/>
      <w:lvlText w:val="%8."/>
      <w:lvlJc w:val="left"/>
      <w:pPr>
        <w:tabs>
          <w:tab w:val="num" w:pos="6300"/>
        </w:tabs>
        <w:ind w:left="6300" w:hanging="360"/>
      </w:pPr>
      <w:rPr>
        <w:rFonts w:cs="Times New Roman"/>
      </w:rPr>
    </w:lvl>
    <w:lvl w:ilvl="8" w:tplc="0427001B" w:tentative="1">
      <w:start w:val="1"/>
      <w:numFmt w:val="lowerRoman"/>
      <w:lvlText w:val="%9."/>
      <w:lvlJc w:val="right"/>
      <w:pPr>
        <w:tabs>
          <w:tab w:val="num" w:pos="7020"/>
        </w:tabs>
        <w:ind w:left="7020" w:hanging="180"/>
      </w:pPr>
      <w:rPr>
        <w:rFonts w:cs="Times New Roman"/>
      </w:rPr>
    </w:lvl>
  </w:abstractNum>
  <w:abstractNum w:abstractNumId="22">
    <w:nsid w:val="55696CA8"/>
    <w:multiLevelType w:val="multilevel"/>
    <w:tmpl w:val="32A2D2D6"/>
    <w:lvl w:ilvl="0">
      <w:start w:val="1"/>
      <w:numFmt w:val="decimal"/>
      <w:lvlText w:val="%1."/>
      <w:lvlJc w:val="left"/>
      <w:pPr>
        <w:tabs>
          <w:tab w:val="num" w:pos="1304"/>
        </w:tabs>
        <w:ind w:firstLine="680"/>
      </w:pPr>
      <w:rPr>
        <w:rFonts w:cs="Times New Roman" w:hint="default"/>
      </w:rPr>
    </w:lvl>
    <w:lvl w:ilvl="1">
      <w:start w:val="1"/>
      <w:numFmt w:val="decimal"/>
      <w:lvlText w:val="%1.%2."/>
      <w:lvlJc w:val="left"/>
      <w:pPr>
        <w:tabs>
          <w:tab w:val="num" w:pos="1701"/>
        </w:tabs>
        <w:ind w:firstLine="680"/>
      </w:pPr>
      <w:rPr>
        <w:rFonts w:cs="Times New Roman" w:hint="default"/>
      </w:rPr>
    </w:lvl>
    <w:lvl w:ilvl="2">
      <w:start w:val="1"/>
      <w:numFmt w:val="decimal"/>
      <w:lvlText w:val="%1.%2.%3."/>
      <w:lvlJc w:val="left"/>
      <w:pPr>
        <w:tabs>
          <w:tab w:val="num" w:pos="2700"/>
        </w:tabs>
        <w:ind w:firstLine="68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79839AD"/>
    <w:multiLevelType w:val="multilevel"/>
    <w:tmpl w:val="9326BD64"/>
    <w:lvl w:ilvl="0">
      <w:start w:val="1"/>
      <w:numFmt w:val="decimal"/>
      <w:lvlText w:val="%1."/>
      <w:lvlJc w:val="left"/>
      <w:pPr>
        <w:tabs>
          <w:tab w:val="num" w:pos="1304"/>
        </w:tabs>
        <w:ind w:firstLine="680"/>
      </w:pPr>
      <w:rPr>
        <w:rFonts w:cs="Times New Roman" w:hint="default"/>
        <w:color w:val="auto"/>
      </w:rPr>
    </w:lvl>
    <w:lvl w:ilvl="1">
      <w:start w:val="1"/>
      <w:numFmt w:val="decimal"/>
      <w:lvlText w:val="%1.%2."/>
      <w:lvlJc w:val="left"/>
      <w:pPr>
        <w:tabs>
          <w:tab w:val="num" w:pos="1701"/>
        </w:tabs>
        <w:ind w:firstLine="680"/>
      </w:pPr>
      <w:rPr>
        <w:rFonts w:cs="Times New Roman" w:hint="default"/>
      </w:rPr>
    </w:lvl>
    <w:lvl w:ilvl="2">
      <w:start w:val="1"/>
      <w:numFmt w:val="decimal"/>
      <w:lvlText w:val="%1.%2.%3."/>
      <w:lvlJc w:val="left"/>
      <w:pPr>
        <w:tabs>
          <w:tab w:val="num" w:pos="2740"/>
        </w:tabs>
        <w:ind w:left="40" w:firstLine="68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58AA2AE6"/>
    <w:multiLevelType w:val="multilevel"/>
    <w:tmpl w:val="B22A8D72"/>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80"/>
        </w:tabs>
        <w:ind w:left="198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5B4947B7"/>
    <w:multiLevelType w:val="multilevel"/>
    <w:tmpl w:val="19FA0758"/>
    <w:lvl w:ilvl="0">
      <w:start w:val="25"/>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960"/>
        </w:tabs>
        <w:ind w:left="960" w:hanging="66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26">
    <w:nsid w:val="64670CB5"/>
    <w:multiLevelType w:val="multilevel"/>
    <w:tmpl w:val="AEBE4320"/>
    <w:lvl w:ilvl="0">
      <w:start w:val="4"/>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80"/>
        </w:tabs>
        <w:ind w:left="198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674E61FD"/>
    <w:multiLevelType w:val="multilevel"/>
    <w:tmpl w:val="453C87CA"/>
    <w:lvl w:ilvl="0">
      <w:start w:val="1"/>
      <w:numFmt w:val="decimal"/>
      <w:lvlText w:val="%1."/>
      <w:lvlJc w:val="left"/>
      <w:pPr>
        <w:tabs>
          <w:tab w:val="num" w:pos="1560"/>
        </w:tabs>
        <w:ind w:left="1560" w:hanging="360"/>
      </w:pPr>
      <w:rPr>
        <w:rFonts w:cs="Times New Roman" w:hint="default"/>
        <w:b w:val="0"/>
        <w:color w:val="auto"/>
      </w:rPr>
    </w:lvl>
    <w:lvl w:ilvl="1">
      <w:start w:val="1"/>
      <w:numFmt w:val="decimal"/>
      <w:lvlText w:val="%1.%2."/>
      <w:lvlJc w:val="left"/>
      <w:pPr>
        <w:tabs>
          <w:tab w:val="num" w:pos="1992"/>
        </w:tabs>
        <w:ind w:left="1992" w:hanging="432"/>
      </w:pPr>
      <w:rPr>
        <w:rFonts w:cs="Times New Roman" w:hint="default"/>
      </w:rPr>
    </w:lvl>
    <w:lvl w:ilvl="2">
      <w:start w:val="1"/>
      <w:numFmt w:val="decimal"/>
      <w:lvlText w:val="%1.%2.%3."/>
      <w:lvlJc w:val="left"/>
      <w:pPr>
        <w:tabs>
          <w:tab w:val="num" w:pos="2640"/>
        </w:tabs>
        <w:ind w:left="2424" w:hanging="504"/>
      </w:pPr>
      <w:rPr>
        <w:rFonts w:cs="Times New Roman" w:hint="default"/>
      </w:rPr>
    </w:lvl>
    <w:lvl w:ilvl="3">
      <w:start w:val="1"/>
      <w:numFmt w:val="decimal"/>
      <w:lvlText w:val="%1.%2.%3.%4."/>
      <w:lvlJc w:val="left"/>
      <w:pPr>
        <w:tabs>
          <w:tab w:val="num" w:pos="3000"/>
        </w:tabs>
        <w:ind w:left="2928" w:hanging="648"/>
      </w:pPr>
      <w:rPr>
        <w:rFonts w:cs="Times New Roman" w:hint="default"/>
      </w:rPr>
    </w:lvl>
    <w:lvl w:ilvl="4">
      <w:start w:val="1"/>
      <w:numFmt w:val="decimal"/>
      <w:lvlText w:val="%1.%2.%3.%4.%5."/>
      <w:lvlJc w:val="left"/>
      <w:pPr>
        <w:tabs>
          <w:tab w:val="num" w:pos="3720"/>
        </w:tabs>
        <w:ind w:left="3432" w:hanging="792"/>
      </w:pPr>
      <w:rPr>
        <w:rFonts w:cs="Times New Roman" w:hint="default"/>
      </w:rPr>
    </w:lvl>
    <w:lvl w:ilvl="5">
      <w:start w:val="1"/>
      <w:numFmt w:val="decimal"/>
      <w:lvlText w:val="%1.%2.%3.%4.%5.%6."/>
      <w:lvlJc w:val="left"/>
      <w:pPr>
        <w:tabs>
          <w:tab w:val="num" w:pos="4080"/>
        </w:tabs>
        <w:ind w:left="3936" w:hanging="936"/>
      </w:pPr>
      <w:rPr>
        <w:rFonts w:cs="Times New Roman" w:hint="default"/>
      </w:rPr>
    </w:lvl>
    <w:lvl w:ilvl="6">
      <w:start w:val="1"/>
      <w:numFmt w:val="decimal"/>
      <w:lvlText w:val="%1.%2.%3.%4.%5.%6.%7."/>
      <w:lvlJc w:val="left"/>
      <w:pPr>
        <w:tabs>
          <w:tab w:val="num" w:pos="4800"/>
        </w:tabs>
        <w:ind w:left="4440" w:hanging="1080"/>
      </w:pPr>
      <w:rPr>
        <w:rFonts w:cs="Times New Roman" w:hint="default"/>
      </w:rPr>
    </w:lvl>
    <w:lvl w:ilvl="7">
      <w:start w:val="1"/>
      <w:numFmt w:val="decimal"/>
      <w:lvlText w:val="%1.%2.%3.%4.%5.%6.%7.%8."/>
      <w:lvlJc w:val="left"/>
      <w:pPr>
        <w:tabs>
          <w:tab w:val="num" w:pos="5160"/>
        </w:tabs>
        <w:ind w:left="4944" w:hanging="1224"/>
      </w:pPr>
      <w:rPr>
        <w:rFonts w:cs="Times New Roman" w:hint="default"/>
      </w:rPr>
    </w:lvl>
    <w:lvl w:ilvl="8">
      <w:start w:val="1"/>
      <w:numFmt w:val="decimal"/>
      <w:lvlText w:val="%1.%2.%3.%4.%5.%6.%7.%8.%9."/>
      <w:lvlJc w:val="left"/>
      <w:pPr>
        <w:tabs>
          <w:tab w:val="num" w:pos="5880"/>
        </w:tabs>
        <w:ind w:left="5520" w:hanging="1440"/>
      </w:pPr>
      <w:rPr>
        <w:rFonts w:cs="Times New Roman" w:hint="default"/>
      </w:rPr>
    </w:lvl>
  </w:abstractNum>
  <w:abstractNum w:abstractNumId="28">
    <w:nsid w:val="6C4C7923"/>
    <w:multiLevelType w:val="multilevel"/>
    <w:tmpl w:val="77AC5F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C88786A"/>
    <w:multiLevelType w:val="hybridMultilevel"/>
    <w:tmpl w:val="87146C5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nsid w:val="6FB24718"/>
    <w:multiLevelType w:val="multilevel"/>
    <w:tmpl w:val="9326BD64"/>
    <w:lvl w:ilvl="0">
      <w:start w:val="1"/>
      <w:numFmt w:val="decimal"/>
      <w:lvlText w:val="%1."/>
      <w:lvlJc w:val="left"/>
      <w:pPr>
        <w:tabs>
          <w:tab w:val="num" w:pos="1304"/>
        </w:tabs>
        <w:ind w:firstLine="680"/>
      </w:pPr>
      <w:rPr>
        <w:rFonts w:cs="Times New Roman" w:hint="default"/>
        <w:color w:val="auto"/>
      </w:rPr>
    </w:lvl>
    <w:lvl w:ilvl="1">
      <w:start w:val="1"/>
      <w:numFmt w:val="decimal"/>
      <w:lvlText w:val="%1.%2."/>
      <w:lvlJc w:val="left"/>
      <w:pPr>
        <w:tabs>
          <w:tab w:val="num" w:pos="1701"/>
        </w:tabs>
        <w:ind w:firstLine="680"/>
      </w:pPr>
      <w:rPr>
        <w:rFonts w:cs="Times New Roman" w:hint="default"/>
      </w:rPr>
    </w:lvl>
    <w:lvl w:ilvl="2">
      <w:start w:val="1"/>
      <w:numFmt w:val="decimal"/>
      <w:lvlText w:val="%1.%2.%3."/>
      <w:lvlJc w:val="left"/>
      <w:pPr>
        <w:tabs>
          <w:tab w:val="num" w:pos="2740"/>
        </w:tabs>
        <w:ind w:left="40" w:firstLine="68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763178B9"/>
    <w:multiLevelType w:val="multilevel"/>
    <w:tmpl w:val="B6A206EC"/>
    <w:lvl w:ilvl="0">
      <w:start w:val="4"/>
      <w:numFmt w:val="decimal"/>
      <w:lvlText w:val="5.%1."/>
      <w:lvlJc w:val="left"/>
      <w:pPr>
        <w:tabs>
          <w:tab w:val="num" w:pos="0"/>
        </w:tabs>
        <w:ind w:left="720" w:hanging="360"/>
      </w:pPr>
      <w:rPr>
        <w:rFonts w:cs="Times New Roman"/>
      </w:rPr>
    </w:lvl>
    <w:lvl w:ilvl="1">
      <w:start w:val="1"/>
      <w:numFmt w:val="decimal"/>
      <w:isLgl/>
      <w:lvlText w:val="5.4.%2."/>
      <w:lvlJc w:val="left"/>
      <w:pPr>
        <w:tabs>
          <w:tab w:val="num" w:pos="0"/>
        </w:tabs>
        <w:ind w:left="870" w:hanging="510"/>
      </w:pPr>
      <w:rPr>
        <w:rFonts w:cs="Times New Roman"/>
      </w:rPr>
    </w:lvl>
    <w:lvl w:ilvl="2">
      <w:start w:val="1"/>
      <w:numFmt w:val="decimal"/>
      <w:lvlRestart w:val="0"/>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32">
    <w:nsid w:val="78551D2D"/>
    <w:multiLevelType w:val="multilevel"/>
    <w:tmpl w:val="0D56FFE6"/>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284"/>
        </w:tabs>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7"/>
  </w:num>
  <w:num w:numId="2">
    <w:abstractNumId w:val="6"/>
  </w:num>
  <w:num w:numId="3">
    <w:abstractNumId w:val="4"/>
  </w:num>
  <w:num w:numId="4">
    <w:abstractNumId w:val="29"/>
  </w:num>
  <w:num w:numId="5">
    <w:abstractNumId w:val="15"/>
  </w:num>
  <w:num w:numId="6">
    <w:abstractNumId w:val="10"/>
  </w:num>
  <w:num w:numId="7">
    <w:abstractNumId w:val="20"/>
  </w:num>
  <w:num w:numId="8">
    <w:abstractNumId w:val="21"/>
  </w:num>
  <w:num w:numId="9">
    <w:abstractNumId w:val="3"/>
  </w:num>
  <w:num w:numId="10">
    <w:abstractNumId w:val="17"/>
  </w:num>
  <w:num w:numId="11">
    <w:abstractNumId w:val="25"/>
  </w:num>
  <w:num w:numId="12">
    <w:abstractNumId w:val="11"/>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1"/>
  </w:num>
  <w:num w:numId="17">
    <w:abstractNumId w:val="19"/>
  </w:num>
  <w:num w:numId="18">
    <w:abstractNumId w:val="26"/>
  </w:num>
  <w:num w:numId="19">
    <w:abstractNumId w:val="24"/>
  </w:num>
  <w:num w:numId="20">
    <w:abstractNumId w:val="32"/>
  </w:num>
  <w:num w:numId="21">
    <w:abstractNumId w:val="8"/>
  </w:num>
  <w:num w:numId="22">
    <w:abstractNumId w:val="14"/>
  </w:num>
  <w:num w:numId="23">
    <w:abstractNumId w:val="2"/>
  </w:num>
  <w:num w:numId="24">
    <w:abstractNumId w:val="22"/>
  </w:num>
  <w:num w:numId="25">
    <w:abstractNumId w:val="12"/>
  </w:num>
  <w:num w:numId="26">
    <w:abstractNumId w:val="30"/>
  </w:num>
  <w:num w:numId="27">
    <w:abstractNumId w:val="23"/>
  </w:num>
  <w:num w:numId="28">
    <w:abstractNumId w:val="18"/>
  </w:num>
  <w:num w:numId="29">
    <w:abstractNumId w:val="7"/>
  </w:num>
  <w:num w:numId="30">
    <w:abstractNumId w:val="0"/>
  </w:num>
  <w:num w:numId="31">
    <w:abstractNumId w:val="5"/>
  </w:num>
  <w:num w:numId="32">
    <w:abstractNumId w:val="2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66"/>
    <w:rsid w:val="000020FB"/>
    <w:rsid w:val="000050B8"/>
    <w:rsid w:val="00005E9B"/>
    <w:rsid w:val="0000669B"/>
    <w:rsid w:val="000155DB"/>
    <w:rsid w:val="00016C34"/>
    <w:rsid w:val="00017755"/>
    <w:rsid w:val="0002162F"/>
    <w:rsid w:val="00022687"/>
    <w:rsid w:val="00024051"/>
    <w:rsid w:val="0003164E"/>
    <w:rsid w:val="000347D5"/>
    <w:rsid w:val="0003710E"/>
    <w:rsid w:val="00042921"/>
    <w:rsid w:val="00043E33"/>
    <w:rsid w:val="00054E90"/>
    <w:rsid w:val="00055605"/>
    <w:rsid w:val="00060293"/>
    <w:rsid w:val="0006294B"/>
    <w:rsid w:val="00064508"/>
    <w:rsid w:val="00071910"/>
    <w:rsid w:val="00072DE9"/>
    <w:rsid w:val="000749C7"/>
    <w:rsid w:val="00075824"/>
    <w:rsid w:val="000801E6"/>
    <w:rsid w:val="0008296E"/>
    <w:rsid w:val="00082C20"/>
    <w:rsid w:val="00083271"/>
    <w:rsid w:val="0008556F"/>
    <w:rsid w:val="000911A7"/>
    <w:rsid w:val="000947AC"/>
    <w:rsid w:val="000A2172"/>
    <w:rsid w:val="000A4D88"/>
    <w:rsid w:val="000B2A4C"/>
    <w:rsid w:val="000B381E"/>
    <w:rsid w:val="000B435B"/>
    <w:rsid w:val="000B5A80"/>
    <w:rsid w:val="000B5D58"/>
    <w:rsid w:val="000B6053"/>
    <w:rsid w:val="000B745C"/>
    <w:rsid w:val="000B753A"/>
    <w:rsid w:val="000C0B76"/>
    <w:rsid w:val="000C34DF"/>
    <w:rsid w:val="000D1F8F"/>
    <w:rsid w:val="000D3304"/>
    <w:rsid w:val="000D3880"/>
    <w:rsid w:val="000D4E94"/>
    <w:rsid w:val="000D7697"/>
    <w:rsid w:val="000E55EB"/>
    <w:rsid w:val="000E5F12"/>
    <w:rsid w:val="000F01FC"/>
    <w:rsid w:val="000F1017"/>
    <w:rsid w:val="000F1283"/>
    <w:rsid w:val="000F1DA8"/>
    <w:rsid w:val="000F62B9"/>
    <w:rsid w:val="000F7152"/>
    <w:rsid w:val="00102340"/>
    <w:rsid w:val="00106D30"/>
    <w:rsid w:val="0010763C"/>
    <w:rsid w:val="00111960"/>
    <w:rsid w:val="00115FEB"/>
    <w:rsid w:val="00120053"/>
    <w:rsid w:val="00121096"/>
    <w:rsid w:val="00124F79"/>
    <w:rsid w:val="00125F6C"/>
    <w:rsid w:val="00134210"/>
    <w:rsid w:val="001350E9"/>
    <w:rsid w:val="00136109"/>
    <w:rsid w:val="00137450"/>
    <w:rsid w:val="001375C1"/>
    <w:rsid w:val="00137EC5"/>
    <w:rsid w:val="001459C0"/>
    <w:rsid w:val="001510CA"/>
    <w:rsid w:val="001607AC"/>
    <w:rsid w:val="00164291"/>
    <w:rsid w:val="00170A7A"/>
    <w:rsid w:val="00173DD5"/>
    <w:rsid w:val="00177920"/>
    <w:rsid w:val="00181454"/>
    <w:rsid w:val="0018170E"/>
    <w:rsid w:val="001826D3"/>
    <w:rsid w:val="00183BF9"/>
    <w:rsid w:val="00191265"/>
    <w:rsid w:val="0019443A"/>
    <w:rsid w:val="00195DAD"/>
    <w:rsid w:val="00196A13"/>
    <w:rsid w:val="001A0B0A"/>
    <w:rsid w:val="001A1806"/>
    <w:rsid w:val="001A3DE2"/>
    <w:rsid w:val="001A58EF"/>
    <w:rsid w:val="001A70EF"/>
    <w:rsid w:val="001B3823"/>
    <w:rsid w:val="001B5BAA"/>
    <w:rsid w:val="001C1C0E"/>
    <w:rsid w:val="001C1CE2"/>
    <w:rsid w:val="001D374F"/>
    <w:rsid w:val="001D5B64"/>
    <w:rsid w:val="001E1D77"/>
    <w:rsid w:val="001E41D5"/>
    <w:rsid w:val="001F00B1"/>
    <w:rsid w:val="001F0546"/>
    <w:rsid w:val="001F428B"/>
    <w:rsid w:val="001F5D3B"/>
    <w:rsid w:val="002001E2"/>
    <w:rsid w:val="002033E2"/>
    <w:rsid w:val="002066A6"/>
    <w:rsid w:val="002069CD"/>
    <w:rsid w:val="00206B24"/>
    <w:rsid w:val="0021792C"/>
    <w:rsid w:val="002205CF"/>
    <w:rsid w:val="002214E3"/>
    <w:rsid w:val="00221516"/>
    <w:rsid w:val="00221D4A"/>
    <w:rsid w:val="00224BA1"/>
    <w:rsid w:val="00224F1C"/>
    <w:rsid w:val="0022527C"/>
    <w:rsid w:val="002276AF"/>
    <w:rsid w:val="002320E9"/>
    <w:rsid w:val="00232292"/>
    <w:rsid w:val="002369F3"/>
    <w:rsid w:val="0023758D"/>
    <w:rsid w:val="0024595D"/>
    <w:rsid w:val="00247215"/>
    <w:rsid w:val="00250465"/>
    <w:rsid w:val="00251026"/>
    <w:rsid w:val="00254763"/>
    <w:rsid w:val="002615C1"/>
    <w:rsid w:val="00261C1B"/>
    <w:rsid w:val="00262171"/>
    <w:rsid w:val="00273D4B"/>
    <w:rsid w:val="00277C9D"/>
    <w:rsid w:val="00281182"/>
    <w:rsid w:val="00281584"/>
    <w:rsid w:val="00284BD4"/>
    <w:rsid w:val="002928EF"/>
    <w:rsid w:val="00295725"/>
    <w:rsid w:val="00295B22"/>
    <w:rsid w:val="00295D7A"/>
    <w:rsid w:val="002960F0"/>
    <w:rsid w:val="00296471"/>
    <w:rsid w:val="00297C88"/>
    <w:rsid w:val="002A0930"/>
    <w:rsid w:val="002A1D65"/>
    <w:rsid w:val="002A2143"/>
    <w:rsid w:val="002A29E7"/>
    <w:rsid w:val="002A626D"/>
    <w:rsid w:val="002A668E"/>
    <w:rsid w:val="002B06CD"/>
    <w:rsid w:val="002B5777"/>
    <w:rsid w:val="002B664C"/>
    <w:rsid w:val="002B6D71"/>
    <w:rsid w:val="002B759C"/>
    <w:rsid w:val="002C2E7E"/>
    <w:rsid w:val="002C46A8"/>
    <w:rsid w:val="002D0B62"/>
    <w:rsid w:val="002D390C"/>
    <w:rsid w:val="002D42F7"/>
    <w:rsid w:val="002F0A6B"/>
    <w:rsid w:val="002F1B88"/>
    <w:rsid w:val="002F2FF9"/>
    <w:rsid w:val="002F5CE3"/>
    <w:rsid w:val="002F6019"/>
    <w:rsid w:val="002F62E1"/>
    <w:rsid w:val="003004CF"/>
    <w:rsid w:val="003007D5"/>
    <w:rsid w:val="00306D13"/>
    <w:rsid w:val="00307E8A"/>
    <w:rsid w:val="00310C40"/>
    <w:rsid w:val="00312597"/>
    <w:rsid w:val="0031591D"/>
    <w:rsid w:val="00316052"/>
    <w:rsid w:val="00316E3E"/>
    <w:rsid w:val="00317D41"/>
    <w:rsid w:val="00317ECF"/>
    <w:rsid w:val="00320329"/>
    <w:rsid w:val="00321AB9"/>
    <w:rsid w:val="00335564"/>
    <w:rsid w:val="00340E57"/>
    <w:rsid w:val="00341CD3"/>
    <w:rsid w:val="00343D36"/>
    <w:rsid w:val="00343FF7"/>
    <w:rsid w:val="00345B03"/>
    <w:rsid w:val="00346CF1"/>
    <w:rsid w:val="00350828"/>
    <w:rsid w:val="003543CA"/>
    <w:rsid w:val="0035577E"/>
    <w:rsid w:val="00356787"/>
    <w:rsid w:val="003650AA"/>
    <w:rsid w:val="0036695D"/>
    <w:rsid w:val="00366989"/>
    <w:rsid w:val="00370C2E"/>
    <w:rsid w:val="0037146E"/>
    <w:rsid w:val="003739AE"/>
    <w:rsid w:val="003827A2"/>
    <w:rsid w:val="00385F53"/>
    <w:rsid w:val="00387C15"/>
    <w:rsid w:val="00390BC2"/>
    <w:rsid w:val="003959E4"/>
    <w:rsid w:val="003A25AC"/>
    <w:rsid w:val="003A487E"/>
    <w:rsid w:val="003A5CC7"/>
    <w:rsid w:val="003A6463"/>
    <w:rsid w:val="003A7918"/>
    <w:rsid w:val="003B15E6"/>
    <w:rsid w:val="003B38A7"/>
    <w:rsid w:val="003B4746"/>
    <w:rsid w:val="003B4CC8"/>
    <w:rsid w:val="003C35A9"/>
    <w:rsid w:val="003C4DEE"/>
    <w:rsid w:val="003D2527"/>
    <w:rsid w:val="003D6490"/>
    <w:rsid w:val="003F10D1"/>
    <w:rsid w:val="003F3AD2"/>
    <w:rsid w:val="00402262"/>
    <w:rsid w:val="00402D88"/>
    <w:rsid w:val="00410D66"/>
    <w:rsid w:val="00410E8C"/>
    <w:rsid w:val="004143F4"/>
    <w:rsid w:val="00416888"/>
    <w:rsid w:val="00416B1A"/>
    <w:rsid w:val="00422EBE"/>
    <w:rsid w:val="004235F7"/>
    <w:rsid w:val="00423FD1"/>
    <w:rsid w:val="00425AF6"/>
    <w:rsid w:val="00426265"/>
    <w:rsid w:val="00426FB7"/>
    <w:rsid w:val="004318A4"/>
    <w:rsid w:val="00431C9D"/>
    <w:rsid w:val="00434C75"/>
    <w:rsid w:val="00434DF6"/>
    <w:rsid w:val="00443228"/>
    <w:rsid w:val="004452A5"/>
    <w:rsid w:val="004529C1"/>
    <w:rsid w:val="00456657"/>
    <w:rsid w:val="00460864"/>
    <w:rsid w:val="00462491"/>
    <w:rsid w:val="00464340"/>
    <w:rsid w:val="00466FBB"/>
    <w:rsid w:val="00467B41"/>
    <w:rsid w:val="0047274E"/>
    <w:rsid w:val="00472C6B"/>
    <w:rsid w:val="004738EE"/>
    <w:rsid w:val="004820D4"/>
    <w:rsid w:val="00484709"/>
    <w:rsid w:val="0048532D"/>
    <w:rsid w:val="00486462"/>
    <w:rsid w:val="00486E6F"/>
    <w:rsid w:val="004871C2"/>
    <w:rsid w:val="004A2E62"/>
    <w:rsid w:val="004A3E6C"/>
    <w:rsid w:val="004A4EBC"/>
    <w:rsid w:val="004A4EEB"/>
    <w:rsid w:val="004A5A27"/>
    <w:rsid w:val="004A67B6"/>
    <w:rsid w:val="004B04D2"/>
    <w:rsid w:val="004B127B"/>
    <w:rsid w:val="004B1A5E"/>
    <w:rsid w:val="004B4CB1"/>
    <w:rsid w:val="004C0086"/>
    <w:rsid w:val="004C0A9E"/>
    <w:rsid w:val="004C17A7"/>
    <w:rsid w:val="004C4072"/>
    <w:rsid w:val="004E2F40"/>
    <w:rsid w:val="004E6477"/>
    <w:rsid w:val="004E7F59"/>
    <w:rsid w:val="004F5764"/>
    <w:rsid w:val="00506EA2"/>
    <w:rsid w:val="00510957"/>
    <w:rsid w:val="005145FA"/>
    <w:rsid w:val="00515874"/>
    <w:rsid w:val="00521BD6"/>
    <w:rsid w:val="00521F9A"/>
    <w:rsid w:val="0052454D"/>
    <w:rsid w:val="00524F0F"/>
    <w:rsid w:val="005262A7"/>
    <w:rsid w:val="005272F7"/>
    <w:rsid w:val="00527B11"/>
    <w:rsid w:val="00527E34"/>
    <w:rsid w:val="00537093"/>
    <w:rsid w:val="00541E90"/>
    <w:rsid w:val="0054452B"/>
    <w:rsid w:val="005452AF"/>
    <w:rsid w:val="00547255"/>
    <w:rsid w:val="005538C4"/>
    <w:rsid w:val="00556AA0"/>
    <w:rsid w:val="00563404"/>
    <w:rsid w:val="00573858"/>
    <w:rsid w:val="005771AE"/>
    <w:rsid w:val="00581932"/>
    <w:rsid w:val="00584CCF"/>
    <w:rsid w:val="00584EA8"/>
    <w:rsid w:val="00587A7C"/>
    <w:rsid w:val="00594656"/>
    <w:rsid w:val="005A0836"/>
    <w:rsid w:val="005A0B15"/>
    <w:rsid w:val="005A2C36"/>
    <w:rsid w:val="005A7FB4"/>
    <w:rsid w:val="005B0380"/>
    <w:rsid w:val="005B05A1"/>
    <w:rsid w:val="005B10E5"/>
    <w:rsid w:val="005B24F6"/>
    <w:rsid w:val="005B5691"/>
    <w:rsid w:val="005B5EDE"/>
    <w:rsid w:val="005B61F5"/>
    <w:rsid w:val="005C2E29"/>
    <w:rsid w:val="005C51A7"/>
    <w:rsid w:val="005D62BF"/>
    <w:rsid w:val="005D7B5A"/>
    <w:rsid w:val="005E0A5E"/>
    <w:rsid w:val="005E17A0"/>
    <w:rsid w:val="005E3816"/>
    <w:rsid w:val="005F08D5"/>
    <w:rsid w:val="005F1508"/>
    <w:rsid w:val="005F2A06"/>
    <w:rsid w:val="005F414C"/>
    <w:rsid w:val="005F51D7"/>
    <w:rsid w:val="005F5262"/>
    <w:rsid w:val="006005E5"/>
    <w:rsid w:val="0060730B"/>
    <w:rsid w:val="006126C2"/>
    <w:rsid w:val="00612DDD"/>
    <w:rsid w:val="006141E7"/>
    <w:rsid w:val="00621215"/>
    <w:rsid w:val="00622C38"/>
    <w:rsid w:val="00634BB6"/>
    <w:rsid w:val="00635BC1"/>
    <w:rsid w:val="00641013"/>
    <w:rsid w:val="00644D8D"/>
    <w:rsid w:val="00646CF9"/>
    <w:rsid w:val="006476C3"/>
    <w:rsid w:val="00656069"/>
    <w:rsid w:val="00661F4F"/>
    <w:rsid w:val="00666081"/>
    <w:rsid w:val="0067354C"/>
    <w:rsid w:val="006750DF"/>
    <w:rsid w:val="00675976"/>
    <w:rsid w:val="00685C86"/>
    <w:rsid w:val="006868EE"/>
    <w:rsid w:val="00687578"/>
    <w:rsid w:val="00691F30"/>
    <w:rsid w:val="006960E4"/>
    <w:rsid w:val="006A3DAF"/>
    <w:rsid w:val="006A4490"/>
    <w:rsid w:val="006A7449"/>
    <w:rsid w:val="006B0EC2"/>
    <w:rsid w:val="006B2CCD"/>
    <w:rsid w:val="006B5D6F"/>
    <w:rsid w:val="006B7A89"/>
    <w:rsid w:val="006B7C4E"/>
    <w:rsid w:val="006C2F0B"/>
    <w:rsid w:val="006D0E78"/>
    <w:rsid w:val="006D3294"/>
    <w:rsid w:val="006E05F8"/>
    <w:rsid w:val="006E720E"/>
    <w:rsid w:val="0070145D"/>
    <w:rsid w:val="007071A2"/>
    <w:rsid w:val="00711E3A"/>
    <w:rsid w:val="00714B82"/>
    <w:rsid w:val="00716433"/>
    <w:rsid w:val="00717CEE"/>
    <w:rsid w:val="00721861"/>
    <w:rsid w:val="007257F2"/>
    <w:rsid w:val="00725AD3"/>
    <w:rsid w:val="00727546"/>
    <w:rsid w:val="00736052"/>
    <w:rsid w:val="00737DC5"/>
    <w:rsid w:val="00737E80"/>
    <w:rsid w:val="00741EB0"/>
    <w:rsid w:val="00746B6A"/>
    <w:rsid w:val="00747072"/>
    <w:rsid w:val="00750800"/>
    <w:rsid w:val="007517CB"/>
    <w:rsid w:val="00755D42"/>
    <w:rsid w:val="00756B95"/>
    <w:rsid w:val="0076301F"/>
    <w:rsid w:val="00765DAE"/>
    <w:rsid w:val="00767EBA"/>
    <w:rsid w:val="00771820"/>
    <w:rsid w:val="00772555"/>
    <w:rsid w:val="00775340"/>
    <w:rsid w:val="0077550E"/>
    <w:rsid w:val="00777607"/>
    <w:rsid w:val="00785DB9"/>
    <w:rsid w:val="007860ED"/>
    <w:rsid w:val="00786746"/>
    <w:rsid w:val="00791053"/>
    <w:rsid w:val="00794FCD"/>
    <w:rsid w:val="007955EF"/>
    <w:rsid w:val="00797722"/>
    <w:rsid w:val="007979BA"/>
    <w:rsid w:val="007A4882"/>
    <w:rsid w:val="007A5C8F"/>
    <w:rsid w:val="007A6CF7"/>
    <w:rsid w:val="007A721C"/>
    <w:rsid w:val="007B0793"/>
    <w:rsid w:val="007B3102"/>
    <w:rsid w:val="007B4757"/>
    <w:rsid w:val="007B5556"/>
    <w:rsid w:val="007B6892"/>
    <w:rsid w:val="007B71CB"/>
    <w:rsid w:val="007C1DF5"/>
    <w:rsid w:val="007C404C"/>
    <w:rsid w:val="007C4C9E"/>
    <w:rsid w:val="007C77A7"/>
    <w:rsid w:val="007D4E6E"/>
    <w:rsid w:val="007D6CB8"/>
    <w:rsid w:val="007D7423"/>
    <w:rsid w:val="007E1D43"/>
    <w:rsid w:val="007E218E"/>
    <w:rsid w:val="007E3050"/>
    <w:rsid w:val="007E3E29"/>
    <w:rsid w:val="007E4491"/>
    <w:rsid w:val="007E5A71"/>
    <w:rsid w:val="007E7665"/>
    <w:rsid w:val="007E7DF8"/>
    <w:rsid w:val="007F100E"/>
    <w:rsid w:val="007F39DF"/>
    <w:rsid w:val="00801B3A"/>
    <w:rsid w:val="00801F36"/>
    <w:rsid w:val="00802941"/>
    <w:rsid w:val="00811BA4"/>
    <w:rsid w:val="00814801"/>
    <w:rsid w:val="00815BE0"/>
    <w:rsid w:val="008178F8"/>
    <w:rsid w:val="00820015"/>
    <w:rsid w:val="00821BC4"/>
    <w:rsid w:val="0082324D"/>
    <w:rsid w:val="00825FB6"/>
    <w:rsid w:val="00831FB2"/>
    <w:rsid w:val="00850639"/>
    <w:rsid w:val="008517B7"/>
    <w:rsid w:val="0086033B"/>
    <w:rsid w:val="00861026"/>
    <w:rsid w:val="00871350"/>
    <w:rsid w:val="00872AA3"/>
    <w:rsid w:val="008734EF"/>
    <w:rsid w:val="008740FC"/>
    <w:rsid w:val="00876166"/>
    <w:rsid w:val="008808AB"/>
    <w:rsid w:val="008828EE"/>
    <w:rsid w:val="0089099E"/>
    <w:rsid w:val="0089602B"/>
    <w:rsid w:val="008A053A"/>
    <w:rsid w:val="008A0885"/>
    <w:rsid w:val="008A0AA9"/>
    <w:rsid w:val="008A28DA"/>
    <w:rsid w:val="008A586C"/>
    <w:rsid w:val="008B07C7"/>
    <w:rsid w:val="008B7EC6"/>
    <w:rsid w:val="008D73A6"/>
    <w:rsid w:val="008E4177"/>
    <w:rsid w:val="008F24B8"/>
    <w:rsid w:val="008F3CAE"/>
    <w:rsid w:val="00910DAA"/>
    <w:rsid w:val="00911838"/>
    <w:rsid w:val="00913340"/>
    <w:rsid w:val="0093032C"/>
    <w:rsid w:val="009308CE"/>
    <w:rsid w:val="00931075"/>
    <w:rsid w:val="00932200"/>
    <w:rsid w:val="00933DDE"/>
    <w:rsid w:val="00934114"/>
    <w:rsid w:val="00935BAE"/>
    <w:rsid w:val="0093646E"/>
    <w:rsid w:val="0093710E"/>
    <w:rsid w:val="009410CF"/>
    <w:rsid w:val="00945774"/>
    <w:rsid w:val="00947AE7"/>
    <w:rsid w:val="0095194A"/>
    <w:rsid w:val="0095409E"/>
    <w:rsid w:val="00954362"/>
    <w:rsid w:val="0095708F"/>
    <w:rsid w:val="00960214"/>
    <w:rsid w:val="00960E88"/>
    <w:rsid w:val="009638BC"/>
    <w:rsid w:val="009651D1"/>
    <w:rsid w:val="009653ED"/>
    <w:rsid w:val="00970B99"/>
    <w:rsid w:val="00972C68"/>
    <w:rsid w:val="00981716"/>
    <w:rsid w:val="009825B8"/>
    <w:rsid w:val="00983D38"/>
    <w:rsid w:val="009845E5"/>
    <w:rsid w:val="00987EE7"/>
    <w:rsid w:val="00991CFD"/>
    <w:rsid w:val="00992F96"/>
    <w:rsid w:val="00995A57"/>
    <w:rsid w:val="009B35B6"/>
    <w:rsid w:val="009B7148"/>
    <w:rsid w:val="009C0AA3"/>
    <w:rsid w:val="009C6C96"/>
    <w:rsid w:val="009D0EFA"/>
    <w:rsid w:val="009E5603"/>
    <w:rsid w:val="009E714F"/>
    <w:rsid w:val="009F298F"/>
    <w:rsid w:val="009F2E64"/>
    <w:rsid w:val="009F31EB"/>
    <w:rsid w:val="009F3BA6"/>
    <w:rsid w:val="00A00476"/>
    <w:rsid w:val="00A016D0"/>
    <w:rsid w:val="00A038E9"/>
    <w:rsid w:val="00A03D7E"/>
    <w:rsid w:val="00A04975"/>
    <w:rsid w:val="00A078AA"/>
    <w:rsid w:val="00A106B1"/>
    <w:rsid w:val="00A11D4F"/>
    <w:rsid w:val="00A135DB"/>
    <w:rsid w:val="00A15521"/>
    <w:rsid w:val="00A1615B"/>
    <w:rsid w:val="00A1651F"/>
    <w:rsid w:val="00A21792"/>
    <w:rsid w:val="00A23F8B"/>
    <w:rsid w:val="00A26359"/>
    <w:rsid w:val="00A40C0C"/>
    <w:rsid w:val="00A41CDD"/>
    <w:rsid w:val="00A452AC"/>
    <w:rsid w:val="00A45680"/>
    <w:rsid w:val="00A52EB6"/>
    <w:rsid w:val="00A5662F"/>
    <w:rsid w:val="00A56DF2"/>
    <w:rsid w:val="00A601DE"/>
    <w:rsid w:val="00A6120B"/>
    <w:rsid w:val="00A619B9"/>
    <w:rsid w:val="00A61C84"/>
    <w:rsid w:val="00A67ECD"/>
    <w:rsid w:val="00A7392E"/>
    <w:rsid w:val="00A741EE"/>
    <w:rsid w:val="00A743F1"/>
    <w:rsid w:val="00A75CF0"/>
    <w:rsid w:val="00A80934"/>
    <w:rsid w:val="00A820A0"/>
    <w:rsid w:val="00A8241B"/>
    <w:rsid w:val="00A87822"/>
    <w:rsid w:val="00A9215F"/>
    <w:rsid w:val="00A96E91"/>
    <w:rsid w:val="00AB3FD4"/>
    <w:rsid w:val="00AB491A"/>
    <w:rsid w:val="00AB5ED5"/>
    <w:rsid w:val="00AC0634"/>
    <w:rsid w:val="00AC1DA5"/>
    <w:rsid w:val="00AC3848"/>
    <w:rsid w:val="00AC47F9"/>
    <w:rsid w:val="00AD0BA0"/>
    <w:rsid w:val="00AD17C0"/>
    <w:rsid w:val="00AD1CEC"/>
    <w:rsid w:val="00AE5F60"/>
    <w:rsid w:val="00AE6EBF"/>
    <w:rsid w:val="00AF0088"/>
    <w:rsid w:val="00AF2D45"/>
    <w:rsid w:val="00AF561C"/>
    <w:rsid w:val="00B01923"/>
    <w:rsid w:val="00B0198C"/>
    <w:rsid w:val="00B02000"/>
    <w:rsid w:val="00B07024"/>
    <w:rsid w:val="00B0762D"/>
    <w:rsid w:val="00B14190"/>
    <w:rsid w:val="00B218BD"/>
    <w:rsid w:val="00B26143"/>
    <w:rsid w:val="00B27BCB"/>
    <w:rsid w:val="00B27D61"/>
    <w:rsid w:val="00B41C1F"/>
    <w:rsid w:val="00B537F6"/>
    <w:rsid w:val="00B53808"/>
    <w:rsid w:val="00B57D6D"/>
    <w:rsid w:val="00B60DA6"/>
    <w:rsid w:val="00B66B35"/>
    <w:rsid w:val="00B71521"/>
    <w:rsid w:val="00B75583"/>
    <w:rsid w:val="00B76323"/>
    <w:rsid w:val="00B82F92"/>
    <w:rsid w:val="00B8444D"/>
    <w:rsid w:val="00B84FFD"/>
    <w:rsid w:val="00B9184C"/>
    <w:rsid w:val="00B93973"/>
    <w:rsid w:val="00B93F39"/>
    <w:rsid w:val="00B94538"/>
    <w:rsid w:val="00B958FD"/>
    <w:rsid w:val="00BA6420"/>
    <w:rsid w:val="00BB065A"/>
    <w:rsid w:val="00BB41EE"/>
    <w:rsid w:val="00BB6613"/>
    <w:rsid w:val="00BC0522"/>
    <w:rsid w:val="00BC270F"/>
    <w:rsid w:val="00BC4FF2"/>
    <w:rsid w:val="00BC5B4F"/>
    <w:rsid w:val="00BD073A"/>
    <w:rsid w:val="00BD13E0"/>
    <w:rsid w:val="00BD4E91"/>
    <w:rsid w:val="00BD5372"/>
    <w:rsid w:val="00BD584F"/>
    <w:rsid w:val="00BE1C46"/>
    <w:rsid w:val="00BE3C87"/>
    <w:rsid w:val="00BE4D6D"/>
    <w:rsid w:val="00BE61E7"/>
    <w:rsid w:val="00BE7E39"/>
    <w:rsid w:val="00BF1025"/>
    <w:rsid w:val="00BF36B4"/>
    <w:rsid w:val="00BF4279"/>
    <w:rsid w:val="00BF4CF8"/>
    <w:rsid w:val="00BF5DBC"/>
    <w:rsid w:val="00BF6A0E"/>
    <w:rsid w:val="00BF7BDB"/>
    <w:rsid w:val="00C06C66"/>
    <w:rsid w:val="00C113C0"/>
    <w:rsid w:val="00C12648"/>
    <w:rsid w:val="00C1779A"/>
    <w:rsid w:val="00C17D61"/>
    <w:rsid w:val="00C20B32"/>
    <w:rsid w:val="00C2505D"/>
    <w:rsid w:val="00C36323"/>
    <w:rsid w:val="00C470C7"/>
    <w:rsid w:val="00C526AC"/>
    <w:rsid w:val="00C537B9"/>
    <w:rsid w:val="00C55899"/>
    <w:rsid w:val="00C57638"/>
    <w:rsid w:val="00C6566E"/>
    <w:rsid w:val="00C65A0F"/>
    <w:rsid w:val="00C6634F"/>
    <w:rsid w:val="00C7065C"/>
    <w:rsid w:val="00C70917"/>
    <w:rsid w:val="00C722D8"/>
    <w:rsid w:val="00C7370F"/>
    <w:rsid w:val="00C74B8B"/>
    <w:rsid w:val="00C80DFB"/>
    <w:rsid w:val="00C86874"/>
    <w:rsid w:val="00C90540"/>
    <w:rsid w:val="00C907CF"/>
    <w:rsid w:val="00C90F83"/>
    <w:rsid w:val="00C92A6A"/>
    <w:rsid w:val="00C94F10"/>
    <w:rsid w:val="00CA6050"/>
    <w:rsid w:val="00CA7430"/>
    <w:rsid w:val="00CB01D8"/>
    <w:rsid w:val="00CB0632"/>
    <w:rsid w:val="00CB07B1"/>
    <w:rsid w:val="00CB1A7C"/>
    <w:rsid w:val="00CB4093"/>
    <w:rsid w:val="00CB41DD"/>
    <w:rsid w:val="00CC135B"/>
    <w:rsid w:val="00CC43FB"/>
    <w:rsid w:val="00CC4FEC"/>
    <w:rsid w:val="00CC63BA"/>
    <w:rsid w:val="00CC6E9A"/>
    <w:rsid w:val="00CC7F7E"/>
    <w:rsid w:val="00CD0DA1"/>
    <w:rsid w:val="00CD3065"/>
    <w:rsid w:val="00CD5F62"/>
    <w:rsid w:val="00CF04A6"/>
    <w:rsid w:val="00D0252A"/>
    <w:rsid w:val="00D02BB5"/>
    <w:rsid w:val="00D033CD"/>
    <w:rsid w:val="00D111EF"/>
    <w:rsid w:val="00D14511"/>
    <w:rsid w:val="00D16202"/>
    <w:rsid w:val="00D21C7D"/>
    <w:rsid w:val="00D24116"/>
    <w:rsid w:val="00D265E9"/>
    <w:rsid w:val="00D2661E"/>
    <w:rsid w:val="00D324B5"/>
    <w:rsid w:val="00D360F8"/>
    <w:rsid w:val="00D37E67"/>
    <w:rsid w:val="00D424A9"/>
    <w:rsid w:val="00D42FB9"/>
    <w:rsid w:val="00D435D7"/>
    <w:rsid w:val="00D43F12"/>
    <w:rsid w:val="00D448B4"/>
    <w:rsid w:val="00D460D2"/>
    <w:rsid w:val="00D46AD4"/>
    <w:rsid w:val="00D47F2F"/>
    <w:rsid w:val="00D512FB"/>
    <w:rsid w:val="00D600A7"/>
    <w:rsid w:val="00D60644"/>
    <w:rsid w:val="00D60863"/>
    <w:rsid w:val="00D63DCB"/>
    <w:rsid w:val="00D676C3"/>
    <w:rsid w:val="00D72B0F"/>
    <w:rsid w:val="00D76212"/>
    <w:rsid w:val="00D80F7D"/>
    <w:rsid w:val="00D84215"/>
    <w:rsid w:val="00D85D48"/>
    <w:rsid w:val="00D8615E"/>
    <w:rsid w:val="00D9238E"/>
    <w:rsid w:val="00D9345D"/>
    <w:rsid w:val="00D94F9E"/>
    <w:rsid w:val="00D95715"/>
    <w:rsid w:val="00D961EB"/>
    <w:rsid w:val="00D962C4"/>
    <w:rsid w:val="00D976CB"/>
    <w:rsid w:val="00DA12D6"/>
    <w:rsid w:val="00DA53A1"/>
    <w:rsid w:val="00DB18B2"/>
    <w:rsid w:val="00DB28CC"/>
    <w:rsid w:val="00DB79A5"/>
    <w:rsid w:val="00DC3E67"/>
    <w:rsid w:val="00DC5AE9"/>
    <w:rsid w:val="00DC6B2B"/>
    <w:rsid w:val="00DC74CF"/>
    <w:rsid w:val="00DC7BAE"/>
    <w:rsid w:val="00DD22FE"/>
    <w:rsid w:val="00DD3B70"/>
    <w:rsid w:val="00DD3D2B"/>
    <w:rsid w:val="00DD77B1"/>
    <w:rsid w:val="00DE0F1D"/>
    <w:rsid w:val="00DE273E"/>
    <w:rsid w:val="00DE45A9"/>
    <w:rsid w:val="00DF1458"/>
    <w:rsid w:val="00DF2AE6"/>
    <w:rsid w:val="00DF3399"/>
    <w:rsid w:val="00DF4B7B"/>
    <w:rsid w:val="00DF5290"/>
    <w:rsid w:val="00E010E4"/>
    <w:rsid w:val="00E019F8"/>
    <w:rsid w:val="00E02750"/>
    <w:rsid w:val="00E03280"/>
    <w:rsid w:val="00E032D1"/>
    <w:rsid w:val="00E05446"/>
    <w:rsid w:val="00E21EFD"/>
    <w:rsid w:val="00E227BC"/>
    <w:rsid w:val="00E23DE2"/>
    <w:rsid w:val="00E30EDC"/>
    <w:rsid w:val="00E30F30"/>
    <w:rsid w:val="00E317F5"/>
    <w:rsid w:val="00E326DA"/>
    <w:rsid w:val="00E33074"/>
    <w:rsid w:val="00E37F4E"/>
    <w:rsid w:val="00E405D7"/>
    <w:rsid w:val="00E40E87"/>
    <w:rsid w:val="00E4460A"/>
    <w:rsid w:val="00E447F3"/>
    <w:rsid w:val="00E51786"/>
    <w:rsid w:val="00E52775"/>
    <w:rsid w:val="00E5337C"/>
    <w:rsid w:val="00E568B7"/>
    <w:rsid w:val="00E575CA"/>
    <w:rsid w:val="00E60F92"/>
    <w:rsid w:val="00E63792"/>
    <w:rsid w:val="00E65143"/>
    <w:rsid w:val="00E678FA"/>
    <w:rsid w:val="00E73162"/>
    <w:rsid w:val="00E745C9"/>
    <w:rsid w:val="00E762BC"/>
    <w:rsid w:val="00E81294"/>
    <w:rsid w:val="00E81FE0"/>
    <w:rsid w:val="00E82040"/>
    <w:rsid w:val="00E824A8"/>
    <w:rsid w:val="00E82D7A"/>
    <w:rsid w:val="00E866C4"/>
    <w:rsid w:val="00E90EE8"/>
    <w:rsid w:val="00E9104C"/>
    <w:rsid w:val="00E94B0A"/>
    <w:rsid w:val="00E9785A"/>
    <w:rsid w:val="00EA27E6"/>
    <w:rsid w:val="00EA7B83"/>
    <w:rsid w:val="00EB4328"/>
    <w:rsid w:val="00EB625C"/>
    <w:rsid w:val="00EB758D"/>
    <w:rsid w:val="00EC4AF7"/>
    <w:rsid w:val="00EC7278"/>
    <w:rsid w:val="00EE0AC3"/>
    <w:rsid w:val="00EE3A79"/>
    <w:rsid w:val="00EE421E"/>
    <w:rsid w:val="00EF2EDF"/>
    <w:rsid w:val="00EF43C2"/>
    <w:rsid w:val="00EF7660"/>
    <w:rsid w:val="00F01CFC"/>
    <w:rsid w:val="00F02CD5"/>
    <w:rsid w:val="00F038CB"/>
    <w:rsid w:val="00F062F5"/>
    <w:rsid w:val="00F102E5"/>
    <w:rsid w:val="00F20304"/>
    <w:rsid w:val="00F21C11"/>
    <w:rsid w:val="00F2272D"/>
    <w:rsid w:val="00F240CF"/>
    <w:rsid w:val="00F273FC"/>
    <w:rsid w:val="00F31EB8"/>
    <w:rsid w:val="00F32130"/>
    <w:rsid w:val="00F33F24"/>
    <w:rsid w:val="00F35897"/>
    <w:rsid w:val="00F3707D"/>
    <w:rsid w:val="00F4003C"/>
    <w:rsid w:val="00F42FEB"/>
    <w:rsid w:val="00F43BB5"/>
    <w:rsid w:val="00F4465B"/>
    <w:rsid w:val="00F4505B"/>
    <w:rsid w:val="00F47B1B"/>
    <w:rsid w:val="00F52DB7"/>
    <w:rsid w:val="00F531B7"/>
    <w:rsid w:val="00F53C97"/>
    <w:rsid w:val="00F56D4C"/>
    <w:rsid w:val="00F64F75"/>
    <w:rsid w:val="00F72CDD"/>
    <w:rsid w:val="00F773B6"/>
    <w:rsid w:val="00F802A4"/>
    <w:rsid w:val="00F83BF3"/>
    <w:rsid w:val="00F83C0F"/>
    <w:rsid w:val="00F84183"/>
    <w:rsid w:val="00F8546F"/>
    <w:rsid w:val="00F86297"/>
    <w:rsid w:val="00F91E5A"/>
    <w:rsid w:val="00F94736"/>
    <w:rsid w:val="00F95A19"/>
    <w:rsid w:val="00FA1663"/>
    <w:rsid w:val="00FA35DC"/>
    <w:rsid w:val="00FA7EC0"/>
    <w:rsid w:val="00FB0A6F"/>
    <w:rsid w:val="00FB2B60"/>
    <w:rsid w:val="00FB313E"/>
    <w:rsid w:val="00FB675F"/>
    <w:rsid w:val="00FC01A9"/>
    <w:rsid w:val="00FC4288"/>
    <w:rsid w:val="00FC720F"/>
    <w:rsid w:val="00FD0B6C"/>
    <w:rsid w:val="00FD63C3"/>
    <w:rsid w:val="00FE469B"/>
    <w:rsid w:val="00FE4700"/>
    <w:rsid w:val="00FE53B4"/>
    <w:rsid w:val="00FE6865"/>
    <w:rsid w:val="00FE78C2"/>
    <w:rsid w:val="00FF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C9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4DF6"/>
    <w:rPr>
      <w:sz w:val="20"/>
      <w:szCs w:val="20"/>
      <w:lang w:val="lt-LT" w:eastAsia="lt-LT"/>
    </w:rPr>
  </w:style>
  <w:style w:type="paragraph" w:styleId="Antrat1">
    <w:name w:val="heading 1"/>
    <w:basedOn w:val="prastasis"/>
    <w:next w:val="prastasis"/>
    <w:link w:val="Antrat1Diagrama"/>
    <w:uiPriority w:val="99"/>
    <w:qFormat/>
    <w:rsid w:val="00547255"/>
    <w:pPr>
      <w:keepNext/>
      <w:overflowPunct w:val="0"/>
      <w:autoSpaceDE w:val="0"/>
      <w:autoSpaceDN w:val="0"/>
      <w:adjustRightInd w:val="0"/>
      <w:jc w:val="center"/>
      <w:outlineLvl w:val="0"/>
    </w:pPr>
    <w:rPr>
      <w:b/>
    </w:rPr>
  </w:style>
  <w:style w:type="paragraph" w:styleId="Antrat3">
    <w:name w:val="heading 3"/>
    <w:basedOn w:val="prastasis"/>
    <w:next w:val="prastasis"/>
    <w:link w:val="Antrat3Diagrama"/>
    <w:uiPriority w:val="99"/>
    <w:qFormat/>
    <w:rsid w:val="00547255"/>
    <w:pPr>
      <w:keepNext/>
      <w:overflowPunct w:val="0"/>
      <w:autoSpaceDE w:val="0"/>
      <w:autoSpaceDN w:val="0"/>
      <w:adjustRightInd w:val="0"/>
      <w:ind w:left="792"/>
      <w:jc w:val="both"/>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5C6"/>
    <w:rPr>
      <w:rFonts w:asciiTheme="majorHAnsi" w:eastAsiaTheme="majorEastAsia" w:hAnsiTheme="majorHAnsi" w:cstheme="majorBidi"/>
      <w:b/>
      <w:bCs/>
      <w:kern w:val="32"/>
      <w:sz w:val="32"/>
      <w:szCs w:val="32"/>
      <w:lang w:val="lt-LT" w:eastAsia="lt-LT"/>
    </w:rPr>
  </w:style>
  <w:style w:type="character" w:customStyle="1" w:styleId="Antrat3Diagrama">
    <w:name w:val="Antraštė 3 Diagrama"/>
    <w:basedOn w:val="Numatytasispastraiposriftas"/>
    <w:link w:val="Antrat3"/>
    <w:uiPriority w:val="9"/>
    <w:semiHidden/>
    <w:rsid w:val="007305C6"/>
    <w:rPr>
      <w:rFonts w:asciiTheme="majorHAnsi" w:eastAsiaTheme="majorEastAsia" w:hAnsiTheme="majorHAnsi" w:cstheme="majorBidi"/>
      <w:b/>
      <w:bCs/>
      <w:sz w:val="26"/>
      <w:szCs w:val="26"/>
      <w:lang w:val="lt-LT" w:eastAsia="lt-LT"/>
    </w:rPr>
  </w:style>
  <w:style w:type="paragraph" w:styleId="Pagrindinistekstas">
    <w:name w:val="Body Text"/>
    <w:basedOn w:val="prastasis"/>
    <w:link w:val="PagrindinistekstasDiagrama"/>
    <w:uiPriority w:val="99"/>
    <w:rsid w:val="00547255"/>
    <w:pPr>
      <w:overflowPunct w:val="0"/>
      <w:autoSpaceDE w:val="0"/>
      <w:autoSpaceDN w:val="0"/>
      <w:adjustRightInd w:val="0"/>
      <w:jc w:val="both"/>
    </w:pPr>
  </w:style>
  <w:style w:type="character" w:customStyle="1" w:styleId="PagrindinistekstasDiagrama">
    <w:name w:val="Pagrindinis tekstas Diagrama"/>
    <w:basedOn w:val="Numatytasispastraiposriftas"/>
    <w:link w:val="Pagrindinistekstas"/>
    <w:uiPriority w:val="99"/>
    <w:semiHidden/>
    <w:rsid w:val="007305C6"/>
    <w:rPr>
      <w:sz w:val="20"/>
      <w:szCs w:val="20"/>
      <w:lang w:val="lt-LT" w:eastAsia="lt-LT"/>
    </w:rPr>
  </w:style>
  <w:style w:type="paragraph" w:styleId="Pagrindiniotekstotrauka">
    <w:name w:val="Body Text Indent"/>
    <w:basedOn w:val="prastasis"/>
    <w:link w:val="PagrindiniotekstotraukaDiagrama"/>
    <w:uiPriority w:val="99"/>
    <w:rsid w:val="00547255"/>
    <w:pPr>
      <w:overflowPunct w:val="0"/>
      <w:autoSpaceDE w:val="0"/>
      <w:autoSpaceDN w:val="0"/>
      <w:adjustRightInd w:val="0"/>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7305C6"/>
    <w:rPr>
      <w:sz w:val="20"/>
      <w:szCs w:val="20"/>
      <w:lang w:val="lt-LT" w:eastAsia="lt-LT"/>
    </w:rPr>
  </w:style>
  <w:style w:type="paragraph" w:styleId="Tekstoblokas">
    <w:name w:val="Block Text"/>
    <w:basedOn w:val="prastasis"/>
    <w:uiPriority w:val="99"/>
    <w:rsid w:val="00547255"/>
    <w:pPr>
      <w:ind w:left="720" w:right="-284"/>
      <w:jc w:val="both"/>
    </w:pPr>
  </w:style>
  <w:style w:type="paragraph" w:styleId="Debesliotekstas">
    <w:name w:val="Balloon Text"/>
    <w:basedOn w:val="prastasis"/>
    <w:link w:val="DebesliotekstasDiagrama"/>
    <w:uiPriority w:val="99"/>
    <w:rsid w:val="00756B95"/>
    <w:rPr>
      <w:rFonts w:ascii="Tahoma" w:hAnsi="Tahoma" w:cs="Tahoma"/>
      <w:sz w:val="16"/>
      <w:szCs w:val="16"/>
    </w:rPr>
  </w:style>
  <w:style w:type="character" w:customStyle="1" w:styleId="BalloonTextChar">
    <w:name w:val="Balloon Text Char"/>
    <w:basedOn w:val="Numatytasispastraiposriftas"/>
    <w:uiPriority w:val="99"/>
    <w:semiHidden/>
    <w:rsid w:val="007305C6"/>
    <w:rPr>
      <w:sz w:val="0"/>
      <w:szCs w:val="0"/>
      <w:lang w:val="lt-LT" w:eastAsia="lt-LT"/>
    </w:rPr>
  </w:style>
  <w:style w:type="paragraph" w:styleId="Dokumentostruktra">
    <w:name w:val="Document Map"/>
    <w:basedOn w:val="prastasis"/>
    <w:link w:val="DokumentostruktraDiagrama"/>
    <w:uiPriority w:val="99"/>
    <w:semiHidden/>
    <w:rsid w:val="00AF2D4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7305C6"/>
    <w:rPr>
      <w:sz w:val="0"/>
      <w:szCs w:val="0"/>
      <w:lang w:val="lt-LT" w:eastAsia="lt-LT"/>
    </w:rPr>
  </w:style>
  <w:style w:type="character" w:styleId="Komentaronuoroda">
    <w:name w:val="annotation reference"/>
    <w:basedOn w:val="Numatytasispastraiposriftas"/>
    <w:uiPriority w:val="99"/>
    <w:semiHidden/>
    <w:rsid w:val="00FC4288"/>
    <w:rPr>
      <w:sz w:val="16"/>
    </w:rPr>
  </w:style>
  <w:style w:type="paragraph" w:styleId="Komentarotekstas">
    <w:name w:val="annotation text"/>
    <w:basedOn w:val="prastasis"/>
    <w:link w:val="KomentarotekstasDiagrama"/>
    <w:uiPriority w:val="99"/>
    <w:semiHidden/>
    <w:rsid w:val="00FC4288"/>
  </w:style>
  <w:style w:type="character" w:customStyle="1" w:styleId="KomentarotekstasDiagrama">
    <w:name w:val="Komentaro tekstas Diagrama"/>
    <w:basedOn w:val="Numatytasispastraiposriftas"/>
    <w:link w:val="Komentarotekstas"/>
    <w:uiPriority w:val="99"/>
    <w:semiHidden/>
    <w:rsid w:val="007305C6"/>
    <w:rPr>
      <w:sz w:val="20"/>
      <w:szCs w:val="20"/>
      <w:lang w:val="lt-LT" w:eastAsia="lt-LT"/>
    </w:rPr>
  </w:style>
  <w:style w:type="paragraph" w:styleId="Komentarotema">
    <w:name w:val="annotation subject"/>
    <w:basedOn w:val="Komentarotekstas"/>
    <w:next w:val="Komentarotekstas"/>
    <w:link w:val="KomentarotemaDiagrama"/>
    <w:uiPriority w:val="99"/>
    <w:semiHidden/>
    <w:rsid w:val="00FC4288"/>
    <w:rPr>
      <w:b/>
      <w:bCs/>
    </w:rPr>
  </w:style>
  <w:style w:type="character" w:customStyle="1" w:styleId="KomentarotemaDiagrama">
    <w:name w:val="Komentaro tema Diagrama"/>
    <w:basedOn w:val="KomentarotekstasDiagrama"/>
    <w:link w:val="Komentarotema"/>
    <w:uiPriority w:val="99"/>
    <w:semiHidden/>
    <w:rsid w:val="007305C6"/>
    <w:rPr>
      <w:b/>
      <w:bCs/>
      <w:sz w:val="20"/>
      <w:szCs w:val="20"/>
      <w:lang w:val="lt-LT" w:eastAsia="lt-LT"/>
    </w:rPr>
  </w:style>
  <w:style w:type="paragraph" w:styleId="Antrats">
    <w:name w:val="header"/>
    <w:basedOn w:val="prastasis"/>
    <w:link w:val="AntratsDiagrama"/>
    <w:uiPriority w:val="99"/>
    <w:rsid w:val="00DB28CC"/>
    <w:pPr>
      <w:tabs>
        <w:tab w:val="center" w:pos="4819"/>
        <w:tab w:val="right" w:pos="9638"/>
      </w:tabs>
    </w:pPr>
  </w:style>
  <w:style w:type="character" w:customStyle="1" w:styleId="AntratsDiagrama">
    <w:name w:val="Antraštės Diagrama"/>
    <w:basedOn w:val="Numatytasispastraiposriftas"/>
    <w:link w:val="Antrats"/>
    <w:uiPriority w:val="99"/>
    <w:semiHidden/>
    <w:rsid w:val="007305C6"/>
    <w:rPr>
      <w:sz w:val="20"/>
      <w:szCs w:val="20"/>
      <w:lang w:val="lt-LT" w:eastAsia="lt-LT"/>
    </w:rPr>
  </w:style>
  <w:style w:type="character" w:styleId="Puslapionumeris">
    <w:name w:val="page number"/>
    <w:basedOn w:val="Numatytasispastraiposriftas"/>
    <w:uiPriority w:val="99"/>
    <w:rsid w:val="00DB28CC"/>
    <w:rPr>
      <w:rFonts w:cs="Times New Roman"/>
    </w:rPr>
  </w:style>
  <w:style w:type="paragraph" w:styleId="Pagrindinistekstas2">
    <w:name w:val="Body Text 2"/>
    <w:basedOn w:val="prastasis"/>
    <w:link w:val="Pagrindinistekstas2Diagrama"/>
    <w:uiPriority w:val="99"/>
    <w:rsid w:val="00434DF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305C6"/>
    <w:rPr>
      <w:sz w:val="20"/>
      <w:szCs w:val="20"/>
      <w:lang w:val="lt-LT" w:eastAsia="lt-LT"/>
    </w:rPr>
  </w:style>
  <w:style w:type="paragraph" w:styleId="Pagrindiniotekstotrauka2">
    <w:name w:val="Body Text Indent 2"/>
    <w:basedOn w:val="prastasis"/>
    <w:link w:val="Pagrindiniotekstotrauka2Diagrama"/>
    <w:uiPriority w:val="99"/>
    <w:rsid w:val="00434DF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05C6"/>
    <w:rPr>
      <w:sz w:val="20"/>
      <w:szCs w:val="20"/>
      <w:lang w:val="lt-LT" w:eastAsia="lt-LT"/>
    </w:rPr>
  </w:style>
  <w:style w:type="paragraph" w:styleId="Pagrindiniotekstotrauka3">
    <w:name w:val="Body Text Indent 3"/>
    <w:basedOn w:val="prastasis"/>
    <w:link w:val="Pagrindiniotekstotrauka3Diagrama"/>
    <w:uiPriority w:val="99"/>
    <w:rsid w:val="00434DF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305C6"/>
    <w:rPr>
      <w:sz w:val="16"/>
      <w:szCs w:val="16"/>
      <w:lang w:val="lt-LT" w:eastAsia="lt-LT"/>
    </w:rPr>
  </w:style>
  <w:style w:type="paragraph" w:customStyle="1" w:styleId="prastasisAbipuslygiuot">
    <w:name w:val="Įprastasis + Abipusė lygiuotė"/>
    <w:aliases w:val="Pirmoji eilutė:  1,27 cm"/>
    <w:basedOn w:val="prastasis"/>
    <w:uiPriority w:val="99"/>
    <w:rsid w:val="00434DF6"/>
    <w:pPr>
      <w:ind w:firstLine="720"/>
      <w:jc w:val="both"/>
    </w:pPr>
    <w:rPr>
      <w:sz w:val="24"/>
      <w:szCs w:val="24"/>
    </w:rPr>
  </w:style>
  <w:style w:type="paragraph" w:styleId="Porat">
    <w:name w:val="footer"/>
    <w:basedOn w:val="prastasis"/>
    <w:link w:val="PoratDiagrama"/>
    <w:uiPriority w:val="99"/>
    <w:rsid w:val="00831FB2"/>
    <w:pPr>
      <w:tabs>
        <w:tab w:val="center" w:pos="4819"/>
        <w:tab w:val="right" w:pos="9638"/>
      </w:tabs>
    </w:pPr>
  </w:style>
  <w:style w:type="character" w:customStyle="1" w:styleId="FooterChar">
    <w:name w:val="Footer Char"/>
    <w:basedOn w:val="Numatytasispastraiposriftas"/>
    <w:uiPriority w:val="99"/>
    <w:semiHidden/>
    <w:rsid w:val="007305C6"/>
    <w:rPr>
      <w:sz w:val="20"/>
      <w:szCs w:val="20"/>
      <w:lang w:val="lt-LT" w:eastAsia="lt-LT"/>
    </w:rPr>
  </w:style>
  <w:style w:type="character" w:customStyle="1" w:styleId="PoratDiagrama">
    <w:name w:val="Poraštė Diagrama"/>
    <w:basedOn w:val="Numatytasispastraiposriftas"/>
    <w:link w:val="Porat"/>
    <w:uiPriority w:val="99"/>
    <w:locked/>
    <w:rsid w:val="00831FB2"/>
    <w:rPr>
      <w:rFonts w:cs="Times New Roman"/>
    </w:rPr>
  </w:style>
  <w:style w:type="character" w:customStyle="1" w:styleId="DebesliotekstasDiagrama">
    <w:name w:val="Debesėlio tekstas Diagrama"/>
    <w:link w:val="Debesliotekstas"/>
    <w:uiPriority w:val="99"/>
    <w:locked/>
    <w:rsid w:val="003739AE"/>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4DF6"/>
    <w:rPr>
      <w:sz w:val="20"/>
      <w:szCs w:val="20"/>
      <w:lang w:val="lt-LT" w:eastAsia="lt-LT"/>
    </w:rPr>
  </w:style>
  <w:style w:type="paragraph" w:styleId="Antrat1">
    <w:name w:val="heading 1"/>
    <w:basedOn w:val="prastasis"/>
    <w:next w:val="prastasis"/>
    <w:link w:val="Antrat1Diagrama"/>
    <w:uiPriority w:val="99"/>
    <w:qFormat/>
    <w:rsid w:val="00547255"/>
    <w:pPr>
      <w:keepNext/>
      <w:overflowPunct w:val="0"/>
      <w:autoSpaceDE w:val="0"/>
      <w:autoSpaceDN w:val="0"/>
      <w:adjustRightInd w:val="0"/>
      <w:jc w:val="center"/>
      <w:outlineLvl w:val="0"/>
    </w:pPr>
    <w:rPr>
      <w:b/>
    </w:rPr>
  </w:style>
  <w:style w:type="paragraph" w:styleId="Antrat3">
    <w:name w:val="heading 3"/>
    <w:basedOn w:val="prastasis"/>
    <w:next w:val="prastasis"/>
    <w:link w:val="Antrat3Diagrama"/>
    <w:uiPriority w:val="99"/>
    <w:qFormat/>
    <w:rsid w:val="00547255"/>
    <w:pPr>
      <w:keepNext/>
      <w:overflowPunct w:val="0"/>
      <w:autoSpaceDE w:val="0"/>
      <w:autoSpaceDN w:val="0"/>
      <w:adjustRightInd w:val="0"/>
      <w:ind w:left="792"/>
      <w:jc w:val="both"/>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5C6"/>
    <w:rPr>
      <w:rFonts w:asciiTheme="majorHAnsi" w:eastAsiaTheme="majorEastAsia" w:hAnsiTheme="majorHAnsi" w:cstheme="majorBidi"/>
      <w:b/>
      <w:bCs/>
      <w:kern w:val="32"/>
      <w:sz w:val="32"/>
      <w:szCs w:val="32"/>
      <w:lang w:val="lt-LT" w:eastAsia="lt-LT"/>
    </w:rPr>
  </w:style>
  <w:style w:type="character" w:customStyle="1" w:styleId="Antrat3Diagrama">
    <w:name w:val="Antraštė 3 Diagrama"/>
    <w:basedOn w:val="Numatytasispastraiposriftas"/>
    <w:link w:val="Antrat3"/>
    <w:uiPriority w:val="9"/>
    <w:semiHidden/>
    <w:rsid w:val="007305C6"/>
    <w:rPr>
      <w:rFonts w:asciiTheme="majorHAnsi" w:eastAsiaTheme="majorEastAsia" w:hAnsiTheme="majorHAnsi" w:cstheme="majorBidi"/>
      <w:b/>
      <w:bCs/>
      <w:sz w:val="26"/>
      <w:szCs w:val="26"/>
      <w:lang w:val="lt-LT" w:eastAsia="lt-LT"/>
    </w:rPr>
  </w:style>
  <w:style w:type="paragraph" w:styleId="Pagrindinistekstas">
    <w:name w:val="Body Text"/>
    <w:basedOn w:val="prastasis"/>
    <w:link w:val="PagrindinistekstasDiagrama"/>
    <w:uiPriority w:val="99"/>
    <w:rsid w:val="00547255"/>
    <w:pPr>
      <w:overflowPunct w:val="0"/>
      <w:autoSpaceDE w:val="0"/>
      <w:autoSpaceDN w:val="0"/>
      <w:adjustRightInd w:val="0"/>
      <w:jc w:val="both"/>
    </w:pPr>
  </w:style>
  <w:style w:type="character" w:customStyle="1" w:styleId="PagrindinistekstasDiagrama">
    <w:name w:val="Pagrindinis tekstas Diagrama"/>
    <w:basedOn w:val="Numatytasispastraiposriftas"/>
    <w:link w:val="Pagrindinistekstas"/>
    <w:uiPriority w:val="99"/>
    <w:semiHidden/>
    <w:rsid w:val="007305C6"/>
    <w:rPr>
      <w:sz w:val="20"/>
      <w:szCs w:val="20"/>
      <w:lang w:val="lt-LT" w:eastAsia="lt-LT"/>
    </w:rPr>
  </w:style>
  <w:style w:type="paragraph" w:styleId="Pagrindiniotekstotrauka">
    <w:name w:val="Body Text Indent"/>
    <w:basedOn w:val="prastasis"/>
    <w:link w:val="PagrindiniotekstotraukaDiagrama"/>
    <w:uiPriority w:val="99"/>
    <w:rsid w:val="00547255"/>
    <w:pPr>
      <w:overflowPunct w:val="0"/>
      <w:autoSpaceDE w:val="0"/>
      <w:autoSpaceDN w:val="0"/>
      <w:adjustRightInd w:val="0"/>
      <w:ind w:firstLine="720"/>
      <w:jc w:val="both"/>
    </w:pPr>
  </w:style>
  <w:style w:type="character" w:customStyle="1" w:styleId="PagrindiniotekstotraukaDiagrama">
    <w:name w:val="Pagrindinio teksto įtrauka Diagrama"/>
    <w:basedOn w:val="Numatytasispastraiposriftas"/>
    <w:link w:val="Pagrindiniotekstotrauka"/>
    <w:uiPriority w:val="99"/>
    <w:semiHidden/>
    <w:rsid w:val="007305C6"/>
    <w:rPr>
      <w:sz w:val="20"/>
      <w:szCs w:val="20"/>
      <w:lang w:val="lt-LT" w:eastAsia="lt-LT"/>
    </w:rPr>
  </w:style>
  <w:style w:type="paragraph" w:styleId="Tekstoblokas">
    <w:name w:val="Block Text"/>
    <w:basedOn w:val="prastasis"/>
    <w:uiPriority w:val="99"/>
    <w:rsid w:val="00547255"/>
    <w:pPr>
      <w:ind w:left="720" w:right="-284"/>
      <w:jc w:val="both"/>
    </w:pPr>
  </w:style>
  <w:style w:type="paragraph" w:styleId="Debesliotekstas">
    <w:name w:val="Balloon Text"/>
    <w:basedOn w:val="prastasis"/>
    <w:link w:val="DebesliotekstasDiagrama"/>
    <w:uiPriority w:val="99"/>
    <w:rsid w:val="00756B95"/>
    <w:rPr>
      <w:rFonts w:ascii="Tahoma" w:hAnsi="Tahoma" w:cs="Tahoma"/>
      <w:sz w:val="16"/>
      <w:szCs w:val="16"/>
    </w:rPr>
  </w:style>
  <w:style w:type="character" w:customStyle="1" w:styleId="BalloonTextChar">
    <w:name w:val="Balloon Text Char"/>
    <w:basedOn w:val="Numatytasispastraiposriftas"/>
    <w:uiPriority w:val="99"/>
    <w:semiHidden/>
    <w:rsid w:val="007305C6"/>
    <w:rPr>
      <w:sz w:val="0"/>
      <w:szCs w:val="0"/>
      <w:lang w:val="lt-LT" w:eastAsia="lt-LT"/>
    </w:rPr>
  </w:style>
  <w:style w:type="paragraph" w:styleId="Dokumentostruktra">
    <w:name w:val="Document Map"/>
    <w:basedOn w:val="prastasis"/>
    <w:link w:val="DokumentostruktraDiagrama"/>
    <w:uiPriority w:val="99"/>
    <w:semiHidden/>
    <w:rsid w:val="00AF2D4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7305C6"/>
    <w:rPr>
      <w:sz w:val="0"/>
      <w:szCs w:val="0"/>
      <w:lang w:val="lt-LT" w:eastAsia="lt-LT"/>
    </w:rPr>
  </w:style>
  <w:style w:type="character" w:styleId="Komentaronuoroda">
    <w:name w:val="annotation reference"/>
    <w:basedOn w:val="Numatytasispastraiposriftas"/>
    <w:uiPriority w:val="99"/>
    <w:semiHidden/>
    <w:rsid w:val="00FC4288"/>
    <w:rPr>
      <w:sz w:val="16"/>
    </w:rPr>
  </w:style>
  <w:style w:type="paragraph" w:styleId="Komentarotekstas">
    <w:name w:val="annotation text"/>
    <w:basedOn w:val="prastasis"/>
    <w:link w:val="KomentarotekstasDiagrama"/>
    <w:uiPriority w:val="99"/>
    <w:semiHidden/>
    <w:rsid w:val="00FC4288"/>
  </w:style>
  <w:style w:type="character" w:customStyle="1" w:styleId="KomentarotekstasDiagrama">
    <w:name w:val="Komentaro tekstas Diagrama"/>
    <w:basedOn w:val="Numatytasispastraiposriftas"/>
    <w:link w:val="Komentarotekstas"/>
    <w:uiPriority w:val="99"/>
    <w:semiHidden/>
    <w:rsid w:val="007305C6"/>
    <w:rPr>
      <w:sz w:val="20"/>
      <w:szCs w:val="20"/>
      <w:lang w:val="lt-LT" w:eastAsia="lt-LT"/>
    </w:rPr>
  </w:style>
  <w:style w:type="paragraph" w:styleId="Komentarotema">
    <w:name w:val="annotation subject"/>
    <w:basedOn w:val="Komentarotekstas"/>
    <w:next w:val="Komentarotekstas"/>
    <w:link w:val="KomentarotemaDiagrama"/>
    <w:uiPriority w:val="99"/>
    <w:semiHidden/>
    <w:rsid w:val="00FC4288"/>
    <w:rPr>
      <w:b/>
      <w:bCs/>
    </w:rPr>
  </w:style>
  <w:style w:type="character" w:customStyle="1" w:styleId="KomentarotemaDiagrama">
    <w:name w:val="Komentaro tema Diagrama"/>
    <w:basedOn w:val="KomentarotekstasDiagrama"/>
    <w:link w:val="Komentarotema"/>
    <w:uiPriority w:val="99"/>
    <w:semiHidden/>
    <w:rsid w:val="007305C6"/>
    <w:rPr>
      <w:b/>
      <w:bCs/>
      <w:sz w:val="20"/>
      <w:szCs w:val="20"/>
      <w:lang w:val="lt-LT" w:eastAsia="lt-LT"/>
    </w:rPr>
  </w:style>
  <w:style w:type="paragraph" w:styleId="Antrats">
    <w:name w:val="header"/>
    <w:basedOn w:val="prastasis"/>
    <w:link w:val="AntratsDiagrama"/>
    <w:uiPriority w:val="99"/>
    <w:rsid w:val="00DB28CC"/>
    <w:pPr>
      <w:tabs>
        <w:tab w:val="center" w:pos="4819"/>
        <w:tab w:val="right" w:pos="9638"/>
      </w:tabs>
    </w:pPr>
  </w:style>
  <w:style w:type="character" w:customStyle="1" w:styleId="AntratsDiagrama">
    <w:name w:val="Antraštės Diagrama"/>
    <w:basedOn w:val="Numatytasispastraiposriftas"/>
    <w:link w:val="Antrats"/>
    <w:uiPriority w:val="99"/>
    <w:semiHidden/>
    <w:rsid w:val="007305C6"/>
    <w:rPr>
      <w:sz w:val="20"/>
      <w:szCs w:val="20"/>
      <w:lang w:val="lt-LT" w:eastAsia="lt-LT"/>
    </w:rPr>
  </w:style>
  <w:style w:type="character" w:styleId="Puslapionumeris">
    <w:name w:val="page number"/>
    <w:basedOn w:val="Numatytasispastraiposriftas"/>
    <w:uiPriority w:val="99"/>
    <w:rsid w:val="00DB28CC"/>
    <w:rPr>
      <w:rFonts w:cs="Times New Roman"/>
    </w:rPr>
  </w:style>
  <w:style w:type="paragraph" w:styleId="Pagrindinistekstas2">
    <w:name w:val="Body Text 2"/>
    <w:basedOn w:val="prastasis"/>
    <w:link w:val="Pagrindinistekstas2Diagrama"/>
    <w:uiPriority w:val="99"/>
    <w:rsid w:val="00434DF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305C6"/>
    <w:rPr>
      <w:sz w:val="20"/>
      <w:szCs w:val="20"/>
      <w:lang w:val="lt-LT" w:eastAsia="lt-LT"/>
    </w:rPr>
  </w:style>
  <w:style w:type="paragraph" w:styleId="Pagrindiniotekstotrauka2">
    <w:name w:val="Body Text Indent 2"/>
    <w:basedOn w:val="prastasis"/>
    <w:link w:val="Pagrindiniotekstotrauka2Diagrama"/>
    <w:uiPriority w:val="99"/>
    <w:rsid w:val="00434DF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05C6"/>
    <w:rPr>
      <w:sz w:val="20"/>
      <w:szCs w:val="20"/>
      <w:lang w:val="lt-LT" w:eastAsia="lt-LT"/>
    </w:rPr>
  </w:style>
  <w:style w:type="paragraph" w:styleId="Pagrindiniotekstotrauka3">
    <w:name w:val="Body Text Indent 3"/>
    <w:basedOn w:val="prastasis"/>
    <w:link w:val="Pagrindiniotekstotrauka3Diagrama"/>
    <w:uiPriority w:val="99"/>
    <w:rsid w:val="00434DF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305C6"/>
    <w:rPr>
      <w:sz w:val="16"/>
      <w:szCs w:val="16"/>
      <w:lang w:val="lt-LT" w:eastAsia="lt-LT"/>
    </w:rPr>
  </w:style>
  <w:style w:type="paragraph" w:customStyle="1" w:styleId="prastasisAbipuslygiuot">
    <w:name w:val="Įprastasis + Abipusė lygiuotė"/>
    <w:aliases w:val="Pirmoji eilutė:  1,27 cm"/>
    <w:basedOn w:val="prastasis"/>
    <w:uiPriority w:val="99"/>
    <w:rsid w:val="00434DF6"/>
    <w:pPr>
      <w:ind w:firstLine="720"/>
      <w:jc w:val="both"/>
    </w:pPr>
    <w:rPr>
      <w:sz w:val="24"/>
      <w:szCs w:val="24"/>
    </w:rPr>
  </w:style>
  <w:style w:type="paragraph" w:styleId="Porat">
    <w:name w:val="footer"/>
    <w:basedOn w:val="prastasis"/>
    <w:link w:val="PoratDiagrama"/>
    <w:uiPriority w:val="99"/>
    <w:rsid w:val="00831FB2"/>
    <w:pPr>
      <w:tabs>
        <w:tab w:val="center" w:pos="4819"/>
        <w:tab w:val="right" w:pos="9638"/>
      </w:tabs>
    </w:pPr>
  </w:style>
  <w:style w:type="character" w:customStyle="1" w:styleId="FooterChar">
    <w:name w:val="Footer Char"/>
    <w:basedOn w:val="Numatytasispastraiposriftas"/>
    <w:uiPriority w:val="99"/>
    <w:semiHidden/>
    <w:rsid w:val="007305C6"/>
    <w:rPr>
      <w:sz w:val="20"/>
      <w:szCs w:val="20"/>
      <w:lang w:val="lt-LT" w:eastAsia="lt-LT"/>
    </w:rPr>
  </w:style>
  <w:style w:type="character" w:customStyle="1" w:styleId="PoratDiagrama">
    <w:name w:val="Poraštė Diagrama"/>
    <w:basedOn w:val="Numatytasispastraiposriftas"/>
    <w:link w:val="Porat"/>
    <w:uiPriority w:val="99"/>
    <w:locked/>
    <w:rsid w:val="00831FB2"/>
    <w:rPr>
      <w:rFonts w:cs="Times New Roman"/>
    </w:rPr>
  </w:style>
  <w:style w:type="character" w:customStyle="1" w:styleId="DebesliotekstasDiagrama">
    <w:name w:val="Debesėlio tekstas Diagrama"/>
    <w:link w:val="Debesliotekstas"/>
    <w:uiPriority w:val="99"/>
    <w:locked/>
    <w:rsid w:val="003739AE"/>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3444">
      <w:marLeft w:val="0"/>
      <w:marRight w:val="0"/>
      <w:marTop w:val="0"/>
      <w:marBottom w:val="0"/>
      <w:divBdr>
        <w:top w:val="none" w:sz="0" w:space="0" w:color="auto"/>
        <w:left w:val="none" w:sz="0" w:space="0" w:color="auto"/>
        <w:bottom w:val="none" w:sz="0" w:space="0" w:color="auto"/>
        <w:right w:val="none" w:sz="0" w:space="0" w:color="auto"/>
      </w:divBdr>
    </w:div>
    <w:div w:id="780033445">
      <w:marLeft w:val="0"/>
      <w:marRight w:val="0"/>
      <w:marTop w:val="0"/>
      <w:marBottom w:val="0"/>
      <w:divBdr>
        <w:top w:val="none" w:sz="0" w:space="0" w:color="auto"/>
        <w:left w:val="none" w:sz="0" w:space="0" w:color="auto"/>
        <w:bottom w:val="none" w:sz="0" w:space="0" w:color="auto"/>
        <w:right w:val="none" w:sz="0" w:space="0" w:color="auto"/>
      </w:divBdr>
    </w:div>
    <w:div w:id="780033446">
      <w:marLeft w:val="0"/>
      <w:marRight w:val="0"/>
      <w:marTop w:val="0"/>
      <w:marBottom w:val="0"/>
      <w:divBdr>
        <w:top w:val="none" w:sz="0" w:space="0" w:color="auto"/>
        <w:left w:val="none" w:sz="0" w:space="0" w:color="auto"/>
        <w:bottom w:val="none" w:sz="0" w:space="0" w:color="auto"/>
        <w:right w:val="none" w:sz="0" w:space="0" w:color="auto"/>
      </w:divBdr>
    </w:div>
    <w:div w:id="780033447">
      <w:marLeft w:val="0"/>
      <w:marRight w:val="0"/>
      <w:marTop w:val="0"/>
      <w:marBottom w:val="0"/>
      <w:divBdr>
        <w:top w:val="none" w:sz="0" w:space="0" w:color="auto"/>
        <w:left w:val="none" w:sz="0" w:space="0" w:color="auto"/>
        <w:bottom w:val="none" w:sz="0" w:space="0" w:color="auto"/>
        <w:right w:val="none" w:sz="0" w:space="0" w:color="auto"/>
      </w:divBdr>
    </w:div>
    <w:div w:id="780033448">
      <w:marLeft w:val="0"/>
      <w:marRight w:val="0"/>
      <w:marTop w:val="0"/>
      <w:marBottom w:val="0"/>
      <w:divBdr>
        <w:top w:val="none" w:sz="0" w:space="0" w:color="auto"/>
        <w:left w:val="none" w:sz="0" w:space="0" w:color="auto"/>
        <w:bottom w:val="none" w:sz="0" w:space="0" w:color="auto"/>
        <w:right w:val="none" w:sz="0" w:space="0" w:color="auto"/>
      </w:divBdr>
    </w:div>
    <w:div w:id="780033449">
      <w:marLeft w:val="0"/>
      <w:marRight w:val="0"/>
      <w:marTop w:val="0"/>
      <w:marBottom w:val="0"/>
      <w:divBdr>
        <w:top w:val="none" w:sz="0" w:space="0" w:color="auto"/>
        <w:left w:val="none" w:sz="0" w:space="0" w:color="auto"/>
        <w:bottom w:val="none" w:sz="0" w:space="0" w:color="auto"/>
        <w:right w:val="none" w:sz="0" w:space="0" w:color="auto"/>
      </w:divBdr>
    </w:div>
    <w:div w:id="780033450">
      <w:marLeft w:val="0"/>
      <w:marRight w:val="0"/>
      <w:marTop w:val="0"/>
      <w:marBottom w:val="0"/>
      <w:divBdr>
        <w:top w:val="none" w:sz="0" w:space="0" w:color="auto"/>
        <w:left w:val="none" w:sz="0" w:space="0" w:color="auto"/>
        <w:bottom w:val="none" w:sz="0" w:space="0" w:color="auto"/>
        <w:right w:val="none" w:sz="0" w:space="0" w:color="auto"/>
      </w:divBdr>
    </w:div>
    <w:div w:id="780033451">
      <w:marLeft w:val="0"/>
      <w:marRight w:val="0"/>
      <w:marTop w:val="0"/>
      <w:marBottom w:val="0"/>
      <w:divBdr>
        <w:top w:val="none" w:sz="0" w:space="0" w:color="auto"/>
        <w:left w:val="none" w:sz="0" w:space="0" w:color="auto"/>
        <w:bottom w:val="none" w:sz="0" w:space="0" w:color="auto"/>
        <w:right w:val="none" w:sz="0" w:space="0" w:color="auto"/>
      </w:divBdr>
    </w:div>
    <w:div w:id="8321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9790</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dc:creator>
  <cp:lastModifiedBy>Rimantas Mockus</cp:lastModifiedBy>
  <cp:revision>4</cp:revision>
  <cp:lastPrinted>2013-03-12T08:23:00Z</cp:lastPrinted>
  <dcterms:created xsi:type="dcterms:W3CDTF">2013-03-12T15:24:00Z</dcterms:created>
  <dcterms:modified xsi:type="dcterms:W3CDTF">2013-03-28T15:24:00Z</dcterms:modified>
</cp:coreProperties>
</file>