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477B76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3818A4" w:rsidRPr="00F33612" w:rsidRDefault="003818A4" w:rsidP="003818A4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818A4" w:rsidRPr="005E5873" w:rsidRDefault="003818A4" w:rsidP="003818A4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KAMBARIO,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 IŠ DALIES PRIVATIZUOTAME BUTE SU BENDRA VIRTUVE,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3818A4" w:rsidRPr="00F33612" w:rsidRDefault="003818A4" w:rsidP="003818A4">
      <w:pPr>
        <w:jc w:val="center"/>
        <w:rPr>
          <w:sz w:val="24"/>
          <w:szCs w:val="24"/>
        </w:rPr>
      </w:pPr>
    </w:p>
    <w:p w:rsidR="003818A4" w:rsidRPr="003C09F9" w:rsidRDefault="003818A4" w:rsidP="003818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kovo 28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T2-75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818A4" w:rsidRPr="001456CE" w:rsidRDefault="003818A4" w:rsidP="003818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818A4" w:rsidRDefault="003818A4" w:rsidP="003818A4">
      <w:pPr>
        <w:pStyle w:val="Pagrindinistekstas"/>
        <w:rPr>
          <w:szCs w:val="24"/>
        </w:rPr>
      </w:pPr>
    </w:p>
    <w:p w:rsidR="003818A4" w:rsidRPr="00F33612" w:rsidRDefault="003818A4" w:rsidP="003818A4">
      <w:pPr>
        <w:pStyle w:val="Pagrindinistekstas"/>
        <w:rPr>
          <w:szCs w:val="24"/>
        </w:rPr>
      </w:pPr>
    </w:p>
    <w:p w:rsidR="003818A4" w:rsidRPr="00F33612" w:rsidRDefault="003818A4" w:rsidP="003818A4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 straipsnio 2 dalies 26 punktu, Lietuvos Respublikos valstybės paramos būstui įsigyti ar išsinuomoti ir daugiabučiams namams atnaujinti (modernizuoti)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3818A4" w:rsidRPr="004A5C28" w:rsidRDefault="003818A4" w:rsidP="003818A4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>
        <w:rPr>
          <w:sz w:val="24"/>
          <w:szCs w:val="24"/>
        </w:rPr>
        <w:t>Sudaryti su</w:t>
      </w:r>
      <w:r>
        <w:rPr>
          <w:sz w:val="24"/>
        </w:rPr>
        <w:t xml:space="preserve"> A. I. </w:t>
      </w:r>
      <w:r>
        <w:rPr>
          <w:sz w:val="24"/>
          <w:szCs w:val="24"/>
        </w:rPr>
        <w:t xml:space="preserve">(šeima – 3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33/100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12,95 </w:t>
      </w:r>
      <w:r w:rsidRPr="004A5C28">
        <w:rPr>
          <w:sz w:val="24"/>
          <w:szCs w:val="24"/>
        </w:rPr>
        <w:t>kv. m gyvenamojo ploto su bendr</w:t>
      </w:r>
      <w:r>
        <w:rPr>
          <w:sz w:val="24"/>
          <w:szCs w:val="24"/>
        </w:rPr>
        <w:t>ojo naudojimo patalpomis (kambarys plane pažymėtas indeksu 1-6)</w:t>
      </w:r>
      <w:r w:rsidRPr="004A5C28">
        <w:rPr>
          <w:sz w:val="24"/>
          <w:szCs w:val="24"/>
        </w:rPr>
        <w:t>, nuomos sutartį privatizavimo procedūrų vykdymo laikotarpiui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bet ne ilgiau kaip iki</w:t>
      </w:r>
      <w:r w:rsidRPr="004A5C28">
        <w:rPr>
          <w:sz w:val="24"/>
          <w:szCs w:val="24"/>
        </w:rPr>
        <w:t xml:space="preserve"> 201</w:t>
      </w:r>
      <w:r>
        <w:rPr>
          <w:sz w:val="24"/>
          <w:szCs w:val="24"/>
        </w:rPr>
        <w:t>4 m. kovo 31 </w:t>
      </w:r>
      <w:r w:rsidRPr="004A5C28">
        <w:rPr>
          <w:sz w:val="24"/>
          <w:szCs w:val="24"/>
        </w:rPr>
        <w:t>d.</w:t>
      </w:r>
    </w:p>
    <w:p w:rsidR="003818A4" w:rsidRPr="005E5873" w:rsidRDefault="003818A4" w:rsidP="003818A4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3818A4" w:rsidRPr="005E5873" w:rsidRDefault="003818A4" w:rsidP="003818A4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818A4" w:rsidRDefault="003818A4" w:rsidP="003818A4">
      <w:pPr>
        <w:tabs>
          <w:tab w:val="left" w:pos="7098"/>
        </w:tabs>
        <w:rPr>
          <w:sz w:val="24"/>
          <w:szCs w:val="24"/>
        </w:rPr>
      </w:pPr>
    </w:p>
    <w:p w:rsidR="0057443A" w:rsidRPr="00A74586" w:rsidRDefault="0057443A" w:rsidP="0057443A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A74586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55" w:rsidRDefault="004E0E55" w:rsidP="00F41647">
      <w:r>
        <w:separator/>
      </w:r>
    </w:p>
  </w:endnote>
  <w:endnote w:type="continuationSeparator" w:id="0">
    <w:p w:rsidR="004E0E55" w:rsidRDefault="004E0E5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55" w:rsidRDefault="004E0E55" w:rsidP="00F41647">
      <w:r>
        <w:separator/>
      </w:r>
    </w:p>
  </w:footnote>
  <w:footnote w:type="continuationSeparator" w:id="0">
    <w:p w:rsidR="004E0E55" w:rsidRDefault="004E0E5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709D9"/>
    <w:rsid w:val="003818A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7B76"/>
    <w:rsid w:val="004E0E55"/>
    <w:rsid w:val="004F59DB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37916"/>
    <w:rsid w:val="007775F7"/>
    <w:rsid w:val="007A5BC3"/>
    <w:rsid w:val="00801E4F"/>
    <w:rsid w:val="008333C4"/>
    <w:rsid w:val="008623E9"/>
    <w:rsid w:val="00864F6F"/>
    <w:rsid w:val="008C6A86"/>
    <w:rsid w:val="008C6BDA"/>
    <w:rsid w:val="008D3E3C"/>
    <w:rsid w:val="008D69DD"/>
    <w:rsid w:val="008E411C"/>
    <w:rsid w:val="008F665C"/>
    <w:rsid w:val="00932DDD"/>
    <w:rsid w:val="009E27B6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12E16"/>
    <w:rsid w:val="00C70A51"/>
    <w:rsid w:val="00C73DF4"/>
    <w:rsid w:val="00CA7B58"/>
    <w:rsid w:val="00CB3E22"/>
    <w:rsid w:val="00CF1D47"/>
    <w:rsid w:val="00D81831"/>
    <w:rsid w:val="00DE0BFB"/>
    <w:rsid w:val="00E37B92"/>
    <w:rsid w:val="00E555C3"/>
    <w:rsid w:val="00E65B25"/>
    <w:rsid w:val="00E96582"/>
    <w:rsid w:val="00EA65AF"/>
    <w:rsid w:val="00EC10BA"/>
    <w:rsid w:val="00EC5237"/>
    <w:rsid w:val="00EC60BF"/>
    <w:rsid w:val="00ED1DA5"/>
    <w:rsid w:val="00ED3397"/>
    <w:rsid w:val="00EF0B1F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3</cp:revision>
  <cp:lastPrinted>2013-01-31T12:17:00Z</cp:lastPrinted>
  <dcterms:created xsi:type="dcterms:W3CDTF">2013-03-29T09:04:00Z</dcterms:created>
  <dcterms:modified xsi:type="dcterms:W3CDTF">2013-03-29T09:07:00Z</dcterms:modified>
</cp:coreProperties>
</file>