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28" w:rsidRDefault="003F1728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3F1728" w:rsidRDefault="003F1728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F1728" w:rsidRPr="007E3BDD" w:rsidRDefault="003F1728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>
        <w:rPr>
          <w:b/>
          <w:sz w:val="28"/>
          <w:szCs w:val="28"/>
        </w:rPr>
        <w:t>OS DIREKTORIUS</w:t>
      </w:r>
    </w:p>
    <w:p w:rsidR="003F1728" w:rsidRPr="003C09F9" w:rsidRDefault="003F1728" w:rsidP="00ED3397">
      <w:pPr>
        <w:pStyle w:val="BodyText"/>
        <w:jc w:val="center"/>
        <w:rPr>
          <w:b/>
          <w:bCs/>
          <w:caps/>
          <w:szCs w:val="24"/>
        </w:rPr>
      </w:pPr>
    </w:p>
    <w:p w:rsidR="003F1728" w:rsidRPr="00D16BEC" w:rsidRDefault="003F1728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:rsidR="003F1728" w:rsidRPr="00342CA3" w:rsidRDefault="003F1728" w:rsidP="00281887">
      <w:pPr>
        <w:jc w:val="center"/>
        <w:rPr>
          <w:b/>
          <w:caps/>
          <w:sz w:val="24"/>
          <w:szCs w:val="24"/>
        </w:rPr>
      </w:pPr>
      <w:r w:rsidRPr="00342CA3">
        <w:rPr>
          <w:b/>
          <w:caps/>
          <w:sz w:val="24"/>
          <w:szCs w:val="24"/>
        </w:rPr>
        <w:t xml:space="preserve">DĖL klaipėdos </w:t>
      </w:r>
      <w:r>
        <w:rPr>
          <w:b/>
          <w:caps/>
          <w:sz w:val="24"/>
          <w:szCs w:val="24"/>
        </w:rPr>
        <w:t xml:space="preserve">„Medeinės“ mokyklos </w:t>
      </w:r>
      <w:r w:rsidRPr="00342CA3">
        <w:rPr>
          <w:b/>
          <w:caps/>
          <w:sz w:val="24"/>
          <w:szCs w:val="24"/>
        </w:rPr>
        <w:t xml:space="preserve">nuostatų patvirtinimo </w:t>
      </w:r>
    </w:p>
    <w:p w:rsidR="003F1728" w:rsidRPr="003C09F9" w:rsidRDefault="003F1728" w:rsidP="001456CE">
      <w:pPr>
        <w:pStyle w:val="BodyText"/>
        <w:jc w:val="center"/>
        <w:rPr>
          <w:szCs w:val="24"/>
        </w:rPr>
      </w:pPr>
    </w:p>
    <w:bookmarkStart w:id="0" w:name="registravimoDataIlga"/>
    <w:p w:rsidR="003F1728" w:rsidRDefault="003F1728" w:rsidP="00A05D0B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:rsidR="003F1728" w:rsidRPr="001456CE" w:rsidRDefault="003F1728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3F1728" w:rsidRPr="003C09F9" w:rsidRDefault="003F1728" w:rsidP="00F41647">
      <w:pPr>
        <w:pStyle w:val="BodyText"/>
        <w:rPr>
          <w:szCs w:val="24"/>
        </w:rPr>
      </w:pPr>
    </w:p>
    <w:p w:rsidR="003F1728" w:rsidRDefault="003F1728" w:rsidP="00281887">
      <w:pPr>
        <w:pStyle w:val="BodyText"/>
        <w:jc w:val="center"/>
      </w:pPr>
    </w:p>
    <w:p w:rsidR="003F1728" w:rsidRDefault="003F1728" w:rsidP="002818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EE35ED">
        <w:rPr>
          <w:sz w:val="24"/>
          <w:szCs w:val="24"/>
        </w:rPr>
        <w:t xml:space="preserve"> Lietuvos </w:t>
      </w:r>
      <w:r w:rsidRPr="00EE35ED">
        <w:rPr>
          <w:caps/>
          <w:sz w:val="24"/>
          <w:szCs w:val="24"/>
        </w:rPr>
        <w:t>r</w:t>
      </w:r>
      <w:r w:rsidRPr="00EE35ED">
        <w:rPr>
          <w:sz w:val="24"/>
          <w:szCs w:val="24"/>
        </w:rPr>
        <w:t>espublikos v</w:t>
      </w:r>
      <w:r w:rsidRPr="00EE35ED">
        <w:rPr>
          <w:color w:val="000000"/>
          <w:sz w:val="24"/>
          <w:szCs w:val="24"/>
        </w:rPr>
        <w:t xml:space="preserve">ietos savivaldos įstatymo </w:t>
      </w:r>
      <w:r w:rsidRPr="00225DB2">
        <w:rPr>
          <w:color w:val="000000"/>
          <w:sz w:val="24"/>
          <w:szCs w:val="24"/>
        </w:rPr>
        <w:t>(Žin., 1994, Nr. 55-1049; 2008, Nr. 113-4290)</w:t>
      </w:r>
      <w:r w:rsidRPr="00225DB2">
        <w:rPr>
          <w:sz w:val="24"/>
          <w:szCs w:val="24"/>
        </w:rPr>
        <w:t xml:space="preserve"> </w:t>
      </w:r>
      <w:r w:rsidRPr="00EE35ED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EE35ED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</w:t>
      </w:r>
      <w:r w:rsidRPr="00EE35ED">
        <w:rPr>
          <w:sz w:val="24"/>
          <w:szCs w:val="24"/>
        </w:rPr>
        <w:t xml:space="preserve"> dalimi,</w:t>
      </w:r>
      <w:r>
        <w:rPr>
          <w:sz w:val="24"/>
          <w:szCs w:val="24"/>
        </w:rPr>
        <w:t xml:space="preserve"> 29 straipsnio 8 dalies 2 punktu, Nuostatų, įstatų ar statutų įforminimo reikalavimais, patvirtintais Lietuvos Respublikos švietimo ir mokslo ministro 2011 m. birželio 29 d. įsakymu Nr. V-1164, </w:t>
      </w:r>
      <w:r w:rsidRPr="000C7F8B">
        <w:rPr>
          <w:sz w:val="24"/>
          <w:szCs w:val="24"/>
        </w:rPr>
        <w:t>Klaipėdos miesto savivaldybės tarybos 2004 m. balandžio 22 d. sprendimo Nr. 1-161 „Dėl savivaldybės institucijų funkcijų švi</w:t>
      </w:r>
      <w:r>
        <w:rPr>
          <w:sz w:val="24"/>
          <w:szCs w:val="24"/>
        </w:rPr>
        <w:t>etimo srityje pavedimo vykdyti A</w:t>
      </w:r>
      <w:r w:rsidRPr="000C7F8B">
        <w:rPr>
          <w:sz w:val="24"/>
          <w:szCs w:val="24"/>
        </w:rPr>
        <w:t>dministracijos direktoriui ir įgaliojimo vykdyti dalį savivaldybės švie</w:t>
      </w:r>
      <w:r>
        <w:rPr>
          <w:sz w:val="24"/>
          <w:szCs w:val="24"/>
        </w:rPr>
        <w:t>timo įstaigų steigėjo funkcijų“ (</w:t>
      </w:r>
      <w:r w:rsidRPr="000C7F8B">
        <w:rPr>
          <w:sz w:val="24"/>
          <w:szCs w:val="24"/>
        </w:rPr>
        <w:t>Klaipėdos miesto savivaldybės tarybos 2004 m. lapkričio 25 d. sprendimo Nr. 1-418</w:t>
      </w:r>
      <w:r>
        <w:rPr>
          <w:sz w:val="24"/>
          <w:szCs w:val="24"/>
        </w:rPr>
        <w:t xml:space="preserve"> redakcija)</w:t>
      </w:r>
      <w:r w:rsidRPr="000C7F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2.1.1 papunkčiu: </w:t>
      </w:r>
    </w:p>
    <w:p w:rsidR="003F1728" w:rsidRPr="00EE35ED" w:rsidRDefault="003F1728" w:rsidP="00281887">
      <w:pPr>
        <w:ind w:firstLine="709"/>
        <w:rPr>
          <w:sz w:val="24"/>
          <w:szCs w:val="24"/>
        </w:rPr>
      </w:pPr>
      <w:r w:rsidRPr="00EE35ED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EE35ED">
        <w:rPr>
          <w:spacing w:val="60"/>
          <w:sz w:val="24"/>
          <w:szCs w:val="24"/>
        </w:rPr>
        <w:t>Tvirtinu</w:t>
      </w:r>
      <w:r w:rsidRPr="00EE35ED">
        <w:rPr>
          <w:sz w:val="24"/>
          <w:szCs w:val="24"/>
        </w:rPr>
        <w:t xml:space="preserve"> Klaipėdos </w:t>
      </w:r>
      <w:r>
        <w:rPr>
          <w:sz w:val="24"/>
          <w:szCs w:val="24"/>
        </w:rPr>
        <w:t xml:space="preserve">„Medeinės“ mokyklos </w:t>
      </w:r>
      <w:r w:rsidRPr="00EE35ED">
        <w:rPr>
          <w:sz w:val="24"/>
          <w:szCs w:val="24"/>
        </w:rPr>
        <w:t>nuostatus (pridedama).</w:t>
      </w:r>
    </w:p>
    <w:p w:rsidR="003F1728" w:rsidRDefault="003F1728" w:rsidP="00281887">
      <w:pPr>
        <w:ind w:firstLine="709"/>
        <w:jc w:val="both"/>
        <w:rPr>
          <w:sz w:val="24"/>
          <w:szCs w:val="24"/>
        </w:rPr>
      </w:pPr>
      <w:r w:rsidRPr="00AD6966">
        <w:rPr>
          <w:sz w:val="24"/>
          <w:szCs w:val="24"/>
        </w:rPr>
        <w:t>2. </w:t>
      </w:r>
      <w:r w:rsidRPr="00AD6966">
        <w:rPr>
          <w:spacing w:val="60"/>
          <w:sz w:val="24"/>
          <w:szCs w:val="24"/>
        </w:rPr>
        <w:t>Įgalioj</w:t>
      </w:r>
      <w:r w:rsidRPr="00AD6966">
        <w:rPr>
          <w:sz w:val="24"/>
          <w:szCs w:val="24"/>
        </w:rPr>
        <w:t>u</w:t>
      </w:r>
      <w:r>
        <w:rPr>
          <w:sz w:val="24"/>
          <w:szCs w:val="24"/>
        </w:rPr>
        <w:t xml:space="preserve"> Eleną Knyzaitę</w:t>
      </w:r>
      <w:r w:rsidRPr="00EE35ED">
        <w:rPr>
          <w:sz w:val="24"/>
          <w:szCs w:val="24"/>
        </w:rPr>
        <w:t xml:space="preserve">, </w:t>
      </w:r>
      <w:r>
        <w:rPr>
          <w:sz w:val="24"/>
          <w:szCs w:val="24"/>
        </w:rPr>
        <w:t>mokyklos 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  <w:r w:rsidRPr="00474F6F">
        <w:rPr>
          <w:sz w:val="24"/>
          <w:szCs w:val="24"/>
        </w:rPr>
        <w:t xml:space="preserve"> </w:t>
      </w:r>
    </w:p>
    <w:p w:rsidR="003F1728" w:rsidRDefault="003F1728" w:rsidP="00281887">
      <w:pPr>
        <w:ind w:firstLine="709"/>
        <w:jc w:val="both"/>
        <w:rPr>
          <w:sz w:val="24"/>
          <w:szCs w:val="24"/>
        </w:rPr>
      </w:pPr>
      <w:r w:rsidRPr="008742DA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8742DA">
        <w:rPr>
          <w:spacing w:val="60"/>
          <w:sz w:val="24"/>
          <w:szCs w:val="24"/>
        </w:rPr>
        <w:t>Pripažįstu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netekusiais</w:t>
      </w:r>
      <w:r w:rsidRPr="008742DA">
        <w:rPr>
          <w:sz w:val="24"/>
          <w:szCs w:val="24"/>
        </w:rPr>
        <w:t xml:space="preserve"> galios</w:t>
      </w:r>
      <w:r>
        <w:rPr>
          <w:sz w:val="24"/>
          <w:szCs w:val="24"/>
        </w:rPr>
        <w:t>:</w:t>
      </w:r>
    </w:p>
    <w:p w:rsidR="003F1728" w:rsidRDefault="003F1728" w:rsidP="002818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8742DA">
        <w:rPr>
          <w:sz w:val="24"/>
          <w:szCs w:val="24"/>
        </w:rPr>
        <w:t xml:space="preserve"> Klaipėdos miesto </w:t>
      </w:r>
      <w:r>
        <w:rPr>
          <w:sz w:val="24"/>
          <w:szCs w:val="24"/>
        </w:rPr>
        <w:t xml:space="preserve">savivaldybės administracijos direktoriaus 2010 </w:t>
      </w:r>
      <w:r w:rsidRPr="008742DA">
        <w:rPr>
          <w:sz w:val="24"/>
          <w:szCs w:val="24"/>
        </w:rPr>
        <w:t xml:space="preserve">m. </w:t>
      </w:r>
      <w:r>
        <w:rPr>
          <w:sz w:val="24"/>
          <w:szCs w:val="24"/>
        </w:rPr>
        <w:t>liepos 12</w:t>
      </w:r>
      <w:r w:rsidRPr="008742DA">
        <w:rPr>
          <w:sz w:val="24"/>
          <w:szCs w:val="24"/>
        </w:rPr>
        <w:t xml:space="preserve"> d. </w:t>
      </w:r>
      <w:r>
        <w:rPr>
          <w:sz w:val="24"/>
          <w:szCs w:val="24"/>
        </w:rPr>
        <w:t>įsakymą</w:t>
      </w:r>
      <w:r w:rsidRPr="008742DA">
        <w:rPr>
          <w:sz w:val="24"/>
          <w:szCs w:val="24"/>
        </w:rPr>
        <w:t xml:space="preserve"> Nr. </w:t>
      </w:r>
      <w:r>
        <w:rPr>
          <w:sz w:val="24"/>
          <w:szCs w:val="24"/>
        </w:rPr>
        <w:t xml:space="preserve">AD1-1267 </w:t>
      </w:r>
      <w:r w:rsidRPr="008742DA">
        <w:rPr>
          <w:sz w:val="24"/>
          <w:szCs w:val="24"/>
        </w:rPr>
        <w:t xml:space="preserve">„Dėl Klaipėdos </w:t>
      </w:r>
      <w:r>
        <w:rPr>
          <w:sz w:val="24"/>
          <w:szCs w:val="24"/>
        </w:rPr>
        <w:t>2-osios specialiosios mokyklos nuostatų patvirtinimo“;</w:t>
      </w:r>
    </w:p>
    <w:p w:rsidR="003F1728" w:rsidRDefault="003F1728" w:rsidP="006863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8742DA">
        <w:rPr>
          <w:sz w:val="24"/>
          <w:szCs w:val="24"/>
        </w:rPr>
        <w:t xml:space="preserve">Klaipėdos miesto </w:t>
      </w:r>
      <w:r>
        <w:rPr>
          <w:sz w:val="24"/>
          <w:szCs w:val="24"/>
        </w:rPr>
        <w:t xml:space="preserve">savivaldybės administracijos direktoriaus 2010 </w:t>
      </w:r>
      <w:r w:rsidRPr="008742DA">
        <w:rPr>
          <w:sz w:val="24"/>
          <w:szCs w:val="24"/>
        </w:rPr>
        <w:t xml:space="preserve">m. </w:t>
      </w:r>
      <w:r>
        <w:rPr>
          <w:sz w:val="24"/>
          <w:szCs w:val="24"/>
        </w:rPr>
        <w:t>liepos 19</w:t>
      </w:r>
      <w:r w:rsidRPr="008742DA">
        <w:rPr>
          <w:sz w:val="24"/>
          <w:szCs w:val="24"/>
        </w:rPr>
        <w:t xml:space="preserve"> d. </w:t>
      </w:r>
      <w:r>
        <w:rPr>
          <w:sz w:val="24"/>
          <w:szCs w:val="24"/>
        </w:rPr>
        <w:t>įsakymą</w:t>
      </w:r>
      <w:r w:rsidRPr="008742DA">
        <w:rPr>
          <w:sz w:val="24"/>
          <w:szCs w:val="24"/>
        </w:rPr>
        <w:t xml:space="preserve"> Nr. </w:t>
      </w:r>
      <w:r>
        <w:rPr>
          <w:sz w:val="24"/>
          <w:szCs w:val="24"/>
        </w:rPr>
        <w:t xml:space="preserve">AD1-1299 „Dėl </w:t>
      </w:r>
      <w:r w:rsidRPr="008742DA">
        <w:rPr>
          <w:sz w:val="24"/>
          <w:szCs w:val="24"/>
        </w:rPr>
        <w:t xml:space="preserve">Klaipėdos miesto </w:t>
      </w:r>
      <w:r>
        <w:rPr>
          <w:sz w:val="24"/>
          <w:szCs w:val="24"/>
        </w:rPr>
        <w:t xml:space="preserve">savivaldybės administracijos direktoriaus 2010 </w:t>
      </w:r>
      <w:r w:rsidRPr="008742DA">
        <w:rPr>
          <w:sz w:val="24"/>
          <w:szCs w:val="24"/>
        </w:rPr>
        <w:t xml:space="preserve">m. </w:t>
      </w:r>
      <w:r>
        <w:rPr>
          <w:sz w:val="24"/>
          <w:szCs w:val="24"/>
        </w:rPr>
        <w:t>liepos 12</w:t>
      </w:r>
      <w:r w:rsidRPr="008742DA">
        <w:rPr>
          <w:sz w:val="24"/>
          <w:szCs w:val="24"/>
        </w:rPr>
        <w:t xml:space="preserve"> d. </w:t>
      </w:r>
      <w:r>
        <w:rPr>
          <w:sz w:val="24"/>
          <w:szCs w:val="24"/>
        </w:rPr>
        <w:t>įsakymo</w:t>
      </w:r>
      <w:r w:rsidRPr="008742DA">
        <w:rPr>
          <w:sz w:val="24"/>
          <w:szCs w:val="24"/>
        </w:rPr>
        <w:t xml:space="preserve"> Nr. </w:t>
      </w:r>
      <w:r>
        <w:rPr>
          <w:sz w:val="24"/>
          <w:szCs w:val="24"/>
        </w:rPr>
        <w:t xml:space="preserve">AD1-1267 </w:t>
      </w:r>
      <w:r w:rsidRPr="008742DA">
        <w:rPr>
          <w:sz w:val="24"/>
          <w:szCs w:val="24"/>
        </w:rPr>
        <w:t xml:space="preserve">„Dėl Klaipėdos </w:t>
      </w:r>
      <w:r>
        <w:rPr>
          <w:sz w:val="24"/>
          <w:szCs w:val="24"/>
        </w:rPr>
        <w:t>2-osios specialiosios mokyklos nuostatų patvirtinimo“ 2 punkto pakeitimo“.</w:t>
      </w:r>
    </w:p>
    <w:p w:rsidR="003F1728" w:rsidRPr="008742DA" w:rsidRDefault="003F1728" w:rsidP="00281887">
      <w:pPr>
        <w:ind w:firstLine="709"/>
        <w:jc w:val="both"/>
        <w:rPr>
          <w:sz w:val="24"/>
          <w:szCs w:val="24"/>
        </w:rPr>
      </w:pPr>
    </w:p>
    <w:p w:rsidR="003F1728" w:rsidRPr="00D16BEC" w:rsidRDefault="003F1728" w:rsidP="00281887">
      <w:pPr>
        <w:jc w:val="both"/>
        <w:rPr>
          <w:sz w:val="24"/>
          <w:szCs w:val="24"/>
        </w:rPr>
      </w:pPr>
    </w:p>
    <w:tbl>
      <w:tblPr>
        <w:tblW w:w="10008" w:type="dxa"/>
        <w:tblLook w:val="01E0"/>
      </w:tblPr>
      <w:tblGrid>
        <w:gridCol w:w="7233"/>
        <w:gridCol w:w="2775"/>
      </w:tblGrid>
      <w:tr w:rsidR="003F1728" w:rsidRPr="00D16BEC" w:rsidTr="00AD7601">
        <w:tc>
          <w:tcPr>
            <w:tcW w:w="7233" w:type="dxa"/>
          </w:tcPr>
          <w:p w:rsidR="003F1728" w:rsidRPr="00D16BEC" w:rsidRDefault="003F1728" w:rsidP="00AD7601">
            <w:pPr>
              <w:jc w:val="both"/>
              <w:rPr>
                <w:sz w:val="24"/>
                <w:szCs w:val="24"/>
              </w:rPr>
            </w:pPr>
            <w:r w:rsidRPr="00D16BEC">
              <w:rPr>
                <w:sz w:val="24"/>
                <w:szCs w:val="24"/>
              </w:rPr>
              <w:t>Savivaldybės administracijos direktor</w:t>
            </w:r>
            <w:r>
              <w:rPr>
                <w:sz w:val="24"/>
                <w:szCs w:val="24"/>
              </w:rPr>
              <w:t>ė</w:t>
            </w:r>
          </w:p>
        </w:tc>
        <w:tc>
          <w:tcPr>
            <w:tcW w:w="2775" w:type="dxa"/>
          </w:tcPr>
          <w:p w:rsidR="003F1728" w:rsidRPr="00D54A08" w:rsidRDefault="003F1728" w:rsidP="00AD7601">
            <w:pPr>
              <w:ind w:firstLine="4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Judita Simonavičiūtė</w:t>
            </w:r>
          </w:p>
        </w:tc>
      </w:tr>
    </w:tbl>
    <w:p w:rsidR="003F1728" w:rsidRPr="00D16BEC" w:rsidRDefault="003F1728" w:rsidP="00281887">
      <w:pPr>
        <w:jc w:val="both"/>
        <w:rPr>
          <w:sz w:val="24"/>
          <w:szCs w:val="24"/>
        </w:rPr>
      </w:pPr>
    </w:p>
    <w:p w:rsidR="003F1728" w:rsidRPr="00D16BEC" w:rsidRDefault="003F1728" w:rsidP="00281887">
      <w:pPr>
        <w:jc w:val="both"/>
        <w:rPr>
          <w:sz w:val="24"/>
          <w:szCs w:val="24"/>
        </w:rPr>
      </w:pPr>
    </w:p>
    <w:p w:rsidR="003F1728" w:rsidRPr="00D16BEC" w:rsidRDefault="003F1728" w:rsidP="00281887">
      <w:pPr>
        <w:jc w:val="both"/>
        <w:rPr>
          <w:sz w:val="24"/>
          <w:szCs w:val="24"/>
        </w:rPr>
      </w:pPr>
    </w:p>
    <w:p w:rsidR="003F1728" w:rsidRPr="00D16BEC" w:rsidRDefault="003F1728" w:rsidP="00281887">
      <w:pPr>
        <w:jc w:val="both"/>
        <w:rPr>
          <w:sz w:val="24"/>
          <w:szCs w:val="24"/>
        </w:rPr>
      </w:pPr>
    </w:p>
    <w:p w:rsidR="003F1728" w:rsidRPr="00D16BEC" w:rsidRDefault="003F1728" w:rsidP="00281887">
      <w:pPr>
        <w:jc w:val="both"/>
        <w:rPr>
          <w:sz w:val="24"/>
          <w:szCs w:val="24"/>
        </w:rPr>
      </w:pPr>
    </w:p>
    <w:p w:rsidR="003F1728" w:rsidRPr="00D16BEC" w:rsidRDefault="003F1728" w:rsidP="00281887">
      <w:pPr>
        <w:jc w:val="both"/>
        <w:rPr>
          <w:sz w:val="24"/>
          <w:szCs w:val="24"/>
        </w:rPr>
      </w:pPr>
    </w:p>
    <w:p w:rsidR="003F1728" w:rsidRPr="00D16BEC" w:rsidRDefault="003F1728" w:rsidP="00281887">
      <w:pPr>
        <w:jc w:val="both"/>
        <w:rPr>
          <w:sz w:val="24"/>
          <w:szCs w:val="24"/>
        </w:rPr>
      </w:pPr>
    </w:p>
    <w:p w:rsidR="003F1728" w:rsidRPr="00D16BEC" w:rsidRDefault="003F1728" w:rsidP="00281887">
      <w:pPr>
        <w:jc w:val="both"/>
        <w:rPr>
          <w:sz w:val="24"/>
          <w:szCs w:val="24"/>
        </w:rPr>
      </w:pPr>
    </w:p>
    <w:p w:rsidR="003F1728" w:rsidRDefault="003F1728" w:rsidP="00281887">
      <w:pPr>
        <w:jc w:val="both"/>
        <w:rPr>
          <w:sz w:val="24"/>
          <w:szCs w:val="24"/>
        </w:rPr>
      </w:pPr>
    </w:p>
    <w:p w:rsidR="003F1728" w:rsidRDefault="003F1728" w:rsidP="00281887">
      <w:pPr>
        <w:jc w:val="both"/>
        <w:rPr>
          <w:sz w:val="24"/>
          <w:szCs w:val="24"/>
        </w:rPr>
      </w:pPr>
    </w:p>
    <w:p w:rsidR="003F1728" w:rsidRDefault="003F1728" w:rsidP="00281887">
      <w:pPr>
        <w:jc w:val="both"/>
        <w:rPr>
          <w:sz w:val="24"/>
          <w:szCs w:val="24"/>
        </w:rPr>
      </w:pPr>
    </w:p>
    <w:p w:rsidR="003F1728" w:rsidRDefault="003F1728" w:rsidP="00281887">
      <w:pPr>
        <w:jc w:val="both"/>
        <w:rPr>
          <w:sz w:val="24"/>
          <w:szCs w:val="24"/>
        </w:rPr>
      </w:pPr>
    </w:p>
    <w:p w:rsidR="003F1728" w:rsidRDefault="003F1728" w:rsidP="00281887">
      <w:pPr>
        <w:jc w:val="both"/>
        <w:rPr>
          <w:sz w:val="24"/>
          <w:szCs w:val="24"/>
        </w:rPr>
      </w:pPr>
    </w:p>
    <w:p w:rsidR="003F1728" w:rsidRDefault="003F1728" w:rsidP="00281887">
      <w:pPr>
        <w:jc w:val="both"/>
        <w:rPr>
          <w:sz w:val="24"/>
          <w:szCs w:val="24"/>
        </w:rPr>
      </w:pPr>
    </w:p>
    <w:p w:rsidR="003F1728" w:rsidRPr="00D16BEC" w:rsidRDefault="003F1728" w:rsidP="00281887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D16BEC">
        <w:rPr>
          <w:sz w:val="24"/>
          <w:szCs w:val="24"/>
        </w:rPr>
        <w:t>. </w:t>
      </w:r>
      <w:r>
        <w:rPr>
          <w:sz w:val="24"/>
          <w:szCs w:val="24"/>
        </w:rPr>
        <w:t>Andrašūnienė</w:t>
      </w:r>
      <w:r w:rsidRPr="00D16BEC">
        <w:rPr>
          <w:sz w:val="24"/>
          <w:szCs w:val="24"/>
        </w:rPr>
        <w:t>, tel. 39 6</w:t>
      </w:r>
      <w:r>
        <w:rPr>
          <w:sz w:val="24"/>
          <w:szCs w:val="24"/>
        </w:rPr>
        <w:t>1</w:t>
      </w:r>
      <w:r w:rsidRPr="00D16BEC">
        <w:rPr>
          <w:sz w:val="24"/>
          <w:szCs w:val="24"/>
        </w:rPr>
        <w:t xml:space="preserve"> </w:t>
      </w:r>
      <w:r>
        <w:rPr>
          <w:sz w:val="24"/>
          <w:szCs w:val="24"/>
        </w:rPr>
        <w:t>43</w:t>
      </w:r>
    </w:p>
    <w:p w:rsidR="003F1728" w:rsidRPr="003A3546" w:rsidRDefault="003F1728" w:rsidP="003A3546">
      <w:pPr>
        <w:jc w:val="both"/>
        <w:rPr>
          <w:sz w:val="24"/>
          <w:szCs w:val="24"/>
        </w:rPr>
      </w:pPr>
      <w:r w:rsidRPr="00D97391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D97391">
        <w:rPr>
          <w:sz w:val="24"/>
          <w:szCs w:val="24"/>
        </w:rPr>
        <w:t>-</w:t>
      </w:r>
      <w:r>
        <w:rPr>
          <w:sz w:val="24"/>
          <w:szCs w:val="24"/>
        </w:rPr>
        <w:t>08-30</w:t>
      </w:r>
    </w:p>
    <w:sectPr w:rsidR="003F1728" w:rsidRPr="003A3546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728" w:rsidRDefault="003F1728" w:rsidP="00F41647">
      <w:r>
        <w:separator/>
      </w:r>
    </w:p>
  </w:endnote>
  <w:endnote w:type="continuationSeparator" w:id="0">
    <w:p w:rsidR="003F1728" w:rsidRDefault="003F1728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728" w:rsidRDefault="003F1728" w:rsidP="00F41647">
      <w:r>
        <w:separator/>
      </w:r>
    </w:p>
  </w:footnote>
  <w:footnote w:type="continuationSeparator" w:id="0">
    <w:p w:rsidR="003F1728" w:rsidRDefault="003F1728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B254A"/>
    <w:rsid w:val="000C03B5"/>
    <w:rsid w:val="000C18AE"/>
    <w:rsid w:val="000C7F8B"/>
    <w:rsid w:val="000E6C34"/>
    <w:rsid w:val="000F5BB5"/>
    <w:rsid w:val="001444C8"/>
    <w:rsid w:val="001456CE"/>
    <w:rsid w:val="00163473"/>
    <w:rsid w:val="001B01B1"/>
    <w:rsid w:val="001D1AE7"/>
    <w:rsid w:val="00225DB2"/>
    <w:rsid w:val="00237B69"/>
    <w:rsid w:val="00242B88"/>
    <w:rsid w:val="00276B28"/>
    <w:rsid w:val="00281887"/>
    <w:rsid w:val="00291226"/>
    <w:rsid w:val="002E7033"/>
    <w:rsid w:val="002F5E80"/>
    <w:rsid w:val="00324750"/>
    <w:rsid w:val="00342CA3"/>
    <w:rsid w:val="00347F54"/>
    <w:rsid w:val="00384543"/>
    <w:rsid w:val="003A3546"/>
    <w:rsid w:val="003C09F9"/>
    <w:rsid w:val="003E5D65"/>
    <w:rsid w:val="003E603A"/>
    <w:rsid w:val="003F1728"/>
    <w:rsid w:val="00405B54"/>
    <w:rsid w:val="00420EAA"/>
    <w:rsid w:val="00433CCC"/>
    <w:rsid w:val="00445CA9"/>
    <w:rsid w:val="004545AD"/>
    <w:rsid w:val="00472954"/>
    <w:rsid w:val="00474F6F"/>
    <w:rsid w:val="00524DA3"/>
    <w:rsid w:val="00576CF7"/>
    <w:rsid w:val="005A3D21"/>
    <w:rsid w:val="005C29DF"/>
    <w:rsid w:val="005C73A8"/>
    <w:rsid w:val="00606132"/>
    <w:rsid w:val="00664949"/>
    <w:rsid w:val="006863B2"/>
    <w:rsid w:val="006A09D2"/>
    <w:rsid w:val="006B429F"/>
    <w:rsid w:val="006E0498"/>
    <w:rsid w:val="006E106A"/>
    <w:rsid w:val="006F416F"/>
    <w:rsid w:val="006F4715"/>
    <w:rsid w:val="00710820"/>
    <w:rsid w:val="00751342"/>
    <w:rsid w:val="007775F7"/>
    <w:rsid w:val="007E3BDD"/>
    <w:rsid w:val="00801E4F"/>
    <w:rsid w:val="0084077B"/>
    <w:rsid w:val="008623E9"/>
    <w:rsid w:val="00864F6F"/>
    <w:rsid w:val="008742DA"/>
    <w:rsid w:val="008C6BDA"/>
    <w:rsid w:val="008D3E3C"/>
    <w:rsid w:val="008D69DD"/>
    <w:rsid w:val="008E411C"/>
    <w:rsid w:val="008F665C"/>
    <w:rsid w:val="00932DDD"/>
    <w:rsid w:val="009963D2"/>
    <w:rsid w:val="009F6EB6"/>
    <w:rsid w:val="00A05D0B"/>
    <w:rsid w:val="00A3260E"/>
    <w:rsid w:val="00A44DC7"/>
    <w:rsid w:val="00A56070"/>
    <w:rsid w:val="00A6080D"/>
    <w:rsid w:val="00A8670A"/>
    <w:rsid w:val="00A903B3"/>
    <w:rsid w:val="00A9592B"/>
    <w:rsid w:val="00A95C0B"/>
    <w:rsid w:val="00AA5DFD"/>
    <w:rsid w:val="00AD2EE1"/>
    <w:rsid w:val="00AD6966"/>
    <w:rsid w:val="00AD7601"/>
    <w:rsid w:val="00AF0183"/>
    <w:rsid w:val="00B40258"/>
    <w:rsid w:val="00B43E09"/>
    <w:rsid w:val="00B7320C"/>
    <w:rsid w:val="00BB07E2"/>
    <w:rsid w:val="00C0092E"/>
    <w:rsid w:val="00C41635"/>
    <w:rsid w:val="00C70A51"/>
    <w:rsid w:val="00C73DF4"/>
    <w:rsid w:val="00CA7B58"/>
    <w:rsid w:val="00CB3E22"/>
    <w:rsid w:val="00CE3246"/>
    <w:rsid w:val="00D16BEC"/>
    <w:rsid w:val="00D54A08"/>
    <w:rsid w:val="00D81831"/>
    <w:rsid w:val="00D97391"/>
    <w:rsid w:val="00DE0BFB"/>
    <w:rsid w:val="00E37B92"/>
    <w:rsid w:val="00E6144A"/>
    <w:rsid w:val="00E65B25"/>
    <w:rsid w:val="00E77046"/>
    <w:rsid w:val="00E93880"/>
    <w:rsid w:val="00E96582"/>
    <w:rsid w:val="00EA65AF"/>
    <w:rsid w:val="00EC10BA"/>
    <w:rsid w:val="00EC5237"/>
    <w:rsid w:val="00ED1DA5"/>
    <w:rsid w:val="00ED3397"/>
    <w:rsid w:val="00EE35ED"/>
    <w:rsid w:val="00F41647"/>
    <w:rsid w:val="00F60107"/>
    <w:rsid w:val="00F71567"/>
    <w:rsid w:val="00F779B6"/>
    <w:rsid w:val="00F83655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46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1074</Words>
  <Characters>613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cp:lastPrinted>2013-04-29T05:29:00Z</cp:lastPrinted>
  <dcterms:created xsi:type="dcterms:W3CDTF">2013-04-29T05:29:00Z</dcterms:created>
  <dcterms:modified xsi:type="dcterms:W3CDTF">2013-04-29T05:29:00Z</dcterms:modified>
</cp:coreProperties>
</file>