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F2" w:rsidRPr="008E170C" w:rsidRDefault="003333F2" w:rsidP="00825737">
      <w:pPr>
        <w:jc w:val="center"/>
        <w:rPr>
          <w:b/>
          <w:sz w:val="24"/>
          <w:szCs w:val="24"/>
        </w:rPr>
      </w:pPr>
      <w:r>
        <w:rPr>
          <w:b/>
          <w:sz w:val="24"/>
          <w:szCs w:val="24"/>
        </w:rPr>
        <w:t xml:space="preserve">  </w:t>
      </w:r>
      <w:r w:rsidRPr="008E170C">
        <w:rPr>
          <w:b/>
          <w:sz w:val="24"/>
          <w:szCs w:val="24"/>
        </w:rPr>
        <w:t>AIŠKINAMASIS RAŠTAS</w:t>
      </w:r>
    </w:p>
    <w:p w:rsidR="003333F2" w:rsidRPr="008E170C" w:rsidRDefault="003333F2" w:rsidP="008E170C">
      <w:pPr>
        <w:ind w:right="-3"/>
        <w:jc w:val="center"/>
        <w:rPr>
          <w:b/>
          <w:sz w:val="24"/>
          <w:szCs w:val="24"/>
        </w:rPr>
      </w:pPr>
      <w:r w:rsidRPr="008E170C">
        <w:rPr>
          <w:b/>
          <w:sz w:val="24"/>
          <w:szCs w:val="24"/>
        </w:rPr>
        <w:t>PRIE SAVIVALDYBĖS TARYBOS SPRENDIMO „DĖL 201</w:t>
      </w:r>
      <w:r>
        <w:rPr>
          <w:b/>
          <w:sz w:val="24"/>
          <w:szCs w:val="24"/>
        </w:rPr>
        <w:t>4</w:t>
      </w:r>
      <w:r w:rsidRPr="008E170C">
        <w:rPr>
          <w:b/>
          <w:sz w:val="24"/>
          <w:szCs w:val="24"/>
        </w:rPr>
        <w:t xml:space="preserve"> METŲ MOKESTINIO LAIKOTARPIO NEKILNOJAMOJO TURTO MOKESČIO TARIFŲ NUSTATYMO“</w:t>
      </w:r>
    </w:p>
    <w:p w:rsidR="003333F2" w:rsidRPr="008E170C" w:rsidRDefault="003333F2" w:rsidP="008E170C">
      <w:pPr>
        <w:jc w:val="center"/>
        <w:rPr>
          <w:b/>
          <w:sz w:val="24"/>
          <w:szCs w:val="24"/>
        </w:rPr>
      </w:pPr>
      <w:r w:rsidRPr="008E170C">
        <w:rPr>
          <w:b/>
          <w:sz w:val="24"/>
          <w:szCs w:val="24"/>
        </w:rPr>
        <w:t>PROJEKTO</w:t>
      </w:r>
    </w:p>
    <w:p w:rsidR="003333F2" w:rsidRPr="00825737" w:rsidRDefault="003333F2" w:rsidP="00825737">
      <w:pPr>
        <w:jc w:val="center"/>
        <w:rPr>
          <w:b/>
          <w:sz w:val="24"/>
          <w:szCs w:val="24"/>
        </w:rPr>
      </w:pPr>
    </w:p>
    <w:p w:rsidR="003333F2" w:rsidRPr="00825737" w:rsidRDefault="003333F2" w:rsidP="00825737">
      <w:pPr>
        <w:ind w:firstLine="720"/>
        <w:jc w:val="both"/>
        <w:rPr>
          <w:b/>
          <w:sz w:val="24"/>
          <w:szCs w:val="24"/>
        </w:rPr>
      </w:pPr>
      <w:r w:rsidRPr="00825737">
        <w:rPr>
          <w:b/>
          <w:sz w:val="24"/>
          <w:szCs w:val="24"/>
        </w:rPr>
        <w:t>1. Sprendimo projekto esmė, tikslai ir uždaviniai.</w:t>
      </w:r>
    </w:p>
    <w:p w:rsidR="003333F2" w:rsidRPr="008E170C" w:rsidRDefault="003333F2" w:rsidP="004B1CA1">
      <w:pPr>
        <w:ind w:firstLine="720"/>
        <w:jc w:val="both"/>
        <w:rPr>
          <w:sz w:val="24"/>
          <w:szCs w:val="24"/>
          <w:lang w:val="en-US"/>
        </w:rPr>
      </w:pPr>
      <w:r>
        <w:rPr>
          <w:sz w:val="24"/>
          <w:szCs w:val="24"/>
        </w:rPr>
        <w:t xml:space="preserve">Sprendimo </w:t>
      </w:r>
      <w:r w:rsidRPr="008E170C">
        <w:rPr>
          <w:sz w:val="24"/>
          <w:szCs w:val="24"/>
        </w:rPr>
        <w:t>projekt</w:t>
      </w:r>
      <w:r>
        <w:rPr>
          <w:sz w:val="24"/>
          <w:szCs w:val="24"/>
        </w:rPr>
        <w:t>o esmė, tikslas ir uždavinys –</w:t>
      </w:r>
      <w:r w:rsidRPr="008E170C">
        <w:rPr>
          <w:sz w:val="24"/>
          <w:szCs w:val="24"/>
        </w:rPr>
        <w:t xml:space="preserve"> </w:t>
      </w:r>
      <w:r w:rsidRPr="008E170C">
        <w:rPr>
          <w:sz w:val="24"/>
          <w:szCs w:val="24"/>
          <w:lang w:val="en-US"/>
        </w:rPr>
        <w:t>nustatyti 201</w:t>
      </w:r>
      <w:r>
        <w:rPr>
          <w:sz w:val="24"/>
          <w:szCs w:val="24"/>
          <w:lang w:val="en-US"/>
        </w:rPr>
        <w:t>4</w:t>
      </w:r>
      <w:r w:rsidRPr="008E170C">
        <w:rPr>
          <w:sz w:val="24"/>
          <w:szCs w:val="24"/>
          <w:lang w:val="en-US"/>
        </w:rPr>
        <w:t xml:space="preserve"> metų mokestiniam laikotarpiui nekilnojamojo turto mokesčio </w:t>
      </w:r>
      <w:r>
        <w:rPr>
          <w:sz w:val="24"/>
          <w:szCs w:val="24"/>
          <w:lang w:val="en-US"/>
        </w:rPr>
        <w:t xml:space="preserve">(toliau – NTM) </w:t>
      </w:r>
      <w:r w:rsidRPr="008E170C">
        <w:rPr>
          <w:sz w:val="24"/>
          <w:szCs w:val="24"/>
          <w:lang w:val="en-US"/>
        </w:rPr>
        <w:t>tarifus</w:t>
      </w:r>
      <w:r>
        <w:rPr>
          <w:sz w:val="24"/>
          <w:szCs w:val="24"/>
          <w:lang w:val="en-US"/>
        </w:rPr>
        <w:t xml:space="preserve"> įstatymų nustatyta tvarka.</w:t>
      </w:r>
      <w:r w:rsidRPr="008E170C">
        <w:rPr>
          <w:sz w:val="24"/>
          <w:szCs w:val="24"/>
          <w:lang w:val="en-US"/>
        </w:rPr>
        <w:t xml:space="preserve"> </w:t>
      </w:r>
    </w:p>
    <w:p w:rsidR="003333F2" w:rsidRDefault="003333F2" w:rsidP="008E170C">
      <w:pPr>
        <w:ind w:firstLine="720"/>
        <w:jc w:val="both"/>
        <w:rPr>
          <w:sz w:val="24"/>
          <w:szCs w:val="24"/>
        </w:rPr>
      </w:pPr>
      <w:r w:rsidRPr="008E170C">
        <w:rPr>
          <w:sz w:val="24"/>
          <w:szCs w:val="24"/>
        </w:rPr>
        <w:t xml:space="preserve">Pagal Lietuvos Respublikos </w:t>
      </w:r>
      <w:r>
        <w:rPr>
          <w:sz w:val="24"/>
          <w:szCs w:val="24"/>
        </w:rPr>
        <w:t>n</w:t>
      </w:r>
      <w:r w:rsidRPr="008E170C">
        <w:rPr>
          <w:sz w:val="24"/>
          <w:szCs w:val="24"/>
        </w:rPr>
        <w:t xml:space="preserve">ekilnojamojo turto mokesčio įstatymo </w:t>
      </w:r>
      <w:r>
        <w:rPr>
          <w:sz w:val="24"/>
          <w:szCs w:val="24"/>
        </w:rPr>
        <w:t xml:space="preserve">(toliau –NTMĮ) </w:t>
      </w:r>
      <w:r w:rsidRPr="008E170C">
        <w:rPr>
          <w:sz w:val="24"/>
          <w:szCs w:val="24"/>
        </w:rPr>
        <w:t xml:space="preserve">6 str. nuostatas konkretų NTM tarifą, kuris galios savivaldybės teritorijoje nuo kito mokestinio laikotarpio pradžios, nustato savivaldybės taryba iki einamojo mokestinio laikotarpio birželio 1 dienos. </w:t>
      </w:r>
      <w:r>
        <w:rPr>
          <w:sz w:val="24"/>
          <w:szCs w:val="24"/>
        </w:rPr>
        <w:t>Pagal NTMĮ nuostatą nuo 2013 m. sausio 1 d. galimas m</w:t>
      </w:r>
      <w:r w:rsidRPr="008E170C">
        <w:rPr>
          <w:sz w:val="24"/>
          <w:szCs w:val="24"/>
        </w:rPr>
        <w:t xml:space="preserve">okesčio tarifas – nuo 0,3 procento iki </w:t>
      </w:r>
      <w:r>
        <w:rPr>
          <w:sz w:val="24"/>
          <w:szCs w:val="24"/>
        </w:rPr>
        <w:t>3</w:t>
      </w:r>
      <w:r w:rsidRPr="008E170C">
        <w:rPr>
          <w:sz w:val="24"/>
          <w:szCs w:val="24"/>
        </w:rPr>
        <w:t xml:space="preserve"> procent</w:t>
      </w:r>
      <w:r>
        <w:rPr>
          <w:sz w:val="24"/>
          <w:szCs w:val="24"/>
        </w:rPr>
        <w:t>ų</w:t>
      </w:r>
      <w:r w:rsidRPr="008E170C">
        <w:rPr>
          <w:sz w:val="24"/>
          <w:szCs w:val="24"/>
        </w:rPr>
        <w:t xml:space="preserve"> nekilnojamojo turto mokestinės vertės. </w:t>
      </w:r>
    </w:p>
    <w:p w:rsidR="003333F2" w:rsidRPr="008E170C" w:rsidRDefault="003333F2" w:rsidP="008E170C">
      <w:pPr>
        <w:ind w:firstLine="720"/>
        <w:jc w:val="both"/>
        <w:rPr>
          <w:sz w:val="24"/>
          <w:szCs w:val="24"/>
        </w:rPr>
      </w:pPr>
      <w:r>
        <w:rPr>
          <w:sz w:val="24"/>
          <w:szCs w:val="24"/>
        </w:rPr>
        <w:t>Pažymėtina, kad NTMĮ nustatyta, jeigu savivaldybės taryba iki nurodyto termino nenustato konkrečių mokesčio tarifų arba po šio termino keičia nustatytus mokesčio tarifus, atitinkamą mokestinį laikotarpį tos savivaldybės teritorijoje taikomas minimalus – 0,3 procento mokesčio tarifas.</w:t>
      </w:r>
    </w:p>
    <w:p w:rsidR="003333F2" w:rsidRDefault="003333F2" w:rsidP="008E170C">
      <w:pPr>
        <w:ind w:firstLine="720"/>
        <w:jc w:val="both"/>
        <w:rPr>
          <w:sz w:val="24"/>
          <w:szCs w:val="24"/>
        </w:rPr>
      </w:pPr>
      <w:r>
        <w:rPr>
          <w:sz w:val="24"/>
          <w:szCs w:val="24"/>
        </w:rPr>
        <w:t xml:space="preserve">Nekilnojamojo turto mokestinė vertė yra nekilnojamojo turto vidutinė rinkos vertė, kurią ne rečiau kaip kas 5 metai nustato turto vertintojas (turtą vertinanti įmonė, tvarkanti Nekilnojamojo turto kadastrą ir registrą). Nekilnojamojo turto masinis vertinimas Lietuvoje buvo atliktas  </w:t>
      </w:r>
      <w:r w:rsidRPr="008E170C">
        <w:rPr>
          <w:sz w:val="24"/>
          <w:szCs w:val="24"/>
        </w:rPr>
        <w:t xml:space="preserve">2011 m. sausio 1 d. </w:t>
      </w:r>
    </w:p>
    <w:p w:rsidR="003333F2" w:rsidRPr="00371E2F" w:rsidRDefault="003333F2" w:rsidP="008E170C">
      <w:pPr>
        <w:ind w:firstLine="720"/>
        <w:jc w:val="both"/>
        <w:rPr>
          <w:sz w:val="24"/>
          <w:szCs w:val="24"/>
        </w:rPr>
      </w:pPr>
      <w:r>
        <w:rPr>
          <w:sz w:val="24"/>
          <w:szCs w:val="24"/>
        </w:rPr>
        <w:t xml:space="preserve">Atsižvelgiant į tai, kad masiniu vertinimu nustatyta nekilnojamojo turto mokestinė vertė 2014 metais nesikeis bei į tai, kad nekilnojamojo turto, kuriam taikomas NTM, </w:t>
      </w:r>
      <w:r w:rsidRPr="000251EC">
        <w:rPr>
          <w:sz w:val="24"/>
          <w:szCs w:val="24"/>
        </w:rPr>
        <w:t>rinkoje didelių pokyčių Klaipėdos m. savivaldybėje nėra,</w:t>
      </w:r>
      <w:r>
        <w:rPr>
          <w:sz w:val="24"/>
          <w:szCs w:val="24"/>
        </w:rPr>
        <w:t xml:space="preserve"> </w:t>
      </w:r>
      <w:r w:rsidRPr="008E170C">
        <w:rPr>
          <w:sz w:val="24"/>
          <w:szCs w:val="24"/>
        </w:rPr>
        <w:t xml:space="preserve">siūloma </w:t>
      </w:r>
      <w:r>
        <w:rPr>
          <w:sz w:val="24"/>
          <w:szCs w:val="24"/>
        </w:rPr>
        <w:t>2014 m. nustatyti</w:t>
      </w:r>
      <w:r w:rsidRPr="008E170C">
        <w:rPr>
          <w:sz w:val="24"/>
          <w:szCs w:val="24"/>
        </w:rPr>
        <w:t xml:space="preserve"> </w:t>
      </w:r>
      <w:r>
        <w:rPr>
          <w:sz w:val="24"/>
          <w:szCs w:val="24"/>
        </w:rPr>
        <w:t xml:space="preserve">tokius pačius mokesčio tarifus, kaip taryba buvo nustačiusi 2013 metams, išskyrus </w:t>
      </w:r>
      <w:r w:rsidRPr="00371E2F">
        <w:rPr>
          <w:sz w:val="24"/>
          <w:szCs w:val="24"/>
        </w:rPr>
        <w:t>netvarkomam arba apleistam, arba nenaudojamam, arba naudojamam ne pagal paskirtį nekilnojamajam turtui</w:t>
      </w:r>
      <w:r>
        <w:rPr>
          <w:sz w:val="24"/>
          <w:szCs w:val="24"/>
        </w:rPr>
        <w:t>, kuriam siūloma taikyti maksimalų 3 procentų mokesčio tarifą.</w:t>
      </w:r>
    </w:p>
    <w:p w:rsidR="003333F2" w:rsidRPr="00825737" w:rsidRDefault="003333F2" w:rsidP="00825737">
      <w:pPr>
        <w:ind w:firstLine="720"/>
        <w:jc w:val="both"/>
        <w:rPr>
          <w:b/>
          <w:sz w:val="24"/>
          <w:szCs w:val="24"/>
        </w:rPr>
      </w:pPr>
      <w:r w:rsidRPr="00825737">
        <w:rPr>
          <w:b/>
          <w:sz w:val="24"/>
          <w:szCs w:val="24"/>
        </w:rPr>
        <w:t xml:space="preserve">2. Projekto rengimo priežastys ir kuo remiantis parengtas sprendimo projektas. </w:t>
      </w:r>
    </w:p>
    <w:p w:rsidR="003333F2" w:rsidRPr="008E170C" w:rsidRDefault="003333F2" w:rsidP="008E170C">
      <w:pPr>
        <w:ind w:firstLine="720"/>
        <w:jc w:val="both"/>
        <w:rPr>
          <w:sz w:val="24"/>
          <w:szCs w:val="24"/>
        </w:rPr>
      </w:pPr>
      <w:r w:rsidRPr="008E170C">
        <w:rPr>
          <w:sz w:val="24"/>
          <w:szCs w:val="24"/>
        </w:rPr>
        <w:t xml:space="preserve">Projekto rengimo priežastis – pagal </w:t>
      </w:r>
      <w:r>
        <w:rPr>
          <w:sz w:val="24"/>
          <w:szCs w:val="24"/>
        </w:rPr>
        <w:t>NTMĮ</w:t>
      </w:r>
      <w:r w:rsidRPr="008E170C">
        <w:rPr>
          <w:sz w:val="24"/>
          <w:szCs w:val="24"/>
        </w:rPr>
        <w:t xml:space="preserve"> nuostatas patvirtinti NTM tarifus 201</w:t>
      </w:r>
      <w:r>
        <w:rPr>
          <w:sz w:val="24"/>
          <w:szCs w:val="24"/>
        </w:rPr>
        <w:t>4</w:t>
      </w:r>
      <w:r w:rsidRPr="008E170C">
        <w:rPr>
          <w:sz w:val="24"/>
          <w:szCs w:val="24"/>
        </w:rPr>
        <w:t xml:space="preserve"> metų mokestiniam laikotarpiui. </w:t>
      </w:r>
    </w:p>
    <w:p w:rsidR="003333F2" w:rsidRPr="008E170C" w:rsidRDefault="003333F2" w:rsidP="008E170C">
      <w:pPr>
        <w:ind w:firstLine="720"/>
        <w:jc w:val="both"/>
        <w:rPr>
          <w:sz w:val="24"/>
          <w:szCs w:val="24"/>
        </w:rPr>
      </w:pPr>
      <w:r w:rsidRPr="008E170C">
        <w:rPr>
          <w:color w:val="000000"/>
          <w:sz w:val="24"/>
          <w:szCs w:val="24"/>
        </w:rPr>
        <w:t xml:space="preserve">Sprendimo projektas parengtas vadovaujantis </w:t>
      </w:r>
      <w:r w:rsidRPr="008E170C">
        <w:rPr>
          <w:sz w:val="24"/>
          <w:szCs w:val="24"/>
        </w:rPr>
        <w:t xml:space="preserve">Lietuvos Respublikos vietos savivaldos įstatymo ir </w:t>
      </w:r>
      <w:r>
        <w:rPr>
          <w:sz w:val="24"/>
          <w:szCs w:val="24"/>
        </w:rPr>
        <w:t>NTMĮ</w:t>
      </w:r>
      <w:r w:rsidRPr="008E170C">
        <w:rPr>
          <w:sz w:val="24"/>
          <w:szCs w:val="24"/>
        </w:rPr>
        <w:t xml:space="preserve"> nuostatomis. </w:t>
      </w:r>
    </w:p>
    <w:p w:rsidR="003333F2" w:rsidRPr="00825737" w:rsidRDefault="003333F2" w:rsidP="00825737">
      <w:pPr>
        <w:ind w:firstLine="720"/>
        <w:jc w:val="both"/>
        <w:rPr>
          <w:b/>
          <w:sz w:val="24"/>
          <w:szCs w:val="24"/>
        </w:rPr>
      </w:pPr>
      <w:r w:rsidRPr="00825737">
        <w:rPr>
          <w:b/>
          <w:sz w:val="24"/>
          <w:szCs w:val="24"/>
        </w:rPr>
        <w:t>3. Kokių rezultatų laukiama.</w:t>
      </w:r>
    </w:p>
    <w:p w:rsidR="003333F2" w:rsidRDefault="003333F2" w:rsidP="00206E48">
      <w:pPr>
        <w:ind w:firstLine="720"/>
        <w:jc w:val="both"/>
        <w:rPr>
          <w:color w:val="000000"/>
          <w:sz w:val="24"/>
          <w:szCs w:val="24"/>
        </w:rPr>
      </w:pPr>
      <w:r w:rsidRPr="008E170C">
        <w:rPr>
          <w:color w:val="000000"/>
          <w:sz w:val="24"/>
          <w:szCs w:val="24"/>
        </w:rPr>
        <w:t>Nekilnojamojo turto mokestis yra vienas iš savivaldybės biudžeto pajamų šaltinių</w:t>
      </w:r>
      <w:r>
        <w:rPr>
          <w:color w:val="000000"/>
          <w:sz w:val="24"/>
          <w:szCs w:val="24"/>
        </w:rPr>
        <w:t>.</w:t>
      </w:r>
      <w:r w:rsidRPr="008E170C">
        <w:rPr>
          <w:color w:val="000000"/>
          <w:sz w:val="24"/>
          <w:szCs w:val="24"/>
        </w:rPr>
        <w:t xml:space="preserve"> </w:t>
      </w:r>
    </w:p>
    <w:p w:rsidR="003333F2" w:rsidRDefault="003333F2" w:rsidP="00153469">
      <w:pPr>
        <w:ind w:firstLine="720"/>
        <w:jc w:val="both"/>
        <w:rPr>
          <w:color w:val="000000"/>
          <w:sz w:val="24"/>
          <w:szCs w:val="24"/>
          <w:lang w:val="pt-BR"/>
        </w:rPr>
      </w:pPr>
      <w:r>
        <w:rPr>
          <w:color w:val="000000"/>
          <w:sz w:val="24"/>
          <w:szCs w:val="24"/>
          <w:lang w:val="pt-BR"/>
        </w:rPr>
        <w:t>Klaipėdos miesto savivaldybės tarybos p</w:t>
      </w:r>
      <w:r w:rsidRPr="008E170C">
        <w:rPr>
          <w:color w:val="000000"/>
          <w:sz w:val="24"/>
          <w:szCs w:val="24"/>
          <w:lang w:val="pt-BR"/>
        </w:rPr>
        <w:t>atvirtintame 201</w:t>
      </w:r>
      <w:r>
        <w:rPr>
          <w:color w:val="000000"/>
          <w:sz w:val="24"/>
          <w:szCs w:val="24"/>
          <w:lang w:val="pt-BR"/>
        </w:rPr>
        <w:t>3</w:t>
      </w:r>
      <w:r w:rsidRPr="008E170C">
        <w:rPr>
          <w:color w:val="000000"/>
          <w:sz w:val="24"/>
          <w:szCs w:val="24"/>
          <w:lang w:val="pt-BR"/>
        </w:rPr>
        <w:t xml:space="preserve"> metų biudžete </w:t>
      </w:r>
      <w:r>
        <w:rPr>
          <w:color w:val="000000"/>
          <w:sz w:val="24"/>
          <w:szCs w:val="24"/>
          <w:lang w:val="pt-BR"/>
        </w:rPr>
        <w:t xml:space="preserve">prognozuojamos </w:t>
      </w:r>
      <w:r w:rsidRPr="008E170C">
        <w:rPr>
          <w:color w:val="000000"/>
          <w:sz w:val="24"/>
          <w:szCs w:val="24"/>
          <w:lang w:val="pt-BR"/>
        </w:rPr>
        <w:t xml:space="preserve"> nekilnojamojo turto mokesčio pajamos – 2</w:t>
      </w:r>
      <w:r>
        <w:rPr>
          <w:color w:val="000000"/>
          <w:sz w:val="24"/>
          <w:szCs w:val="24"/>
          <w:lang w:val="pt-BR"/>
        </w:rPr>
        <w:t>1</w:t>
      </w:r>
      <w:r w:rsidRPr="008E170C">
        <w:rPr>
          <w:color w:val="000000"/>
          <w:sz w:val="24"/>
          <w:szCs w:val="24"/>
          <w:lang w:val="pt-BR"/>
        </w:rPr>
        <w:t>,</w:t>
      </w:r>
      <w:r>
        <w:rPr>
          <w:color w:val="000000"/>
          <w:sz w:val="24"/>
          <w:szCs w:val="24"/>
          <w:lang w:val="pt-BR"/>
        </w:rPr>
        <w:t>5</w:t>
      </w:r>
      <w:r w:rsidRPr="008E170C">
        <w:rPr>
          <w:color w:val="000000"/>
          <w:sz w:val="24"/>
          <w:szCs w:val="24"/>
          <w:lang w:val="pt-BR"/>
        </w:rPr>
        <w:t xml:space="preserve"> mln. Lt, kas sudaro </w:t>
      </w:r>
      <w:r>
        <w:rPr>
          <w:color w:val="000000"/>
          <w:sz w:val="24"/>
          <w:szCs w:val="24"/>
          <w:lang w:val="pt-BR"/>
        </w:rPr>
        <w:t>11,</w:t>
      </w:r>
      <w:r w:rsidRPr="008E170C">
        <w:rPr>
          <w:color w:val="000000"/>
          <w:sz w:val="24"/>
          <w:szCs w:val="24"/>
          <w:lang w:val="pt-BR"/>
        </w:rPr>
        <w:t>6</w:t>
      </w:r>
      <w:r>
        <w:rPr>
          <w:color w:val="000000"/>
          <w:sz w:val="24"/>
          <w:szCs w:val="24"/>
          <w:lang w:val="pt-BR"/>
        </w:rPr>
        <w:t>3</w:t>
      </w:r>
      <w:r w:rsidRPr="008E170C">
        <w:rPr>
          <w:color w:val="000000"/>
          <w:sz w:val="24"/>
          <w:szCs w:val="24"/>
          <w:lang w:val="pt-BR"/>
        </w:rPr>
        <w:t xml:space="preserve"> %</w:t>
      </w:r>
      <w:r w:rsidRPr="008E170C">
        <w:rPr>
          <w:color w:val="000000"/>
          <w:sz w:val="24"/>
          <w:szCs w:val="24"/>
        </w:rPr>
        <w:t xml:space="preserve"> visų </w:t>
      </w:r>
      <w:r>
        <w:rPr>
          <w:color w:val="000000"/>
          <w:sz w:val="24"/>
          <w:szCs w:val="24"/>
        </w:rPr>
        <w:t xml:space="preserve">savivaldybės </w:t>
      </w:r>
      <w:r w:rsidRPr="008E170C">
        <w:rPr>
          <w:color w:val="000000"/>
          <w:sz w:val="24"/>
          <w:szCs w:val="24"/>
        </w:rPr>
        <w:t xml:space="preserve">biudžeto </w:t>
      </w:r>
      <w:r>
        <w:rPr>
          <w:color w:val="000000"/>
          <w:sz w:val="24"/>
          <w:szCs w:val="24"/>
        </w:rPr>
        <w:t xml:space="preserve">mokesčių </w:t>
      </w:r>
      <w:r w:rsidRPr="008E170C">
        <w:rPr>
          <w:color w:val="000000"/>
          <w:sz w:val="24"/>
          <w:szCs w:val="24"/>
        </w:rPr>
        <w:t>pajamų.</w:t>
      </w:r>
      <w:r w:rsidRPr="008E170C">
        <w:rPr>
          <w:color w:val="000000"/>
          <w:sz w:val="24"/>
          <w:szCs w:val="24"/>
          <w:lang w:val="pt-BR"/>
        </w:rPr>
        <w:t xml:space="preserve"> </w:t>
      </w:r>
    </w:p>
    <w:p w:rsidR="003333F2" w:rsidRPr="00825737" w:rsidRDefault="003333F2" w:rsidP="00825737">
      <w:pPr>
        <w:ind w:firstLine="720"/>
        <w:jc w:val="both"/>
        <w:rPr>
          <w:b/>
          <w:sz w:val="24"/>
          <w:szCs w:val="24"/>
        </w:rPr>
      </w:pPr>
      <w:r w:rsidRPr="00825737">
        <w:rPr>
          <w:b/>
          <w:sz w:val="24"/>
          <w:szCs w:val="24"/>
        </w:rPr>
        <w:t>4. Sprendimo projekto rengimo metu gauti specialistų vertinimai.</w:t>
      </w:r>
    </w:p>
    <w:p w:rsidR="003333F2" w:rsidRPr="00825737" w:rsidRDefault="003333F2" w:rsidP="00825737">
      <w:pPr>
        <w:ind w:firstLine="720"/>
        <w:jc w:val="both"/>
        <w:rPr>
          <w:sz w:val="24"/>
          <w:szCs w:val="24"/>
          <w:lang w:val="en-US"/>
        </w:rPr>
      </w:pPr>
      <w:r w:rsidRPr="008E170C">
        <w:rPr>
          <w:sz w:val="24"/>
          <w:szCs w:val="24"/>
        </w:rPr>
        <w:t xml:space="preserve">Valstybinė mokesčių inspekcija prie LR Finansų ministerijos </w:t>
      </w:r>
      <w:r>
        <w:rPr>
          <w:sz w:val="24"/>
          <w:szCs w:val="24"/>
        </w:rPr>
        <w:t>raštu informavo, kad savivaldybių taryba nekilnojamojo turto mokesčio tarifus turi nustatyti ti</w:t>
      </w:r>
      <w:r w:rsidRPr="008E170C">
        <w:rPr>
          <w:sz w:val="24"/>
          <w:szCs w:val="24"/>
        </w:rPr>
        <w:t>k ateinančiam mokestiniam laikotarpiui, t.y. savivaldybių tarybos neturėtų vienu sprendimu tvirtinti tarifų keliems ateinantiems metams. Neigiamų vertinimų negauta</w:t>
      </w:r>
      <w:r>
        <w:rPr>
          <w:sz w:val="24"/>
          <w:szCs w:val="24"/>
        </w:rPr>
        <w:t>.</w:t>
      </w:r>
    </w:p>
    <w:p w:rsidR="003333F2" w:rsidRPr="00825737" w:rsidRDefault="003333F2" w:rsidP="00825737">
      <w:pPr>
        <w:ind w:firstLine="720"/>
        <w:jc w:val="both"/>
        <w:rPr>
          <w:b/>
          <w:sz w:val="24"/>
          <w:szCs w:val="24"/>
        </w:rPr>
      </w:pPr>
      <w:r w:rsidRPr="00825737">
        <w:rPr>
          <w:b/>
          <w:sz w:val="24"/>
          <w:szCs w:val="24"/>
        </w:rPr>
        <w:t xml:space="preserve">5. Išlaidų sąmatos, skaičiavimai, reikalingi pagrindimai ir paaiškinimai. </w:t>
      </w:r>
    </w:p>
    <w:p w:rsidR="003333F2" w:rsidRPr="008E170C" w:rsidRDefault="003333F2" w:rsidP="008E170C">
      <w:pPr>
        <w:ind w:firstLine="720"/>
        <w:jc w:val="both"/>
        <w:rPr>
          <w:color w:val="000000"/>
          <w:sz w:val="24"/>
          <w:szCs w:val="24"/>
          <w:lang w:val="pt-BR"/>
        </w:rPr>
      </w:pPr>
      <w:r>
        <w:rPr>
          <w:color w:val="000000"/>
          <w:sz w:val="24"/>
          <w:szCs w:val="24"/>
          <w:lang w:val="pt-BR"/>
        </w:rPr>
        <w:t xml:space="preserve">Galimybė Klaipėdos miesto savivaldybės Senamiesčio ir Centro dalyse asmenims, vykdantiems atitinkamą veiklą ar atlikusiems pastato fasado ar stogo kompleksinius tvarkybos darbus, pasinaudoti NTM lengvatomis ir galimybė turto mokestinę vertę nustatyti atlikus individualų vertinimą  gali turėti nežymaus neigiamo poveikio savivaldybės biudžeto nekilnojamojo turto mokesčio pajamoms. </w:t>
      </w:r>
    </w:p>
    <w:p w:rsidR="003333F2" w:rsidRPr="008E170C" w:rsidRDefault="003333F2" w:rsidP="00AD3F4E">
      <w:pPr>
        <w:ind w:firstLine="720"/>
        <w:jc w:val="both"/>
        <w:rPr>
          <w:b/>
          <w:color w:val="000000"/>
          <w:sz w:val="24"/>
          <w:szCs w:val="24"/>
        </w:rPr>
      </w:pPr>
      <w:r w:rsidRPr="008E170C">
        <w:rPr>
          <w:b/>
          <w:sz w:val="24"/>
          <w:szCs w:val="24"/>
        </w:rPr>
        <w:t>6. Lėšų poreikis sprendimo įgyvendinimui</w:t>
      </w:r>
      <w:r w:rsidRPr="008E170C">
        <w:rPr>
          <w:b/>
          <w:color w:val="000000"/>
          <w:sz w:val="24"/>
          <w:szCs w:val="24"/>
        </w:rPr>
        <w:t>.</w:t>
      </w:r>
    </w:p>
    <w:p w:rsidR="003333F2" w:rsidRPr="008E170C" w:rsidRDefault="003333F2" w:rsidP="008E170C">
      <w:pPr>
        <w:ind w:firstLine="720"/>
        <w:jc w:val="both"/>
        <w:rPr>
          <w:sz w:val="24"/>
          <w:szCs w:val="24"/>
        </w:rPr>
      </w:pPr>
      <w:r w:rsidRPr="008E170C">
        <w:rPr>
          <w:sz w:val="24"/>
          <w:szCs w:val="24"/>
        </w:rPr>
        <w:t>Papildomų lėšų poreikio sprendimo įgyvendinimui nenumatoma.</w:t>
      </w:r>
    </w:p>
    <w:p w:rsidR="003333F2" w:rsidRPr="00825737" w:rsidRDefault="003333F2" w:rsidP="00825737">
      <w:pPr>
        <w:ind w:firstLine="720"/>
        <w:jc w:val="both"/>
        <w:rPr>
          <w:b/>
          <w:sz w:val="24"/>
          <w:szCs w:val="24"/>
        </w:rPr>
      </w:pPr>
      <w:r w:rsidRPr="00825737">
        <w:rPr>
          <w:b/>
          <w:sz w:val="24"/>
          <w:szCs w:val="24"/>
        </w:rPr>
        <w:t xml:space="preserve">7. Galimos teigiamos ar neigiamos sprendimo priėmimo pasekmės. </w:t>
      </w:r>
    </w:p>
    <w:p w:rsidR="003333F2" w:rsidRDefault="003333F2" w:rsidP="008E170C">
      <w:pPr>
        <w:ind w:firstLine="720"/>
        <w:jc w:val="both"/>
        <w:rPr>
          <w:color w:val="000000"/>
          <w:sz w:val="24"/>
          <w:szCs w:val="24"/>
        </w:rPr>
      </w:pPr>
      <w:r w:rsidRPr="008E170C">
        <w:rPr>
          <w:sz w:val="24"/>
          <w:szCs w:val="24"/>
        </w:rPr>
        <w:t xml:space="preserve">Teigiamos sprendimo priėmimo pasekmės – užtikrintas savivaldybės biudžeto pajamų iš nekilnojamojo turto mokesčio surinkimas, neigiamų pasekmių  </w:t>
      </w:r>
      <w:r w:rsidRPr="008E170C">
        <w:rPr>
          <w:color w:val="000000"/>
          <w:sz w:val="24"/>
          <w:szCs w:val="24"/>
        </w:rPr>
        <w:t>nenumatoma.</w:t>
      </w:r>
    </w:p>
    <w:p w:rsidR="003333F2" w:rsidRPr="00825737" w:rsidRDefault="003333F2" w:rsidP="00697625">
      <w:pPr>
        <w:tabs>
          <w:tab w:val="left" w:pos="7920"/>
        </w:tabs>
        <w:jc w:val="both"/>
        <w:rPr>
          <w:sz w:val="24"/>
          <w:szCs w:val="24"/>
        </w:rPr>
      </w:pPr>
      <w:bookmarkStart w:id="0" w:name="_GoBack"/>
      <w:bookmarkEnd w:id="0"/>
      <w:r w:rsidRPr="00825737">
        <w:rPr>
          <w:sz w:val="24"/>
          <w:szCs w:val="24"/>
        </w:rPr>
        <w:t>Mokesčių skyriaus vedėja</w:t>
      </w:r>
      <w:r w:rsidRPr="00825737">
        <w:rPr>
          <w:sz w:val="24"/>
          <w:szCs w:val="24"/>
        </w:rPr>
        <w:tab/>
        <w:t>Jolanta Uptienė</w:t>
      </w:r>
    </w:p>
    <w:sectPr w:rsidR="003333F2" w:rsidRPr="00825737" w:rsidSect="00890633">
      <w:footerReference w:type="default" r:id="rId7"/>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F2" w:rsidRDefault="003333F2" w:rsidP="00115812">
      <w:r>
        <w:separator/>
      </w:r>
    </w:p>
  </w:endnote>
  <w:endnote w:type="continuationSeparator" w:id="0">
    <w:p w:rsidR="003333F2" w:rsidRDefault="003333F2" w:rsidP="0011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F2" w:rsidRDefault="00333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F2" w:rsidRDefault="003333F2" w:rsidP="00115812">
      <w:r>
        <w:separator/>
      </w:r>
    </w:p>
  </w:footnote>
  <w:footnote w:type="continuationSeparator" w:id="0">
    <w:p w:rsidR="003333F2" w:rsidRDefault="003333F2" w:rsidP="0011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F2" w:rsidRPr="00A72A47" w:rsidRDefault="003333F2" w:rsidP="00A72A47">
    <w:pPr>
      <w:pStyle w:val="Header"/>
      <w:jc w:val="right"/>
      <w:rPr>
        <w:b/>
        <w:sz w:val="24"/>
        <w:szCs w:val="24"/>
      </w:rPr>
    </w:pPr>
    <w:r w:rsidRPr="00A72A47">
      <w:rPr>
        <w:b/>
        <w:sz w:val="24"/>
        <w:szCs w:val="24"/>
      </w:rPr>
      <w:t>Projektas</w:t>
    </w:r>
  </w:p>
  <w:p w:rsidR="003333F2" w:rsidRPr="00A72A47" w:rsidRDefault="003333F2"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600D"/>
    <w:multiLevelType w:val="hybridMultilevel"/>
    <w:tmpl w:val="DBB444FE"/>
    <w:lvl w:ilvl="0" w:tplc="A8F656B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8D"/>
    <w:rsid w:val="000251EC"/>
    <w:rsid w:val="00044665"/>
    <w:rsid w:val="000A28C2"/>
    <w:rsid w:val="000A3639"/>
    <w:rsid w:val="000C313E"/>
    <w:rsid w:val="000E5C34"/>
    <w:rsid w:val="001028D2"/>
    <w:rsid w:val="001075C8"/>
    <w:rsid w:val="00115812"/>
    <w:rsid w:val="0012730F"/>
    <w:rsid w:val="00153469"/>
    <w:rsid w:val="00161520"/>
    <w:rsid w:val="00165549"/>
    <w:rsid w:val="00173BBE"/>
    <w:rsid w:val="0018734C"/>
    <w:rsid w:val="001A1B63"/>
    <w:rsid w:val="001C40B3"/>
    <w:rsid w:val="001D336B"/>
    <w:rsid w:val="001E64D7"/>
    <w:rsid w:val="001F6BA1"/>
    <w:rsid w:val="00206E48"/>
    <w:rsid w:val="00207671"/>
    <w:rsid w:val="00233245"/>
    <w:rsid w:val="002402EC"/>
    <w:rsid w:val="0026050E"/>
    <w:rsid w:val="00273ED6"/>
    <w:rsid w:val="00284254"/>
    <w:rsid w:val="002A5F7B"/>
    <w:rsid w:val="002E3497"/>
    <w:rsid w:val="002E75A2"/>
    <w:rsid w:val="0031279D"/>
    <w:rsid w:val="003333F2"/>
    <w:rsid w:val="0034331E"/>
    <w:rsid w:val="00371E2F"/>
    <w:rsid w:val="003A784B"/>
    <w:rsid w:val="004038A8"/>
    <w:rsid w:val="004043AE"/>
    <w:rsid w:val="00404EE6"/>
    <w:rsid w:val="00405263"/>
    <w:rsid w:val="004271D7"/>
    <w:rsid w:val="004312AD"/>
    <w:rsid w:val="004412A0"/>
    <w:rsid w:val="004420E8"/>
    <w:rsid w:val="0046149A"/>
    <w:rsid w:val="00474C3D"/>
    <w:rsid w:val="004A35DF"/>
    <w:rsid w:val="004B1CA1"/>
    <w:rsid w:val="004B65EE"/>
    <w:rsid w:val="004C14AE"/>
    <w:rsid w:val="004D77C5"/>
    <w:rsid w:val="004F448D"/>
    <w:rsid w:val="004F7141"/>
    <w:rsid w:val="0052053E"/>
    <w:rsid w:val="00520B5D"/>
    <w:rsid w:val="00524BF8"/>
    <w:rsid w:val="005912CB"/>
    <w:rsid w:val="005942CB"/>
    <w:rsid w:val="005A491B"/>
    <w:rsid w:val="005E651A"/>
    <w:rsid w:val="006048D5"/>
    <w:rsid w:val="00605450"/>
    <w:rsid w:val="00623B62"/>
    <w:rsid w:val="006519A7"/>
    <w:rsid w:val="00656413"/>
    <w:rsid w:val="006567D0"/>
    <w:rsid w:val="006759CD"/>
    <w:rsid w:val="00697625"/>
    <w:rsid w:val="006B75A2"/>
    <w:rsid w:val="006C00E4"/>
    <w:rsid w:val="006C322F"/>
    <w:rsid w:val="006C3F1F"/>
    <w:rsid w:val="006E6D35"/>
    <w:rsid w:val="006F1887"/>
    <w:rsid w:val="006F48B4"/>
    <w:rsid w:val="00734B92"/>
    <w:rsid w:val="00736167"/>
    <w:rsid w:val="00783F85"/>
    <w:rsid w:val="007C38E9"/>
    <w:rsid w:val="00817F38"/>
    <w:rsid w:val="00825737"/>
    <w:rsid w:val="00832B25"/>
    <w:rsid w:val="0084357A"/>
    <w:rsid w:val="008446A6"/>
    <w:rsid w:val="00851C9D"/>
    <w:rsid w:val="008658FD"/>
    <w:rsid w:val="00870AE9"/>
    <w:rsid w:val="00877292"/>
    <w:rsid w:val="008822E8"/>
    <w:rsid w:val="00890633"/>
    <w:rsid w:val="00893349"/>
    <w:rsid w:val="008B155D"/>
    <w:rsid w:val="008B3AC8"/>
    <w:rsid w:val="008D0028"/>
    <w:rsid w:val="008D0AF8"/>
    <w:rsid w:val="008E170C"/>
    <w:rsid w:val="008E7266"/>
    <w:rsid w:val="0091335B"/>
    <w:rsid w:val="00955F5E"/>
    <w:rsid w:val="00967016"/>
    <w:rsid w:val="009E1BCD"/>
    <w:rsid w:val="00A00D96"/>
    <w:rsid w:val="00A16FA0"/>
    <w:rsid w:val="00A41983"/>
    <w:rsid w:val="00A442A1"/>
    <w:rsid w:val="00A547B2"/>
    <w:rsid w:val="00A56ED9"/>
    <w:rsid w:val="00A6236C"/>
    <w:rsid w:val="00A72A47"/>
    <w:rsid w:val="00A76DF3"/>
    <w:rsid w:val="00A912A4"/>
    <w:rsid w:val="00AB7788"/>
    <w:rsid w:val="00AC2081"/>
    <w:rsid w:val="00AD3F4E"/>
    <w:rsid w:val="00AF1507"/>
    <w:rsid w:val="00B2351E"/>
    <w:rsid w:val="00B309C1"/>
    <w:rsid w:val="00B32862"/>
    <w:rsid w:val="00B328EA"/>
    <w:rsid w:val="00B46F10"/>
    <w:rsid w:val="00B6629A"/>
    <w:rsid w:val="00B67369"/>
    <w:rsid w:val="00B700B2"/>
    <w:rsid w:val="00B7698E"/>
    <w:rsid w:val="00B814AC"/>
    <w:rsid w:val="00B960A9"/>
    <w:rsid w:val="00BA0C30"/>
    <w:rsid w:val="00BA604F"/>
    <w:rsid w:val="00BC083E"/>
    <w:rsid w:val="00BD2F6C"/>
    <w:rsid w:val="00BF4046"/>
    <w:rsid w:val="00C45305"/>
    <w:rsid w:val="00C524FA"/>
    <w:rsid w:val="00C56C04"/>
    <w:rsid w:val="00C834D3"/>
    <w:rsid w:val="00CA06AD"/>
    <w:rsid w:val="00CB09D7"/>
    <w:rsid w:val="00CC02BA"/>
    <w:rsid w:val="00CC13CC"/>
    <w:rsid w:val="00CF1A6E"/>
    <w:rsid w:val="00D51EDC"/>
    <w:rsid w:val="00D63838"/>
    <w:rsid w:val="00D778F1"/>
    <w:rsid w:val="00DA622D"/>
    <w:rsid w:val="00DB3556"/>
    <w:rsid w:val="00DC3516"/>
    <w:rsid w:val="00DC766D"/>
    <w:rsid w:val="00DF0021"/>
    <w:rsid w:val="00E100B2"/>
    <w:rsid w:val="00E136F7"/>
    <w:rsid w:val="00E2659C"/>
    <w:rsid w:val="00E3154A"/>
    <w:rsid w:val="00E55FF2"/>
    <w:rsid w:val="00E74C83"/>
    <w:rsid w:val="00E916D9"/>
    <w:rsid w:val="00EB7D1E"/>
    <w:rsid w:val="00EE17EE"/>
    <w:rsid w:val="00F35A6D"/>
    <w:rsid w:val="00F80055"/>
    <w:rsid w:val="00F94FC7"/>
    <w:rsid w:val="00FC4AD2"/>
    <w:rsid w:val="00FC78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48D"/>
    <w:pPr>
      <w:tabs>
        <w:tab w:val="center" w:pos="4986"/>
        <w:tab w:val="right" w:pos="9972"/>
      </w:tabs>
    </w:pPr>
  </w:style>
  <w:style w:type="character" w:customStyle="1" w:styleId="HeaderChar">
    <w:name w:val="Header Char"/>
    <w:basedOn w:val="DefaultParagraphFont"/>
    <w:link w:val="Header"/>
    <w:uiPriority w:val="99"/>
    <w:locked/>
    <w:rsid w:val="004F448D"/>
    <w:rPr>
      <w:rFonts w:ascii="Times New Roman" w:hAnsi="Times New Roman" w:cs="Times New Roman"/>
      <w:sz w:val="20"/>
      <w:szCs w:val="20"/>
      <w:lang w:eastAsia="lt-LT"/>
    </w:rPr>
  </w:style>
  <w:style w:type="paragraph" w:styleId="ListParagraph">
    <w:name w:val="List Paragraph"/>
    <w:basedOn w:val="Normal"/>
    <w:uiPriority w:val="99"/>
    <w:qFormat/>
    <w:rsid w:val="00A41983"/>
    <w:pPr>
      <w:ind w:left="720"/>
      <w:contextualSpacing/>
    </w:pPr>
  </w:style>
  <w:style w:type="paragraph" w:styleId="Footer">
    <w:name w:val="footer"/>
    <w:basedOn w:val="Normal"/>
    <w:link w:val="FooterChar"/>
    <w:uiPriority w:val="99"/>
    <w:rsid w:val="00890633"/>
    <w:pPr>
      <w:tabs>
        <w:tab w:val="center" w:pos="4819"/>
        <w:tab w:val="right" w:pos="9638"/>
      </w:tabs>
    </w:pPr>
  </w:style>
  <w:style w:type="character" w:customStyle="1" w:styleId="FooterChar">
    <w:name w:val="Footer Char"/>
    <w:basedOn w:val="DefaultParagraphFont"/>
    <w:link w:val="Footer"/>
    <w:uiPriority w:val="99"/>
    <w:locked/>
    <w:rsid w:val="00890633"/>
    <w:rPr>
      <w:rFonts w:ascii="Times New Roman" w:hAnsi="Times New Roman" w:cs="Times New Roman"/>
      <w:sz w:val="20"/>
      <w:szCs w:val="20"/>
    </w:rPr>
  </w:style>
  <w:style w:type="paragraph" w:styleId="BalloonText">
    <w:name w:val="Balloon Text"/>
    <w:basedOn w:val="Normal"/>
    <w:link w:val="BalloonTextChar"/>
    <w:uiPriority w:val="99"/>
    <w:semiHidden/>
    <w:rsid w:val="00520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2367</Words>
  <Characters>1350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Jolanta Uptiene</dc:creator>
  <cp:keywords/>
  <dc:description/>
  <cp:lastModifiedBy>V.Palaimiene</cp:lastModifiedBy>
  <cp:revision>2</cp:revision>
  <cp:lastPrinted>2012-09-21T07:54:00Z</cp:lastPrinted>
  <dcterms:created xsi:type="dcterms:W3CDTF">2013-05-09T12:21:00Z</dcterms:created>
  <dcterms:modified xsi:type="dcterms:W3CDTF">2013-05-09T12:21:00Z</dcterms:modified>
</cp:coreProperties>
</file>