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 w:type="dxa"/>
        <w:tblCellMar>
          <w:top w:w="75" w:type="dxa"/>
          <w:left w:w="75" w:type="dxa"/>
          <w:bottom w:w="75" w:type="dxa"/>
          <w:right w:w="75" w:type="dxa"/>
        </w:tblCellMar>
        <w:tblLook w:val="00A0"/>
      </w:tblPr>
      <w:tblGrid>
        <w:gridCol w:w="711"/>
        <w:gridCol w:w="9105"/>
      </w:tblGrid>
      <w:tr w:rsidR="00A460D9" w:rsidRPr="0003155E">
        <w:trPr>
          <w:tblCellSpacing w:w="7" w:type="dxa"/>
        </w:trPr>
        <w:tc>
          <w:tcPr>
            <w:tcW w:w="0" w:type="auto"/>
            <w:shd w:val="clear" w:color="auto" w:fill="FFFFFF"/>
          </w:tcPr>
          <w:p w:rsidR="00A460D9" w:rsidRPr="00D55166" w:rsidRDefault="00A460D9" w:rsidP="00D55166">
            <w:pPr>
              <w:spacing w:after="0" w:line="240" w:lineRule="auto"/>
              <w:rPr>
                <w:rFonts w:ascii="Times New Roman" w:hAnsi="Times New Roman"/>
                <w:sz w:val="24"/>
                <w:szCs w:val="24"/>
                <w:lang w:eastAsia="lt-LT"/>
              </w:rPr>
            </w:pPr>
            <w:bookmarkStart w:id="0" w:name="_GoBack"/>
            <w:bookmarkEnd w:id="0"/>
            <w:r w:rsidRPr="00D55166">
              <w:rPr>
                <w:rFonts w:ascii="Times New Roman" w:hAnsi="Times New Roman"/>
                <w:sz w:val="24"/>
                <w:szCs w:val="24"/>
                <w:lang w:eastAsia="lt-LT"/>
              </w:rPr>
              <w:t>20</w:t>
            </w:r>
          </w:p>
        </w:tc>
        <w:tc>
          <w:tcPr>
            <w:tcW w:w="0" w:type="auto"/>
            <w:shd w:val="clear" w:color="auto" w:fill="FFFFFF"/>
            <w:vAlign w:val="center"/>
          </w:tcPr>
          <w:p w:rsidR="00A460D9" w:rsidRPr="00D55166" w:rsidRDefault="00A460D9" w:rsidP="00D55166">
            <w:pPr>
              <w:spacing w:after="0" w:line="240" w:lineRule="auto"/>
              <w:rPr>
                <w:rFonts w:ascii="Times New Roman" w:hAnsi="Times New Roman"/>
                <w:sz w:val="24"/>
                <w:szCs w:val="24"/>
                <w:lang w:eastAsia="lt-LT"/>
              </w:rPr>
            </w:pPr>
            <w:r w:rsidRPr="00D55166">
              <w:rPr>
                <w:rFonts w:ascii="Times New Roman" w:hAnsi="Times New Roman"/>
                <w:sz w:val="24"/>
                <w:szCs w:val="24"/>
                <w:lang w:eastAsia="lt-LT"/>
              </w:rPr>
              <w:t xml:space="preserve">Klaipėdos m. savivaldybė. </w:t>
            </w:r>
          </w:p>
        </w:tc>
      </w:tr>
      <w:tr w:rsidR="00A460D9" w:rsidRPr="0003155E">
        <w:trPr>
          <w:tblCellSpacing w:w="7" w:type="dxa"/>
        </w:trPr>
        <w:tc>
          <w:tcPr>
            <w:tcW w:w="0" w:type="auto"/>
            <w:shd w:val="clear" w:color="auto" w:fill="FFFFFF"/>
          </w:tcPr>
          <w:p w:rsidR="00A460D9" w:rsidRPr="00D55166" w:rsidRDefault="00A460D9" w:rsidP="00D55166">
            <w:pPr>
              <w:spacing w:after="0" w:line="240" w:lineRule="auto"/>
              <w:rPr>
                <w:rFonts w:ascii="Times New Roman" w:hAnsi="Times New Roman"/>
                <w:sz w:val="24"/>
                <w:szCs w:val="24"/>
                <w:lang w:eastAsia="lt-LT"/>
              </w:rPr>
            </w:pPr>
            <w:r w:rsidRPr="00D55166">
              <w:rPr>
                <w:rFonts w:ascii="Times New Roman" w:hAnsi="Times New Roman"/>
                <w:sz w:val="24"/>
                <w:szCs w:val="24"/>
                <w:lang w:eastAsia="lt-LT"/>
              </w:rPr>
              <w:t>20.1</w:t>
            </w:r>
          </w:p>
        </w:tc>
        <w:tc>
          <w:tcPr>
            <w:tcW w:w="0" w:type="auto"/>
            <w:shd w:val="clear" w:color="auto" w:fill="FFFFFF"/>
            <w:vAlign w:val="center"/>
          </w:tcPr>
          <w:p w:rsidR="00A460D9" w:rsidRPr="00D55166" w:rsidRDefault="00A460D9" w:rsidP="00D55166">
            <w:pPr>
              <w:spacing w:after="0" w:line="240" w:lineRule="auto"/>
              <w:rPr>
                <w:rFonts w:ascii="Times New Roman" w:hAnsi="Times New Roman"/>
                <w:sz w:val="24"/>
                <w:szCs w:val="24"/>
                <w:lang w:eastAsia="lt-LT"/>
              </w:rPr>
            </w:pPr>
            <w:hyperlink r:id="rId4" w:history="1">
              <w:r w:rsidRPr="00D55166">
                <w:rPr>
                  <w:rFonts w:ascii="Times New Roman" w:hAnsi="Times New Roman"/>
                  <w:color w:val="0000FF"/>
                  <w:sz w:val="24"/>
                  <w:szCs w:val="24"/>
                  <w:u w:val="single"/>
                  <w:lang w:eastAsia="lt-LT"/>
                </w:rPr>
                <w:t>Senamiestis, apribotas Galinio Pylimo g., Kulių Vartų g. su jai priklausančiais pastatais iki Bangų g., pramoninio kvartalo vakarine riba iki Pylimo g., Pylimo g. su jai priklausančiais pastatais, Danės g. iki J. Karoso g., J. Karoso g. iki Vytauto g., Vytauto g. iki Šaulių g., Šaulių g., Lietuvininkų aikšte, J. Janonio g. iki I. Kanto g., I. Kanto, S. Šimkaus, Naujojo Sodo g. iki Atgimimo a., Danės g. iki Pilies g., Pilies g. iki Galinio Pylimo g.</w:t>
              </w:r>
            </w:hyperlink>
            <w:r w:rsidRPr="00D55166">
              <w:rPr>
                <w:rFonts w:ascii="Times New Roman" w:hAnsi="Times New Roman"/>
                <w:sz w:val="24"/>
                <w:szCs w:val="24"/>
                <w:lang w:eastAsia="lt-LT"/>
              </w:rPr>
              <w:t xml:space="preserve"> </w:t>
            </w:r>
          </w:p>
        </w:tc>
      </w:tr>
      <w:tr w:rsidR="00A460D9" w:rsidRPr="0003155E">
        <w:trPr>
          <w:tblCellSpacing w:w="7" w:type="dxa"/>
        </w:trPr>
        <w:tc>
          <w:tcPr>
            <w:tcW w:w="0" w:type="auto"/>
            <w:shd w:val="clear" w:color="auto" w:fill="FFFFFF"/>
          </w:tcPr>
          <w:p w:rsidR="00A460D9" w:rsidRPr="00D55166" w:rsidRDefault="00A460D9" w:rsidP="00D55166">
            <w:pPr>
              <w:spacing w:after="0" w:line="240" w:lineRule="auto"/>
              <w:rPr>
                <w:rFonts w:ascii="Times New Roman" w:hAnsi="Times New Roman"/>
                <w:sz w:val="24"/>
                <w:szCs w:val="24"/>
                <w:lang w:eastAsia="lt-LT"/>
              </w:rPr>
            </w:pPr>
            <w:r w:rsidRPr="00D55166">
              <w:rPr>
                <w:rFonts w:ascii="Times New Roman" w:hAnsi="Times New Roman"/>
                <w:sz w:val="24"/>
                <w:szCs w:val="24"/>
                <w:lang w:eastAsia="lt-LT"/>
              </w:rPr>
              <w:t>20.2</w:t>
            </w:r>
          </w:p>
        </w:tc>
        <w:tc>
          <w:tcPr>
            <w:tcW w:w="0" w:type="auto"/>
            <w:shd w:val="clear" w:color="auto" w:fill="FFFFFF"/>
            <w:vAlign w:val="center"/>
          </w:tcPr>
          <w:p w:rsidR="00A460D9" w:rsidRPr="00D55166" w:rsidRDefault="00A460D9" w:rsidP="00D55166">
            <w:pPr>
              <w:spacing w:after="0" w:line="240" w:lineRule="auto"/>
              <w:rPr>
                <w:rFonts w:ascii="Times New Roman" w:hAnsi="Times New Roman"/>
                <w:sz w:val="24"/>
                <w:szCs w:val="24"/>
                <w:lang w:eastAsia="lt-LT"/>
              </w:rPr>
            </w:pPr>
            <w:hyperlink r:id="rId5" w:history="1">
              <w:r w:rsidRPr="00D55166">
                <w:rPr>
                  <w:rFonts w:ascii="Times New Roman" w:hAnsi="Times New Roman"/>
                  <w:color w:val="0000FF"/>
                  <w:sz w:val="24"/>
                  <w:szCs w:val="24"/>
                  <w:u w:val="single"/>
                  <w:lang w:eastAsia="lt-LT"/>
                </w:rPr>
                <w:t>Senamiestis, apribotas Trilapio g., Priestočio g., S. Dariaus ir S. Girėno g., J. Janonio g., uosto teritorija, Danės g. iki Atgimimo a., Atgimimo a., Naujojo Sodo g. iki Puodžių g., Puodžių g., S. Šimkaus g., J. Karoso g., J. Janonio g., Lietuvininkų a., Šaulių g., Vytauto g. nuo Nr. 14 iki J. Karoso g., J. Karoso g., Danės g. iki Nr. 43, Liepų g. iki Nr. 46A.</w:t>
              </w:r>
            </w:hyperlink>
            <w:r w:rsidRPr="00D55166">
              <w:rPr>
                <w:rFonts w:ascii="Times New Roman" w:hAnsi="Times New Roman"/>
                <w:sz w:val="24"/>
                <w:szCs w:val="24"/>
                <w:lang w:eastAsia="lt-LT"/>
              </w:rPr>
              <w:t xml:space="preserve"> </w:t>
            </w:r>
          </w:p>
        </w:tc>
      </w:tr>
      <w:tr w:rsidR="00A460D9" w:rsidRPr="0003155E">
        <w:trPr>
          <w:tblCellSpacing w:w="7" w:type="dxa"/>
        </w:trPr>
        <w:tc>
          <w:tcPr>
            <w:tcW w:w="0" w:type="auto"/>
            <w:shd w:val="clear" w:color="auto" w:fill="FFFFFF"/>
          </w:tcPr>
          <w:p w:rsidR="00A460D9" w:rsidRPr="00D55166" w:rsidRDefault="00A460D9" w:rsidP="00D55166">
            <w:pPr>
              <w:spacing w:after="0" w:line="240" w:lineRule="auto"/>
              <w:rPr>
                <w:rFonts w:ascii="Times New Roman" w:hAnsi="Times New Roman"/>
                <w:sz w:val="24"/>
                <w:szCs w:val="24"/>
                <w:lang w:eastAsia="lt-LT"/>
              </w:rPr>
            </w:pPr>
            <w:r w:rsidRPr="00D55166">
              <w:rPr>
                <w:rFonts w:ascii="Times New Roman" w:hAnsi="Times New Roman"/>
                <w:sz w:val="24"/>
                <w:szCs w:val="24"/>
                <w:lang w:eastAsia="lt-LT"/>
              </w:rPr>
              <w:t>20.3</w:t>
            </w:r>
          </w:p>
        </w:tc>
        <w:tc>
          <w:tcPr>
            <w:tcW w:w="0" w:type="auto"/>
            <w:shd w:val="clear" w:color="auto" w:fill="FFFFFF"/>
            <w:vAlign w:val="center"/>
          </w:tcPr>
          <w:p w:rsidR="00A460D9" w:rsidRPr="00D55166" w:rsidRDefault="00A460D9" w:rsidP="00D55166">
            <w:pPr>
              <w:spacing w:after="0" w:line="240" w:lineRule="auto"/>
              <w:rPr>
                <w:rFonts w:ascii="Times New Roman" w:hAnsi="Times New Roman"/>
                <w:sz w:val="24"/>
                <w:szCs w:val="24"/>
                <w:lang w:eastAsia="lt-LT"/>
              </w:rPr>
            </w:pPr>
            <w:hyperlink r:id="rId6" w:history="1">
              <w:r w:rsidRPr="00D55166">
                <w:rPr>
                  <w:rFonts w:ascii="Times New Roman" w:hAnsi="Times New Roman"/>
                  <w:color w:val="0000FF"/>
                  <w:sz w:val="24"/>
                  <w:szCs w:val="24"/>
                  <w:u w:val="single"/>
                  <w:lang w:eastAsia="lt-LT"/>
                </w:rPr>
                <w:t>II-oji Melnragė, Giruliai, išskyrus Druskininkų g., Rasytės g., Šilo g. ir Vasarotojų g.</w:t>
              </w:r>
            </w:hyperlink>
            <w:r w:rsidRPr="00D55166">
              <w:rPr>
                <w:rFonts w:ascii="Times New Roman" w:hAnsi="Times New Roman"/>
                <w:sz w:val="24"/>
                <w:szCs w:val="24"/>
                <w:lang w:eastAsia="lt-LT"/>
              </w:rPr>
              <w:t xml:space="preserve"> </w:t>
            </w:r>
          </w:p>
        </w:tc>
      </w:tr>
      <w:tr w:rsidR="00A460D9" w:rsidRPr="0003155E">
        <w:trPr>
          <w:tblCellSpacing w:w="7" w:type="dxa"/>
        </w:trPr>
        <w:tc>
          <w:tcPr>
            <w:tcW w:w="0" w:type="auto"/>
            <w:shd w:val="clear" w:color="auto" w:fill="FFFFFF"/>
          </w:tcPr>
          <w:p w:rsidR="00A460D9" w:rsidRPr="00D55166" w:rsidRDefault="00A460D9" w:rsidP="00D55166">
            <w:pPr>
              <w:spacing w:after="0" w:line="240" w:lineRule="auto"/>
              <w:rPr>
                <w:rFonts w:ascii="Times New Roman" w:hAnsi="Times New Roman"/>
                <w:sz w:val="24"/>
                <w:szCs w:val="24"/>
                <w:lang w:eastAsia="lt-LT"/>
              </w:rPr>
            </w:pPr>
            <w:r w:rsidRPr="00D55166">
              <w:rPr>
                <w:rFonts w:ascii="Times New Roman" w:hAnsi="Times New Roman"/>
                <w:sz w:val="24"/>
                <w:szCs w:val="24"/>
                <w:lang w:eastAsia="lt-LT"/>
              </w:rPr>
              <w:t>20.4</w:t>
            </w:r>
          </w:p>
        </w:tc>
        <w:tc>
          <w:tcPr>
            <w:tcW w:w="0" w:type="auto"/>
            <w:shd w:val="clear" w:color="auto" w:fill="FFFFFF"/>
            <w:vAlign w:val="center"/>
          </w:tcPr>
          <w:p w:rsidR="00A460D9" w:rsidRPr="00D55166" w:rsidRDefault="00A460D9" w:rsidP="00D55166">
            <w:pPr>
              <w:spacing w:after="0" w:line="240" w:lineRule="auto"/>
              <w:rPr>
                <w:rFonts w:ascii="Times New Roman" w:hAnsi="Times New Roman"/>
                <w:sz w:val="24"/>
                <w:szCs w:val="24"/>
                <w:lang w:eastAsia="lt-LT"/>
              </w:rPr>
            </w:pPr>
            <w:hyperlink r:id="rId7" w:history="1">
              <w:r w:rsidRPr="00D55166">
                <w:rPr>
                  <w:rFonts w:ascii="Times New Roman" w:hAnsi="Times New Roman"/>
                  <w:color w:val="0000FF"/>
                  <w:sz w:val="24"/>
                  <w:szCs w:val="24"/>
                  <w:u w:val="single"/>
                  <w:lang w:eastAsia="lt-LT"/>
                </w:rPr>
                <w:t>I-oji Melnragė.</w:t>
              </w:r>
            </w:hyperlink>
            <w:r w:rsidRPr="00D55166">
              <w:rPr>
                <w:rFonts w:ascii="Times New Roman" w:hAnsi="Times New Roman"/>
                <w:sz w:val="24"/>
                <w:szCs w:val="24"/>
                <w:lang w:eastAsia="lt-LT"/>
              </w:rPr>
              <w:t xml:space="preserve"> </w:t>
            </w:r>
          </w:p>
        </w:tc>
      </w:tr>
      <w:tr w:rsidR="00A460D9" w:rsidRPr="0003155E">
        <w:trPr>
          <w:tblCellSpacing w:w="7" w:type="dxa"/>
        </w:trPr>
        <w:tc>
          <w:tcPr>
            <w:tcW w:w="0" w:type="auto"/>
            <w:shd w:val="clear" w:color="auto" w:fill="FFFFFF"/>
          </w:tcPr>
          <w:p w:rsidR="00A460D9" w:rsidRPr="00D55166" w:rsidRDefault="00A460D9" w:rsidP="00D55166">
            <w:pPr>
              <w:spacing w:after="0" w:line="240" w:lineRule="auto"/>
              <w:rPr>
                <w:rFonts w:ascii="Times New Roman" w:hAnsi="Times New Roman"/>
                <w:sz w:val="24"/>
                <w:szCs w:val="24"/>
                <w:lang w:eastAsia="lt-LT"/>
              </w:rPr>
            </w:pPr>
            <w:r w:rsidRPr="00D55166">
              <w:rPr>
                <w:rFonts w:ascii="Times New Roman" w:hAnsi="Times New Roman"/>
                <w:sz w:val="24"/>
                <w:szCs w:val="24"/>
                <w:lang w:eastAsia="lt-LT"/>
              </w:rPr>
              <w:t>20.5</w:t>
            </w:r>
          </w:p>
        </w:tc>
        <w:tc>
          <w:tcPr>
            <w:tcW w:w="0" w:type="auto"/>
            <w:shd w:val="clear" w:color="auto" w:fill="FFFFFF"/>
            <w:vAlign w:val="center"/>
          </w:tcPr>
          <w:p w:rsidR="00A460D9" w:rsidRPr="00D55166" w:rsidRDefault="00A460D9" w:rsidP="00D55166">
            <w:pPr>
              <w:spacing w:after="0" w:line="240" w:lineRule="auto"/>
              <w:rPr>
                <w:rFonts w:ascii="Times New Roman" w:hAnsi="Times New Roman"/>
                <w:sz w:val="24"/>
                <w:szCs w:val="24"/>
                <w:lang w:eastAsia="lt-LT"/>
              </w:rPr>
            </w:pPr>
            <w:hyperlink r:id="rId8" w:history="1">
              <w:r w:rsidRPr="00D55166">
                <w:rPr>
                  <w:rFonts w:ascii="Times New Roman" w:hAnsi="Times New Roman"/>
                  <w:color w:val="0000FF"/>
                  <w:sz w:val="24"/>
                  <w:szCs w:val="24"/>
                  <w:u w:val="single"/>
                  <w:lang w:eastAsia="lt-LT"/>
                </w:rPr>
                <w:t>Druskininkų g., Rasytės g., Šilo g. ir Vasarotojų g.</w:t>
              </w:r>
            </w:hyperlink>
            <w:r w:rsidRPr="00D55166">
              <w:rPr>
                <w:rFonts w:ascii="Times New Roman" w:hAnsi="Times New Roman"/>
                <w:sz w:val="24"/>
                <w:szCs w:val="24"/>
                <w:lang w:eastAsia="lt-LT"/>
              </w:rPr>
              <w:t xml:space="preserve"> </w:t>
            </w:r>
          </w:p>
        </w:tc>
      </w:tr>
      <w:tr w:rsidR="00A460D9" w:rsidRPr="0003155E">
        <w:trPr>
          <w:tblCellSpacing w:w="7" w:type="dxa"/>
        </w:trPr>
        <w:tc>
          <w:tcPr>
            <w:tcW w:w="0" w:type="auto"/>
            <w:shd w:val="clear" w:color="auto" w:fill="FFFFFF"/>
          </w:tcPr>
          <w:p w:rsidR="00A460D9" w:rsidRPr="00D55166" w:rsidRDefault="00A460D9" w:rsidP="00D55166">
            <w:pPr>
              <w:spacing w:after="0" w:line="240" w:lineRule="auto"/>
              <w:rPr>
                <w:rFonts w:ascii="Times New Roman" w:hAnsi="Times New Roman"/>
                <w:sz w:val="24"/>
                <w:szCs w:val="24"/>
                <w:lang w:eastAsia="lt-LT"/>
              </w:rPr>
            </w:pPr>
            <w:r w:rsidRPr="00D55166">
              <w:rPr>
                <w:rFonts w:ascii="Times New Roman" w:hAnsi="Times New Roman"/>
                <w:sz w:val="24"/>
                <w:szCs w:val="24"/>
                <w:lang w:eastAsia="lt-LT"/>
              </w:rPr>
              <w:t>20.6</w:t>
            </w:r>
          </w:p>
        </w:tc>
        <w:tc>
          <w:tcPr>
            <w:tcW w:w="0" w:type="auto"/>
            <w:shd w:val="clear" w:color="auto" w:fill="FFFFFF"/>
            <w:vAlign w:val="center"/>
          </w:tcPr>
          <w:p w:rsidR="00A460D9" w:rsidRPr="00D55166" w:rsidRDefault="00A460D9" w:rsidP="00D55166">
            <w:pPr>
              <w:spacing w:after="0" w:line="240" w:lineRule="auto"/>
              <w:rPr>
                <w:rFonts w:ascii="Times New Roman" w:hAnsi="Times New Roman"/>
                <w:sz w:val="24"/>
                <w:szCs w:val="24"/>
                <w:lang w:eastAsia="lt-LT"/>
              </w:rPr>
            </w:pPr>
            <w:hyperlink r:id="rId9" w:history="1">
              <w:r w:rsidRPr="00D55166">
                <w:rPr>
                  <w:rFonts w:ascii="Times New Roman" w:hAnsi="Times New Roman"/>
                  <w:color w:val="0000FF"/>
                  <w:sz w:val="24"/>
                  <w:szCs w:val="24"/>
                  <w:u w:val="single"/>
                  <w:lang w:eastAsia="lt-LT"/>
                </w:rPr>
                <w:t>Taikos pr. nuo Tiltų gatvės iki Baltijos pr., su jam priklausančiais pastatais, išskyrus Nr. 6; 10; 30-46; 50A; 27; 31; 35; 43-47; 51-53; 57-61; 19A-23A; 27A-29A.</w:t>
              </w:r>
            </w:hyperlink>
            <w:r w:rsidRPr="00D55166">
              <w:rPr>
                <w:rFonts w:ascii="Times New Roman" w:hAnsi="Times New Roman"/>
                <w:sz w:val="24"/>
                <w:szCs w:val="24"/>
                <w:lang w:eastAsia="lt-LT"/>
              </w:rPr>
              <w:t xml:space="preserve"> </w:t>
            </w:r>
          </w:p>
        </w:tc>
      </w:tr>
      <w:tr w:rsidR="00A460D9" w:rsidRPr="0003155E">
        <w:trPr>
          <w:tblCellSpacing w:w="7" w:type="dxa"/>
        </w:trPr>
        <w:tc>
          <w:tcPr>
            <w:tcW w:w="0" w:type="auto"/>
            <w:shd w:val="clear" w:color="auto" w:fill="FFFFFF"/>
          </w:tcPr>
          <w:p w:rsidR="00A460D9" w:rsidRPr="00D55166" w:rsidRDefault="00A460D9" w:rsidP="00D55166">
            <w:pPr>
              <w:spacing w:after="0" w:line="240" w:lineRule="auto"/>
              <w:rPr>
                <w:rFonts w:ascii="Times New Roman" w:hAnsi="Times New Roman"/>
                <w:sz w:val="24"/>
                <w:szCs w:val="24"/>
                <w:lang w:eastAsia="lt-LT"/>
              </w:rPr>
            </w:pPr>
            <w:r w:rsidRPr="00D55166">
              <w:rPr>
                <w:rFonts w:ascii="Times New Roman" w:hAnsi="Times New Roman"/>
                <w:sz w:val="24"/>
                <w:szCs w:val="24"/>
                <w:lang w:eastAsia="lt-LT"/>
              </w:rPr>
              <w:t>20.7</w:t>
            </w:r>
          </w:p>
        </w:tc>
        <w:tc>
          <w:tcPr>
            <w:tcW w:w="0" w:type="auto"/>
            <w:shd w:val="clear" w:color="auto" w:fill="FFFFFF"/>
            <w:vAlign w:val="center"/>
          </w:tcPr>
          <w:p w:rsidR="00A460D9" w:rsidRPr="00D55166" w:rsidRDefault="00A460D9" w:rsidP="00D55166">
            <w:pPr>
              <w:spacing w:after="0" w:line="240" w:lineRule="auto"/>
              <w:rPr>
                <w:rFonts w:ascii="Times New Roman" w:hAnsi="Times New Roman"/>
                <w:sz w:val="24"/>
                <w:szCs w:val="24"/>
                <w:lang w:eastAsia="lt-LT"/>
              </w:rPr>
            </w:pPr>
            <w:hyperlink r:id="rId10" w:history="1">
              <w:r w:rsidRPr="00D55166">
                <w:rPr>
                  <w:rFonts w:ascii="Times New Roman" w:hAnsi="Times New Roman"/>
                  <w:color w:val="0000FF"/>
                  <w:sz w:val="24"/>
                  <w:szCs w:val="24"/>
                  <w:u w:val="single"/>
                  <w:lang w:eastAsia="lt-LT"/>
                </w:rPr>
                <w:t>Taikos pr. nuo Baltijos pr. iki Smiltelės g. su jam priklausančiais pastatais, išskyrus Nr. 75; 95; 99; 103; 109T; 85; 68; 80A; 82-112.</w:t>
              </w:r>
            </w:hyperlink>
            <w:r w:rsidRPr="00D55166">
              <w:rPr>
                <w:rFonts w:ascii="Times New Roman" w:hAnsi="Times New Roman"/>
                <w:sz w:val="24"/>
                <w:szCs w:val="24"/>
                <w:lang w:eastAsia="lt-LT"/>
              </w:rPr>
              <w:t xml:space="preserve"> </w:t>
            </w:r>
          </w:p>
        </w:tc>
      </w:tr>
      <w:tr w:rsidR="00A460D9" w:rsidRPr="0003155E">
        <w:trPr>
          <w:tblCellSpacing w:w="7" w:type="dxa"/>
        </w:trPr>
        <w:tc>
          <w:tcPr>
            <w:tcW w:w="0" w:type="auto"/>
            <w:shd w:val="clear" w:color="auto" w:fill="FFFFFF"/>
          </w:tcPr>
          <w:p w:rsidR="00A460D9" w:rsidRPr="00D55166" w:rsidRDefault="00A460D9" w:rsidP="00D55166">
            <w:pPr>
              <w:spacing w:after="0" w:line="240" w:lineRule="auto"/>
              <w:rPr>
                <w:rFonts w:ascii="Times New Roman" w:hAnsi="Times New Roman"/>
                <w:sz w:val="24"/>
                <w:szCs w:val="24"/>
                <w:lang w:eastAsia="lt-LT"/>
              </w:rPr>
            </w:pPr>
            <w:r w:rsidRPr="00D55166">
              <w:rPr>
                <w:rFonts w:ascii="Times New Roman" w:hAnsi="Times New Roman"/>
                <w:sz w:val="24"/>
                <w:szCs w:val="24"/>
                <w:lang w:eastAsia="lt-LT"/>
              </w:rPr>
              <w:t>20.8</w:t>
            </w:r>
          </w:p>
        </w:tc>
        <w:tc>
          <w:tcPr>
            <w:tcW w:w="0" w:type="auto"/>
            <w:shd w:val="clear" w:color="auto" w:fill="FFFFFF"/>
            <w:vAlign w:val="center"/>
          </w:tcPr>
          <w:p w:rsidR="00A460D9" w:rsidRPr="00D55166" w:rsidRDefault="00A460D9" w:rsidP="00D55166">
            <w:pPr>
              <w:spacing w:after="0" w:line="240" w:lineRule="auto"/>
              <w:rPr>
                <w:rFonts w:ascii="Times New Roman" w:hAnsi="Times New Roman"/>
                <w:sz w:val="24"/>
                <w:szCs w:val="24"/>
                <w:lang w:eastAsia="lt-LT"/>
              </w:rPr>
            </w:pPr>
            <w:hyperlink r:id="rId11" w:history="1">
              <w:r w:rsidRPr="00D55166">
                <w:rPr>
                  <w:rFonts w:ascii="Times New Roman" w:hAnsi="Times New Roman"/>
                  <w:color w:val="0000FF"/>
                  <w:sz w:val="24"/>
                  <w:szCs w:val="24"/>
                  <w:u w:val="single"/>
                  <w:lang w:eastAsia="lt-LT"/>
                </w:rPr>
                <w:t>Labrenciškių, Plytinės, Mažojo Kaimelio, Universiteto miestelio, Dviračių treko rajonai, Pušyno g., Putinų g., Miško g., Geležinkelio g., Įgulos g., L. Giros g., Klevų g., Ąžuolų g., Kaštonų g., Valstiečių g., Kretingos g. ir Liepojos g.</w:t>
              </w:r>
            </w:hyperlink>
            <w:r w:rsidRPr="00D55166">
              <w:rPr>
                <w:rFonts w:ascii="Times New Roman" w:hAnsi="Times New Roman"/>
                <w:sz w:val="24"/>
                <w:szCs w:val="24"/>
                <w:lang w:eastAsia="lt-LT"/>
              </w:rPr>
              <w:t xml:space="preserve"> </w:t>
            </w:r>
          </w:p>
        </w:tc>
      </w:tr>
      <w:tr w:rsidR="00A460D9" w:rsidRPr="0003155E">
        <w:trPr>
          <w:tblCellSpacing w:w="7" w:type="dxa"/>
        </w:trPr>
        <w:tc>
          <w:tcPr>
            <w:tcW w:w="0" w:type="auto"/>
            <w:shd w:val="clear" w:color="auto" w:fill="FFFFFF"/>
          </w:tcPr>
          <w:p w:rsidR="00A460D9" w:rsidRPr="00D55166" w:rsidRDefault="00A460D9" w:rsidP="00D55166">
            <w:pPr>
              <w:spacing w:after="0" w:line="240" w:lineRule="auto"/>
              <w:rPr>
                <w:rFonts w:ascii="Times New Roman" w:hAnsi="Times New Roman"/>
                <w:sz w:val="24"/>
                <w:szCs w:val="24"/>
                <w:lang w:eastAsia="lt-LT"/>
              </w:rPr>
            </w:pPr>
            <w:r w:rsidRPr="00D55166">
              <w:rPr>
                <w:rFonts w:ascii="Times New Roman" w:hAnsi="Times New Roman"/>
                <w:sz w:val="24"/>
                <w:szCs w:val="24"/>
                <w:lang w:eastAsia="lt-LT"/>
              </w:rPr>
              <w:t>20.9</w:t>
            </w:r>
          </w:p>
        </w:tc>
        <w:tc>
          <w:tcPr>
            <w:tcW w:w="0" w:type="auto"/>
            <w:shd w:val="clear" w:color="auto" w:fill="FFFFFF"/>
            <w:vAlign w:val="center"/>
          </w:tcPr>
          <w:p w:rsidR="00A460D9" w:rsidRPr="00D55166" w:rsidRDefault="00A460D9" w:rsidP="00D55166">
            <w:pPr>
              <w:spacing w:after="0" w:line="240" w:lineRule="auto"/>
              <w:rPr>
                <w:rFonts w:ascii="Times New Roman" w:hAnsi="Times New Roman"/>
                <w:sz w:val="24"/>
                <w:szCs w:val="24"/>
                <w:lang w:eastAsia="lt-LT"/>
              </w:rPr>
            </w:pPr>
            <w:hyperlink r:id="rId12" w:history="1">
              <w:r w:rsidRPr="00D55166">
                <w:rPr>
                  <w:rFonts w:ascii="Times New Roman" w:hAnsi="Times New Roman"/>
                  <w:color w:val="0000FF"/>
                  <w:sz w:val="24"/>
                  <w:szCs w:val="24"/>
                  <w:u w:val="single"/>
                  <w:lang w:eastAsia="lt-LT"/>
                </w:rPr>
                <w:t>Miško kvartalas.</w:t>
              </w:r>
            </w:hyperlink>
            <w:r w:rsidRPr="00D55166">
              <w:rPr>
                <w:rFonts w:ascii="Times New Roman" w:hAnsi="Times New Roman"/>
                <w:sz w:val="24"/>
                <w:szCs w:val="24"/>
                <w:lang w:eastAsia="lt-LT"/>
              </w:rPr>
              <w:t xml:space="preserve"> </w:t>
            </w:r>
          </w:p>
        </w:tc>
      </w:tr>
      <w:tr w:rsidR="00A460D9" w:rsidRPr="0003155E">
        <w:trPr>
          <w:tblCellSpacing w:w="7" w:type="dxa"/>
        </w:trPr>
        <w:tc>
          <w:tcPr>
            <w:tcW w:w="0" w:type="auto"/>
            <w:shd w:val="clear" w:color="auto" w:fill="FFFFFF"/>
          </w:tcPr>
          <w:p w:rsidR="00A460D9" w:rsidRPr="00D55166" w:rsidRDefault="00A460D9" w:rsidP="00D55166">
            <w:pPr>
              <w:spacing w:after="0" w:line="240" w:lineRule="auto"/>
              <w:rPr>
                <w:rFonts w:ascii="Times New Roman" w:hAnsi="Times New Roman"/>
                <w:sz w:val="24"/>
                <w:szCs w:val="24"/>
                <w:lang w:eastAsia="lt-LT"/>
              </w:rPr>
            </w:pPr>
            <w:r w:rsidRPr="00D55166">
              <w:rPr>
                <w:rFonts w:ascii="Times New Roman" w:hAnsi="Times New Roman"/>
                <w:sz w:val="24"/>
                <w:szCs w:val="24"/>
                <w:lang w:eastAsia="lt-LT"/>
              </w:rPr>
              <w:t>20.10</w:t>
            </w:r>
          </w:p>
        </w:tc>
        <w:tc>
          <w:tcPr>
            <w:tcW w:w="0" w:type="auto"/>
            <w:shd w:val="clear" w:color="auto" w:fill="FFFFFF"/>
            <w:vAlign w:val="center"/>
          </w:tcPr>
          <w:p w:rsidR="00A460D9" w:rsidRPr="00D55166" w:rsidRDefault="00A460D9" w:rsidP="00D55166">
            <w:pPr>
              <w:spacing w:after="0" w:line="240" w:lineRule="auto"/>
              <w:rPr>
                <w:rFonts w:ascii="Times New Roman" w:hAnsi="Times New Roman"/>
                <w:sz w:val="24"/>
                <w:szCs w:val="24"/>
                <w:lang w:eastAsia="lt-LT"/>
              </w:rPr>
            </w:pPr>
            <w:hyperlink r:id="rId13" w:history="1">
              <w:r w:rsidRPr="00D55166">
                <w:rPr>
                  <w:rFonts w:ascii="Times New Roman" w:hAnsi="Times New Roman"/>
                  <w:color w:val="0000FF"/>
                  <w:sz w:val="24"/>
                  <w:szCs w:val="24"/>
                  <w:u w:val="single"/>
                  <w:lang w:eastAsia="lt-LT"/>
                </w:rPr>
                <w:t>Rajonas, apribotas Kulių vartų g. be jai priklausančių pastatų, Bangų g., Gluosnių g., Danės upe, Mokyklos g., Šilutės pl., Kauno g., Taikos pr. su jam priklausančiais pastatais Nr. 19A-23A; 27; 27A-29A; 31; 35; 37; 43-47; 51; 53; 57; 59 iki Tiltų g.</w:t>
              </w:r>
            </w:hyperlink>
            <w:r w:rsidRPr="00D55166">
              <w:rPr>
                <w:rFonts w:ascii="Times New Roman" w:hAnsi="Times New Roman"/>
                <w:sz w:val="24"/>
                <w:szCs w:val="24"/>
                <w:lang w:eastAsia="lt-LT"/>
              </w:rPr>
              <w:t xml:space="preserve"> </w:t>
            </w:r>
          </w:p>
        </w:tc>
      </w:tr>
      <w:tr w:rsidR="00A460D9" w:rsidRPr="0003155E">
        <w:trPr>
          <w:tblCellSpacing w:w="7" w:type="dxa"/>
        </w:trPr>
        <w:tc>
          <w:tcPr>
            <w:tcW w:w="0" w:type="auto"/>
            <w:shd w:val="clear" w:color="auto" w:fill="FFFFFF"/>
          </w:tcPr>
          <w:p w:rsidR="00A460D9" w:rsidRPr="00D55166" w:rsidRDefault="00A460D9" w:rsidP="00D55166">
            <w:pPr>
              <w:spacing w:after="0" w:line="240" w:lineRule="auto"/>
              <w:rPr>
                <w:rFonts w:ascii="Times New Roman" w:hAnsi="Times New Roman"/>
                <w:sz w:val="24"/>
                <w:szCs w:val="24"/>
                <w:lang w:eastAsia="lt-LT"/>
              </w:rPr>
            </w:pPr>
            <w:r w:rsidRPr="00D55166">
              <w:rPr>
                <w:rFonts w:ascii="Times New Roman" w:hAnsi="Times New Roman"/>
                <w:sz w:val="24"/>
                <w:szCs w:val="24"/>
                <w:lang w:eastAsia="lt-LT"/>
              </w:rPr>
              <w:t>20.11</w:t>
            </w:r>
          </w:p>
        </w:tc>
        <w:tc>
          <w:tcPr>
            <w:tcW w:w="0" w:type="auto"/>
            <w:shd w:val="clear" w:color="auto" w:fill="FFFFFF"/>
            <w:vAlign w:val="center"/>
          </w:tcPr>
          <w:p w:rsidR="00A460D9" w:rsidRPr="00D55166" w:rsidRDefault="00A460D9" w:rsidP="00D55166">
            <w:pPr>
              <w:spacing w:after="0" w:line="240" w:lineRule="auto"/>
              <w:rPr>
                <w:rFonts w:ascii="Times New Roman" w:hAnsi="Times New Roman"/>
                <w:sz w:val="24"/>
                <w:szCs w:val="24"/>
                <w:lang w:eastAsia="lt-LT"/>
              </w:rPr>
            </w:pPr>
            <w:hyperlink r:id="rId14" w:history="1">
              <w:r w:rsidRPr="00D55166">
                <w:rPr>
                  <w:rFonts w:ascii="Times New Roman" w:hAnsi="Times New Roman"/>
                  <w:color w:val="0000FF"/>
                  <w:sz w:val="24"/>
                  <w:szCs w:val="24"/>
                  <w:u w:val="single"/>
                  <w:lang w:eastAsia="lt-LT"/>
                </w:rPr>
                <w:t>Rajonas, apribotas Galinio Pylimo g., Taikos pr. su jam priklausančiais pastatais Nr. 6; 10; 16; 30-46; 50A iki Baltijos pr., Baltijos pr. su jam priklausančiais pastatais Nr. 103; 113-123, Minijos g., Agluonos g., uosto teritorija iki Galinio Pylimo g.</w:t>
              </w:r>
            </w:hyperlink>
            <w:r w:rsidRPr="00D55166">
              <w:rPr>
                <w:rFonts w:ascii="Times New Roman" w:hAnsi="Times New Roman"/>
                <w:sz w:val="24"/>
                <w:szCs w:val="24"/>
                <w:lang w:eastAsia="lt-LT"/>
              </w:rPr>
              <w:t xml:space="preserve"> </w:t>
            </w:r>
          </w:p>
        </w:tc>
      </w:tr>
      <w:tr w:rsidR="00A460D9" w:rsidRPr="0003155E">
        <w:trPr>
          <w:tblCellSpacing w:w="7" w:type="dxa"/>
        </w:trPr>
        <w:tc>
          <w:tcPr>
            <w:tcW w:w="0" w:type="auto"/>
            <w:shd w:val="clear" w:color="auto" w:fill="FFFFFF"/>
          </w:tcPr>
          <w:p w:rsidR="00A460D9" w:rsidRPr="00D55166" w:rsidRDefault="00A460D9" w:rsidP="00D55166">
            <w:pPr>
              <w:spacing w:after="0" w:line="240" w:lineRule="auto"/>
              <w:rPr>
                <w:rFonts w:ascii="Times New Roman" w:hAnsi="Times New Roman"/>
                <w:sz w:val="24"/>
                <w:szCs w:val="24"/>
                <w:lang w:eastAsia="lt-LT"/>
              </w:rPr>
            </w:pPr>
            <w:r w:rsidRPr="00D55166">
              <w:rPr>
                <w:rFonts w:ascii="Times New Roman" w:hAnsi="Times New Roman"/>
                <w:sz w:val="24"/>
                <w:szCs w:val="24"/>
                <w:lang w:eastAsia="lt-LT"/>
              </w:rPr>
              <w:t>20.12</w:t>
            </w:r>
          </w:p>
        </w:tc>
        <w:tc>
          <w:tcPr>
            <w:tcW w:w="0" w:type="auto"/>
            <w:shd w:val="clear" w:color="auto" w:fill="FFFFFF"/>
            <w:vAlign w:val="center"/>
          </w:tcPr>
          <w:p w:rsidR="00A460D9" w:rsidRPr="00D55166" w:rsidRDefault="00A460D9" w:rsidP="00D55166">
            <w:pPr>
              <w:spacing w:after="0" w:line="240" w:lineRule="auto"/>
              <w:rPr>
                <w:rFonts w:ascii="Times New Roman" w:hAnsi="Times New Roman"/>
                <w:sz w:val="24"/>
                <w:szCs w:val="24"/>
                <w:lang w:eastAsia="lt-LT"/>
              </w:rPr>
            </w:pPr>
            <w:hyperlink r:id="rId15" w:history="1">
              <w:r w:rsidRPr="00D55166">
                <w:rPr>
                  <w:rFonts w:ascii="Times New Roman" w:hAnsi="Times New Roman"/>
                  <w:color w:val="0000FF"/>
                  <w:sz w:val="24"/>
                  <w:szCs w:val="24"/>
                  <w:u w:val="single"/>
                  <w:lang w:eastAsia="lt-LT"/>
                </w:rPr>
                <w:t>Rajonas, apribotas Joniškės g. iki Nr. 21, Technikos g., Kapsų g. ir Mokyklos g.</w:t>
              </w:r>
            </w:hyperlink>
            <w:r w:rsidRPr="00D55166">
              <w:rPr>
                <w:rFonts w:ascii="Times New Roman" w:hAnsi="Times New Roman"/>
                <w:sz w:val="24"/>
                <w:szCs w:val="24"/>
                <w:lang w:eastAsia="lt-LT"/>
              </w:rPr>
              <w:t xml:space="preserve"> </w:t>
            </w:r>
          </w:p>
        </w:tc>
      </w:tr>
      <w:tr w:rsidR="00A460D9" w:rsidRPr="0003155E">
        <w:trPr>
          <w:tblCellSpacing w:w="7" w:type="dxa"/>
        </w:trPr>
        <w:tc>
          <w:tcPr>
            <w:tcW w:w="0" w:type="auto"/>
            <w:shd w:val="clear" w:color="auto" w:fill="FFFFFF"/>
          </w:tcPr>
          <w:p w:rsidR="00A460D9" w:rsidRPr="00D55166" w:rsidRDefault="00A460D9" w:rsidP="00D55166">
            <w:pPr>
              <w:spacing w:after="0" w:line="240" w:lineRule="auto"/>
              <w:rPr>
                <w:rFonts w:ascii="Times New Roman" w:hAnsi="Times New Roman"/>
                <w:sz w:val="24"/>
                <w:szCs w:val="24"/>
                <w:lang w:eastAsia="lt-LT"/>
              </w:rPr>
            </w:pPr>
            <w:r w:rsidRPr="00D55166">
              <w:rPr>
                <w:rFonts w:ascii="Times New Roman" w:hAnsi="Times New Roman"/>
                <w:sz w:val="24"/>
                <w:szCs w:val="24"/>
                <w:lang w:eastAsia="lt-LT"/>
              </w:rPr>
              <w:t>20.13</w:t>
            </w:r>
          </w:p>
        </w:tc>
        <w:tc>
          <w:tcPr>
            <w:tcW w:w="0" w:type="auto"/>
            <w:shd w:val="clear" w:color="auto" w:fill="FFFFFF"/>
            <w:vAlign w:val="center"/>
          </w:tcPr>
          <w:p w:rsidR="00A460D9" w:rsidRPr="00D55166" w:rsidRDefault="00A460D9" w:rsidP="00D55166">
            <w:pPr>
              <w:spacing w:after="0" w:line="240" w:lineRule="auto"/>
              <w:rPr>
                <w:rFonts w:ascii="Times New Roman" w:hAnsi="Times New Roman"/>
                <w:sz w:val="24"/>
                <w:szCs w:val="24"/>
                <w:lang w:eastAsia="lt-LT"/>
              </w:rPr>
            </w:pPr>
            <w:hyperlink r:id="rId16" w:history="1">
              <w:r w:rsidRPr="00D55166">
                <w:rPr>
                  <w:rFonts w:ascii="Times New Roman" w:hAnsi="Times New Roman"/>
                  <w:color w:val="0000FF"/>
                  <w:sz w:val="24"/>
                  <w:szCs w:val="24"/>
                  <w:u w:val="single"/>
                  <w:lang w:eastAsia="lt-LT"/>
                </w:rPr>
                <w:t>Rajonas, apribotas Statybininkų pr. nuo Nr. 34 iki Minijos g., Minijos g. iki Baltijos pr., Baltijos pr. su jam priklausančiais pastatais Nr. 105; 107-111 iki Taikos pr., Taikos pr. su jam priklausančiais pastatais Nr. 68; 80A iki Statybininkų pr.</w:t>
              </w:r>
            </w:hyperlink>
            <w:r w:rsidRPr="00D55166">
              <w:rPr>
                <w:rFonts w:ascii="Times New Roman" w:hAnsi="Times New Roman"/>
                <w:sz w:val="24"/>
                <w:szCs w:val="24"/>
                <w:lang w:eastAsia="lt-LT"/>
              </w:rPr>
              <w:t xml:space="preserve"> </w:t>
            </w:r>
          </w:p>
        </w:tc>
      </w:tr>
      <w:tr w:rsidR="00A460D9" w:rsidRPr="0003155E">
        <w:trPr>
          <w:tblCellSpacing w:w="7" w:type="dxa"/>
        </w:trPr>
        <w:tc>
          <w:tcPr>
            <w:tcW w:w="0" w:type="auto"/>
            <w:shd w:val="clear" w:color="auto" w:fill="FFFFFF"/>
          </w:tcPr>
          <w:p w:rsidR="00A460D9" w:rsidRPr="00D55166" w:rsidRDefault="00A460D9" w:rsidP="00D55166">
            <w:pPr>
              <w:spacing w:after="0" w:line="240" w:lineRule="auto"/>
              <w:rPr>
                <w:rFonts w:ascii="Times New Roman" w:hAnsi="Times New Roman"/>
                <w:sz w:val="24"/>
                <w:szCs w:val="24"/>
                <w:lang w:eastAsia="lt-LT"/>
              </w:rPr>
            </w:pPr>
            <w:r w:rsidRPr="00D55166">
              <w:rPr>
                <w:rFonts w:ascii="Times New Roman" w:hAnsi="Times New Roman"/>
                <w:sz w:val="24"/>
                <w:szCs w:val="24"/>
                <w:lang w:eastAsia="lt-LT"/>
              </w:rPr>
              <w:t>20.14</w:t>
            </w:r>
          </w:p>
        </w:tc>
        <w:tc>
          <w:tcPr>
            <w:tcW w:w="0" w:type="auto"/>
            <w:shd w:val="clear" w:color="auto" w:fill="FFFFFF"/>
            <w:vAlign w:val="center"/>
          </w:tcPr>
          <w:p w:rsidR="00A460D9" w:rsidRPr="00D55166" w:rsidRDefault="00A460D9" w:rsidP="00D55166">
            <w:pPr>
              <w:spacing w:after="0" w:line="240" w:lineRule="auto"/>
              <w:rPr>
                <w:rFonts w:ascii="Times New Roman" w:hAnsi="Times New Roman"/>
                <w:sz w:val="24"/>
                <w:szCs w:val="24"/>
                <w:lang w:eastAsia="lt-LT"/>
              </w:rPr>
            </w:pPr>
            <w:hyperlink r:id="rId17" w:history="1">
              <w:r w:rsidRPr="00D55166">
                <w:rPr>
                  <w:rFonts w:ascii="Times New Roman" w:hAnsi="Times New Roman"/>
                  <w:color w:val="0000FF"/>
                  <w:sz w:val="24"/>
                  <w:szCs w:val="24"/>
                  <w:u w:val="single"/>
                  <w:lang w:eastAsia="lt-LT"/>
                </w:rPr>
                <w:t>Rajonas, apribotas Baltijos pr. nuo Nr. 101 iki Šilutės pl., Šilutės pl. iki Smiltelės g., Smiltelės g. iki Taikos pr., Taikos pr. su jam priklausančiais pastatais Nr. 75; 85; 95; 99; 103; 109T iki Baltijos pr.</w:t>
              </w:r>
            </w:hyperlink>
            <w:r w:rsidRPr="00D55166">
              <w:rPr>
                <w:rFonts w:ascii="Times New Roman" w:hAnsi="Times New Roman"/>
                <w:sz w:val="24"/>
                <w:szCs w:val="24"/>
                <w:lang w:eastAsia="lt-LT"/>
              </w:rPr>
              <w:t xml:space="preserve"> </w:t>
            </w:r>
          </w:p>
        </w:tc>
      </w:tr>
      <w:tr w:rsidR="00A460D9" w:rsidRPr="0003155E">
        <w:trPr>
          <w:tblCellSpacing w:w="7" w:type="dxa"/>
        </w:trPr>
        <w:tc>
          <w:tcPr>
            <w:tcW w:w="0" w:type="auto"/>
            <w:shd w:val="clear" w:color="auto" w:fill="FFFFFF"/>
          </w:tcPr>
          <w:p w:rsidR="00A460D9" w:rsidRPr="00D55166" w:rsidRDefault="00A460D9" w:rsidP="00D55166">
            <w:pPr>
              <w:spacing w:after="0" w:line="240" w:lineRule="auto"/>
              <w:rPr>
                <w:rFonts w:ascii="Times New Roman" w:hAnsi="Times New Roman"/>
                <w:sz w:val="24"/>
                <w:szCs w:val="24"/>
                <w:lang w:eastAsia="lt-LT"/>
              </w:rPr>
            </w:pPr>
            <w:r w:rsidRPr="00D55166">
              <w:rPr>
                <w:rFonts w:ascii="Times New Roman" w:hAnsi="Times New Roman"/>
                <w:sz w:val="24"/>
                <w:szCs w:val="24"/>
                <w:lang w:eastAsia="lt-LT"/>
              </w:rPr>
              <w:t>20.15</w:t>
            </w:r>
          </w:p>
        </w:tc>
        <w:tc>
          <w:tcPr>
            <w:tcW w:w="0" w:type="auto"/>
            <w:shd w:val="clear" w:color="auto" w:fill="FFFFFF"/>
            <w:vAlign w:val="center"/>
          </w:tcPr>
          <w:p w:rsidR="00A460D9" w:rsidRPr="00D55166" w:rsidRDefault="00A460D9" w:rsidP="00D55166">
            <w:pPr>
              <w:spacing w:after="0" w:line="240" w:lineRule="auto"/>
              <w:rPr>
                <w:rFonts w:ascii="Times New Roman" w:hAnsi="Times New Roman"/>
                <w:sz w:val="24"/>
                <w:szCs w:val="24"/>
                <w:lang w:eastAsia="lt-LT"/>
              </w:rPr>
            </w:pPr>
            <w:hyperlink r:id="rId18" w:history="1">
              <w:r w:rsidRPr="00D55166">
                <w:rPr>
                  <w:rFonts w:ascii="Times New Roman" w:hAnsi="Times New Roman"/>
                  <w:color w:val="0000FF"/>
                  <w:sz w:val="24"/>
                  <w:szCs w:val="24"/>
                  <w:u w:val="single"/>
                  <w:lang w:eastAsia="lt-LT"/>
                </w:rPr>
                <w:t>Rajonas, apribotas Statybininkų pr. nuo Nr. 39 iki Nr. 33, Taikos pr., su jam priklausančiais pastatais Nr. 82-112, Smiltelės g. iki Nr. 22, statmenai iki Jūrininkų pr., Jūrininkų pr. iki Minijos g., Minijos g. iki Statybininkų pr.</w:t>
              </w:r>
            </w:hyperlink>
            <w:r w:rsidRPr="00D55166">
              <w:rPr>
                <w:rFonts w:ascii="Times New Roman" w:hAnsi="Times New Roman"/>
                <w:sz w:val="24"/>
                <w:szCs w:val="24"/>
                <w:lang w:eastAsia="lt-LT"/>
              </w:rPr>
              <w:t xml:space="preserve"> </w:t>
            </w:r>
          </w:p>
        </w:tc>
      </w:tr>
      <w:tr w:rsidR="00A460D9" w:rsidRPr="0003155E">
        <w:trPr>
          <w:tblCellSpacing w:w="7" w:type="dxa"/>
        </w:trPr>
        <w:tc>
          <w:tcPr>
            <w:tcW w:w="0" w:type="auto"/>
            <w:shd w:val="clear" w:color="auto" w:fill="FFFFFF"/>
          </w:tcPr>
          <w:p w:rsidR="00A460D9" w:rsidRPr="00D55166" w:rsidRDefault="00A460D9" w:rsidP="00D55166">
            <w:pPr>
              <w:spacing w:after="0" w:line="240" w:lineRule="auto"/>
              <w:rPr>
                <w:rFonts w:ascii="Times New Roman" w:hAnsi="Times New Roman"/>
                <w:sz w:val="24"/>
                <w:szCs w:val="24"/>
                <w:lang w:eastAsia="lt-LT"/>
              </w:rPr>
            </w:pPr>
            <w:r w:rsidRPr="00D55166">
              <w:rPr>
                <w:rFonts w:ascii="Times New Roman" w:hAnsi="Times New Roman"/>
                <w:sz w:val="24"/>
                <w:szCs w:val="24"/>
                <w:lang w:eastAsia="lt-LT"/>
              </w:rPr>
              <w:t>20.16</w:t>
            </w:r>
          </w:p>
        </w:tc>
        <w:tc>
          <w:tcPr>
            <w:tcW w:w="0" w:type="auto"/>
            <w:shd w:val="clear" w:color="auto" w:fill="FFFFFF"/>
            <w:vAlign w:val="center"/>
          </w:tcPr>
          <w:p w:rsidR="00A460D9" w:rsidRPr="00D55166" w:rsidRDefault="00A460D9" w:rsidP="00D55166">
            <w:pPr>
              <w:spacing w:after="0" w:line="240" w:lineRule="auto"/>
              <w:rPr>
                <w:rFonts w:ascii="Times New Roman" w:hAnsi="Times New Roman"/>
                <w:sz w:val="24"/>
                <w:szCs w:val="24"/>
                <w:lang w:eastAsia="lt-LT"/>
              </w:rPr>
            </w:pPr>
            <w:hyperlink r:id="rId19" w:history="1">
              <w:r w:rsidRPr="00D55166">
                <w:rPr>
                  <w:rFonts w:ascii="Times New Roman" w:hAnsi="Times New Roman"/>
                  <w:color w:val="0000FF"/>
                  <w:sz w:val="24"/>
                  <w:szCs w:val="24"/>
                  <w:u w:val="single"/>
                  <w:lang w:eastAsia="lt-LT"/>
                </w:rPr>
                <w:t>Rajonas, apribotas Šilutės pl. nuo Smiltelės g. sankryžos, Jūrininkų pr., Laukininkų g. su jai priklausančiais pastatais, Smiltelės g.</w:t>
              </w:r>
            </w:hyperlink>
            <w:r w:rsidRPr="00D55166">
              <w:rPr>
                <w:rFonts w:ascii="Times New Roman" w:hAnsi="Times New Roman"/>
                <w:sz w:val="24"/>
                <w:szCs w:val="24"/>
                <w:lang w:eastAsia="lt-LT"/>
              </w:rPr>
              <w:t xml:space="preserve"> </w:t>
            </w:r>
          </w:p>
        </w:tc>
      </w:tr>
      <w:tr w:rsidR="00A460D9" w:rsidRPr="0003155E">
        <w:trPr>
          <w:tblCellSpacing w:w="7" w:type="dxa"/>
        </w:trPr>
        <w:tc>
          <w:tcPr>
            <w:tcW w:w="0" w:type="auto"/>
            <w:shd w:val="clear" w:color="auto" w:fill="FFFFFF"/>
          </w:tcPr>
          <w:p w:rsidR="00A460D9" w:rsidRPr="00D55166" w:rsidRDefault="00A460D9" w:rsidP="00D55166">
            <w:pPr>
              <w:spacing w:after="0" w:line="240" w:lineRule="auto"/>
              <w:rPr>
                <w:rFonts w:ascii="Times New Roman" w:hAnsi="Times New Roman"/>
                <w:sz w:val="24"/>
                <w:szCs w:val="24"/>
                <w:lang w:eastAsia="lt-LT"/>
              </w:rPr>
            </w:pPr>
            <w:r w:rsidRPr="00D55166">
              <w:rPr>
                <w:rFonts w:ascii="Times New Roman" w:hAnsi="Times New Roman"/>
                <w:sz w:val="24"/>
                <w:szCs w:val="24"/>
                <w:lang w:eastAsia="lt-LT"/>
              </w:rPr>
              <w:t>20.17</w:t>
            </w:r>
          </w:p>
        </w:tc>
        <w:tc>
          <w:tcPr>
            <w:tcW w:w="0" w:type="auto"/>
            <w:shd w:val="clear" w:color="auto" w:fill="FFFFFF"/>
            <w:vAlign w:val="center"/>
          </w:tcPr>
          <w:p w:rsidR="00A460D9" w:rsidRPr="00D55166" w:rsidRDefault="00A460D9" w:rsidP="00D55166">
            <w:pPr>
              <w:spacing w:after="0" w:line="240" w:lineRule="auto"/>
              <w:rPr>
                <w:rFonts w:ascii="Times New Roman" w:hAnsi="Times New Roman"/>
                <w:sz w:val="24"/>
                <w:szCs w:val="24"/>
                <w:lang w:eastAsia="lt-LT"/>
              </w:rPr>
            </w:pPr>
            <w:hyperlink r:id="rId20" w:history="1">
              <w:r w:rsidRPr="00D55166">
                <w:rPr>
                  <w:rFonts w:ascii="Times New Roman" w:hAnsi="Times New Roman"/>
                  <w:color w:val="0000FF"/>
                  <w:sz w:val="24"/>
                  <w:szCs w:val="24"/>
                  <w:u w:val="single"/>
                  <w:lang w:eastAsia="lt-LT"/>
                </w:rPr>
                <w:t>Jūrininkų pr. neporinė pusė nuo sankryžos su Žardupės g. iki Minijos g. ir Taikos pr. nuo sankryžos su Jūrininkų pr. į pietų pusę iki geležinkelio.</w:t>
              </w:r>
            </w:hyperlink>
            <w:r w:rsidRPr="00D55166">
              <w:rPr>
                <w:rFonts w:ascii="Times New Roman" w:hAnsi="Times New Roman"/>
                <w:sz w:val="24"/>
                <w:szCs w:val="24"/>
                <w:lang w:eastAsia="lt-LT"/>
              </w:rPr>
              <w:t xml:space="preserve"> </w:t>
            </w:r>
          </w:p>
        </w:tc>
      </w:tr>
      <w:tr w:rsidR="00A460D9" w:rsidRPr="0003155E">
        <w:trPr>
          <w:tblCellSpacing w:w="7" w:type="dxa"/>
        </w:trPr>
        <w:tc>
          <w:tcPr>
            <w:tcW w:w="0" w:type="auto"/>
            <w:shd w:val="clear" w:color="auto" w:fill="FFFFFF"/>
          </w:tcPr>
          <w:p w:rsidR="00A460D9" w:rsidRPr="00D55166" w:rsidRDefault="00A460D9" w:rsidP="00D55166">
            <w:pPr>
              <w:spacing w:after="0" w:line="240" w:lineRule="auto"/>
              <w:rPr>
                <w:rFonts w:ascii="Times New Roman" w:hAnsi="Times New Roman"/>
                <w:sz w:val="24"/>
                <w:szCs w:val="24"/>
                <w:lang w:eastAsia="lt-LT"/>
              </w:rPr>
            </w:pPr>
            <w:r w:rsidRPr="00D55166">
              <w:rPr>
                <w:rFonts w:ascii="Times New Roman" w:hAnsi="Times New Roman"/>
                <w:sz w:val="24"/>
                <w:szCs w:val="24"/>
                <w:lang w:eastAsia="lt-LT"/>
              </w:rPr>
              <w:t>20.18</w:t>
            </w:r>
          </w:p>
        </w:tc>
        <w:tc>
          <w:tcPr>
            <w:tcW w:w="0" w:type="auto"/>
            <w:shd w:val="clear" w:color="auto" w:fill="FFFFFF"/>
            <w:vAlign w:val="center"/>
          </w:tcPr>
          <w:p w:rsidR="00A460D9" w:rsidRPr="00D55166" w:rsidRDefault="00A460D9" w:rsidP="00D55166">
            <w:pPr>
              <w:spacing w:after="0" w:line="240" w:lineRule="auto"/>
              <w:rPr>
                <w:rFonts w:ascii="Times New Roman" w:hAnsi="Times New Roman"/>
                <w:sz w:val="24"/>
                <w:szCs w:val="24"/>
                <w:lang w:eastAsia="lt-LT"/>
              </w:rPr>
            </w:pPr>
            <w:hyperlink r:id="rId21" w:history="1">
              <w:r w:rsidRPr="00D55166">
                <w:rPr>
                  <w:rFonts w:ascii="Times New Roman" w:hAnsi="Times New Roman"/>
                  <w:color w:val="0000FF"/>
                  <w:sz w:val="24"/>
                  <w:szCs w:val="24"/>
                  <w:u w:val="single"/>
                  <w:lang w:eastAsia="lt-LT"/>
                </w:rPr>
                <w:t>Rajonas prie Klaipėdos uosto, apribotas Klaipėdos uosto teritorija nuo Agluonos g. iki Minijos g., Minijos g. su jai priklausančiais pastatais Nr. 120-144 iki Strėvos g., Minijos g. iki Kalnupės g., Kalnupės g. iki uosto teritorijos.</w:t>
              </w:r>
            </w:hyperlink>
            <w:r w:rsidRPr="00D55166">
              <w:rPr>
                <w:rFonts w:ascii="Times New Roman" w:hAnsi="Times New Roman"/>
                <w:sz w:val="24"/>
                <w:szCs w:val="24"/>
                <w:lang w:eastAsia="lt-LT"/>
              </w:rPr>
              <w:t xml:space="preserve"> </w:t>
            </w:r>
          </w:p>
        </w:tc>
      </w:tr>
      <w:tr w:rsidR="00A460D9" w:rsidRPr="0003155E">
        <w:trPr>
          <w:tblCellSpacing w:w="7" w:type="dxa"/>
        </w:trPr>
        <w:tc>
          <w:tcPr>
            <w:tcW w:w="0" w:type="auto"/>
            <w:shd w:val="clear" w:color="auto" w:fill="FFFFFF"/>
          </w:tcPr>
          <w:p w:rsidR="00A460D9" w:rsidRPr="00D55166" w:rsidRDefault="00A460D9" w:rsidP="00D55166">
            <w:pPr>
              <w:spacing w:after="0" w:line="240" w:lineRule="auto"/>
              <w:rPr>
                <w:rFonts w:ascii="Times New Roman" w:hAnsi="Times New Roman"/>
                <w:sz w:val="24"/>
                <w:szCs w:val="24"/>
                <w:lang w:eastAsia="lt-LT"/>
              </w:rPr>
            </w:pPr>
            <w:r w:rsidRPr="00D55166">
              <w:rPr>
                <w:rFonts w:ascii="Times New Roman" w:hAnsi="Times New Roman"/>
                <w:sz w:val="24"/>
                <w:szCs w:val="24"/>
                <w:lang w:eastAsia="lt-LT"/>
              </w:rPr>
              <w:t>20.19</w:t>
            </w:r>
          </w:p>
        </w:tc>
        <w:tc>
          <w:tcPr>
            <w:tcW w:w="0" w:type="auto"/>
            <w:shd w:val="clear" w:color="auto" w:fill="FFFFFF"/>
            <w:vAlign w:val="center"/>
          </w:tcPr>
          <w:p w:rsidR="00A460D9" w:rsidRPr="00D55166" w:rsidRDefault="00A460D9" w:rsidP="00D55166">
            <w:pPr>
              <w:spacing w:after="0" w:line="240" w:lineRule="auto"/>
              <w:rPr>
                <w:rFonts w:ascii="Times New Roman" w:hAnsi="Times New Roman"/>
                <w:sz w:val="24"/>
                <w:szCs w:val="24"/>
                <w:lang w:eastAsia="lt-LT"/>
              </w:rPr>
            </w:pPr>
            <w:hyperlink r:id="rId22" w:history="1">
              <w:r w:rsidRPr="00D55166">
                <w:rPr>
                  <w:rFonts w:ascii="Times New Roman" w:hAnsi="Times New Roman"/>
                  <w:color w:val="0000FF"/>
                  <w:sz w:val="24"/>
                  <w:szCs w:val="24"/>
                  <w:u w:val="single"/>
                  <w:lang w:eastAsia="lt-LT"/>
                </w:rPr>
                <w:t>Rajonas, apribotas Stadiono g. ir Švyturio g. su joms priklausančiais pastatais, J. Janonio, S. Dariaus ir S. Girėno g.</w:t>
              </w:r>
            </w:hyperlink>
            <w:r w:rsidRPr="00D55166">
              <w:rPr>
                <w:rFonts w:ascii="Times New Roman" w:hAnsi="Times New Roman"/>
                <w:sz w:val="24"/>
                <w:szCs w:val="24"/>
                <w:lang w:eastAsia="lt-LT"/>
              </w:rPr>
              <w:t xml:space="preserve"> </w:t>
            </w:r>
          </w:p>
        </w:tc>
      </w:tr>
      <w:tr w:rsidR="00A460D9" w:rsidRPr="0003155E">
        <w:trPr>
          <w:tblCellSpacing w:w="7" w:type="dxa"/>
        </w:trPr>
        <w:tc>
          <w:tcPr>
            <w:tcW w:w="0" w:type="auto"/>
            <w:shd w:val="clear" w:color="auto" w:fill="FFFFFF"/>
          </w:tcPr>
          <w:p w:rsidR="00A460D9" w:rsidRPr="00D55166" w:rsidRDefault="00A460D9" w:rsidP="00D55166">
            <w:pPr>
              <w:spacing w:after="0" w:line="240" w:lineRule="auto"/>
              <w:rPr>
                <w:rFonts w:ascii="Times New Roman" w:hAnsi="Times New Roman"/>
                <w:sz w:val="24"/>
                <w:szCs w:val="24"/>
                <w:lang w:eastAsia="lt-LT"/>
              </w:rPr>
            </w:pPr>
            <w:r w:rsidRPr="00D55166">
              <w:rPr>
                <w:rFonts w:ascii="Times New Roman" w:hAnsi="Times New Roman"/>
                <w:sz w:val="24"/>
                <w:szCs w:val="24"/>
                <w:lang w:eastAsia="lt-LT"/>
              </w:rPr>
              <w:t>20.20</w:t>
            </w:r>
          </w:p>
        </w:tc>
        <w:tc>
          <w:tcPr>
            <w:tcW w:w="0" w:type="auto"/>
            <w:shd w:val="clear" w:color="auto" w:fill="FFFFFF"/>
            <w:vAlign w:val="center"/>
          </w:tcPr>
          <w:p w:rsidR="00A460D9" w:rsidRPr="00D55166" w:rsidRDefault="00A460D9" w:rsidP="00D55166">
            <w:pPr>
              <w:spacing w:after="0" w:line="240" w:lineRule="auto"/>
              <w:rPr>
                <w:rFonts w:ascii="Times New Roman" w:hAnsi="Times New Roman"/>
                <w:sz w:val="24"/>
                <w:szCs w:val="24"/>
                <w:lang w:eastAsia="lt-LT"/>
              </w:rPr>
            </w:pPr>
            <w:hyperlink r:id="rId23" w:history="1">
              <w:r w:rsidRPr="00D55166">
                <w:rPr>
                  <w:rFonts w:ascii="Times New Roman" w:hAnsi="Times New Roman"/>
                  <w:color w:val="0000FF"/>
                  <w:sz w:val="24"/>
                  <w:szCs w:val="24"/>
                  <w:u w:val="single"/>
                  <w:lang w:eastAsia="lt-LT"/>
                </w:rPr>
                <w:t xml:space="preserve">Rajonas, apribotas Priestočio g., Trilapio g., Liepų g. nuo Nr. 48, Danės g. nuo Nr. 6, Danės upe, Mokyklos g., Joniškio g. iki Technikos g., Danės upe iki Biržų g., Smalininkų g. ir Pievų g. </w:t>
              </w:r>
            </w:hyperlink>
          </w:p>
        </w:tc>
      </w:tr>
      <w:tr w:rsidR="00A460D9" w:rsidRPr="0003155E">
        <w:trPr>
          <w:tblCellSpacing w:w="7" w:type="dxa"/>
        </w:trPr>
        <w:tc>
          <w:tcPr>
            <w:tcW w:w="0" w:type="auto"/>
            <w:shd w:val="clear" w:color="auto" w:fill="FFFFFF"/>
          </w:tcPr>
          <w:p w:rsidR="00A460D9" w:rsidRPr="00D55166" w:rsidRDefault="00A460D9" w:rsidP="00D55166">
            <w:pPr>
              <w:spacing w:after="0" w:line="240" w:lineRule="auto"/>
              <w:rPr>
                <w:rFonts w:ascii="Times New Roman" w:hAnsi="Times New Roman"/>
                <w:sz w:val="24"/>
                <w:szCs w:val="24"/>
                <w:lang w:eastAsia="lt-LT"/>
              </w:rPr>
            </w:pPr>
            <w:r w:rsidRPr="00D55166">
              <w:rPr>
                <w:rFonts w:ascii="Times New Roman" w:hAnsi="Times New Roman"/>
                <w:sz w:val="24"/>
                <w:szCs w:val="24"/>
                <w:lang w:eastAsia="lt-LT"/>
              </w:rPr>
              <w:t>20.21</w:t>
            </w:r>
          </w:p>
        </w:tc>
        <w:tc>
          <w:tcPr>
            <w:tcW w:w="0" w:type="auto"/>
            <w:shd w:val="clear" w:color="auto" w:fill="FFFFFF"/>
            <w:vAlign w:val="center"/>
          </w:tcPr>
          <w:p w:rsidR="00A460D9" w:rsidRPr="00D55166" w:rsidRDefault="00A460D9" w:rsidP="00D55166">
            <w:pPr>
              <w:spacing w:after="0" w:line="240" w:lineRule="auto"/>
              <w:rPr>
                <w:rFonts w:ascii="Times New Roman" w:hAnsi="Times New Roman"/>
                <w:sz w:val="24"/>
                <w:szCs w:val="24"/>
                <w:lang w:eastAsia="lt-LT"/>
              </w:rPr>
            </w:pPr>
            <w:hyperlink r:id="rId24" w:history="1">
              <w:r w:rsidRPr="00D55166">
                <w:rPr>
                  <w:rFonts w:ascii="Times New Roman" w:hAnsi="Times New Roman"/>
                  <w:color w:val="0000FF"/>
                  <w:sz w:val="24"/>
                  <w:szCs w:val="24"/>
                  <w:u w:val="single"/>
                  <w:lang w:eastAsia="lt-LT"/>
                </w:rPr>
                <w:t>Klaipėdos uosto teritorija.</w:t>
              </w:r>
            </w:hyperlink>
            <w:r w:rsidRPr="00D55166">
              <w:rPr>
                <w:rFonts w:ascii="Times New Roman" w:hAnsi="Times New Roman"/>
                <w:sz w:val="24"/>
                <w:szCs w:val="24"/>
                <w:lang w:eastAsia="lt-LT"/>
              </w:rPr>
              <w:t xml:space="preserve"> </w:t>
            </w:r>
          </w:p>
        </w:tc>
      </w:tr>
      <w:tr w:rsidR="00A460D9" w:rsidRPr="0003155E">
        <w:trPr>
          <w:tblCellSpacing w:w="7" w:type="dxa"/>
        </w:trPr>
        <w:tc>
          <w:tcPr>
            <w:tcW w:w="0" w:type="auto"/>
            <w:shd w:val="clear" w:color="auto" w:fill="FFFFFF"/>
          </w:tcPr>
          <w:p w:rsidR="00A460D9" w:rsidRPr="00D55166" w:rsidRDefault="00A460D9" w:rsidP="00D55166">
            <w:pPr>
              <w:spacing w:after="0" w:line="240" w:lineRule="auto"/>
              <w:rPr>
                <w:rFonts w:ascii="Times New Roman" w:hAnsi="Times New Roman"/>
                <w:sz w:val="24"/>
                <w:szCs w:val="24"/>
                <w:lang w:eastAsia="lt-LT"/>
              </w:rPr>
            </w:pPr>
            <w:r w:rsidRPr="00D55166">
              <w:rPr>
                <w:rFonts w:ascii="Times New Roman" w:hAnsi="Times New Roman"/>
                <w:sz w:val="24"/>
                <w:szCs w:val="24"/>
                <w:lang w:eastAsia="lt-LT"/>
              </w:rPr>
              <w:t>20.22</w:t>
            </w:r>
          </w:p>
        </w:tc>
        <w:tc>
          <w:tcPr>
            <w:tcW w:w="0" w:type="auto"/>
            <w:shd w:val="clear" w:color="auto" w:fill="FFFFFF"/>
            <w:vAlign w:val="center"/>
          </w:tcPr>
          <w:p w:rsidR="00A460D9" w:rsidRPr="00D55166" w:rsidRDefault="00A460D9" w:rsidP="00D55166">
            <w:pPr>
              <w:spacing w:after="0" w:line="240" w:lineRule="auto"/>
              <w:rPr>
                <w:rFonts w:ascii="Times New Roman" w:hAnsi="Times New Roman"/>
                <w:sz w:val="24"/>
                <w:szCs w:val="24"/>
                <w:lang w:eastAsia="lt-LT"/>
              </w:rPr>
            </w:pPr>
            <w:hyperlink r:id="rId25" w:history="1">
              <w:r w:rsidRPr="00D55166">
                <w:rPr>
                  <w:rFonts w:ascii="Times New Roman" w:hAnsi="Times New Roman"/>
                  <w:color w:val="0000FF"/>
                  <w:sz w:val="24"/>
                  <w:szCs w:val="24"/>
                  <w:u w:val="single"/>
                  <w:lang w:eastAsia="lt-LT"/>
                </w:rPr>
                <w:t>Tauralaukio r.</w:t>
              </w:r>
            </w:hyperlink>
            <w:r w:rsidRPr="00D55166">
              <w:rPr>
                <w:rFonts w:ascii="Times New Roman" w:hAnsi="Times New Roman"/>
                <w:sz w:val="24"/>
                <w:szCs w:val="24"/>
                <w:lang w:eastAsia="lt-LT"/>
              </w:rPr>
              <w:t xml:space="preserve"> </w:t>
            </w:r>
          </w:p>
        </w:tc>
      </w:tr>
      <w:tr w:rsidR="00A460D9" w:rsidRPr="0003155E">
        <w:trPr>
          <w:tblCellSpacing w:w="7" w:type="dxa"/>
        </w:trPr>
        <w:tc>
          <w:tcPr>
            <w:tcW w:w="0" w:type="auto"/>
            <w:shd w:val="clear" w:color="auto" w:fill="FFFFFF"/>
          </w:tcPr>
          <w:p w:rsidR="00A460D9" w:rsidRPr="00D55166" w:rsidRDefault="00A460D9" w:rsidP="00D55166">
            <w:pPr>
              <w:spacing w:after="0" w:line="240" w:lineRule="auto"/>
              <w:rPr>
                <w:rFonts w:ascii="Times New Roman" w:hAnsi="Times New Roman"/>
                <w:sz w:val="24"/>
                <w:szCs w:val="24"/>
                <w:lang w:eastAsia="lt-LT"/>
              </w:rPr>
            </w:pPr>
            <w:r w:rsidRPr="00D55166">
              <w:rPr>
                <w:rFonts w:ascii="Times New Roman" w:hAnsi="Times New Roman"/>
                <w:sz w:val="24"/>
                <w:szCs w:val="24"/>
                <w:lang w:eastAsia="lt-LT"/>
              </w:rPr>
              <w:t>20.23</w:t>
            </w:r>
          </w:p>
        </w:tc>
        <w:tc>
          <w:tcPr>
            <w:tcW w:w="0" w:type="auto"/>
            <w:shd w:val="clear" w:color="auto" w:fill="FFFFFF"/>
            <w:vAlign w:val="center"/>
          </w:tcPr>
          <w:p w:rsidR="00A460D9" w:rsidRPr="00D55166" w:rsidRDefault="00A460D9" w:rsidP="00D55166">
            <w:pPr>
              <w:spacing w:after="0" w:line="240" w:lineRule="auto"/>
              <w:rPr>
                <w:rFonts w:ascii="Times New Roman" w:hAnsi="Times New Roman"/>
                <w:sz w:val="24"/>
                <w:szCs w:val="24"/>
                <w:lang w:eastAsia="lt-LT"/>
              </w:rPr>
            </w:pPr>
            <w:hyperlink r:id="rId26" w:history="1">
              <w:r w:rsidRPr="00D55166">
                <w:rPr>
                  <w:rFonts w:ascii="Times New Roman" w:hAnsi="Times New Roman"/>
                  <w:color w:val="0000FF"/>
                  <w:sz w:val="24"/>
                  <w:szCs w:val="24"/>
                  <w:u w:val="single"/>
                  <w:lang w:eastAsia="lt-LT"/>
                </w:rPr>
                <w:t>Rajonas, apribotas nuo Liepų g. Danės upe iki miesto šiaurinės ribos, miesto šiaurine riba iki Tauralaukio raj., Tauralaukio raj. riba iki miesto rytinės ribos, miesto rytine riba iki Liepų g., Liepų g. iki Danės upės.</w:t>
              </w:r>
            </w:hyperlink>
            <w:r w:rsidRPr="00D55166">
              <w:rPr>
                <w:rFonts w:ascii="Times New Roman" w:hAnsi="Times New Roman"/>
                <w:sz w:val="24"/>
                <w:szCs w:val="24"/>
                <w:lang w:eastAsia="lt-LT"/>
              </w:rPr>
              <w:t xml:space="preserve"> </w:t>
            </w:r>
          </w:p>
        </w:tc>
      </w:tr>
      <w:tr w:rsidR="00A460D9" w:rsidRPr="0003155E">
        <w:trPr>
          <w:tblCellSpacing w:w="7" w:type="dxa"/>
        </w:trPr>
        <w:tc>
          <w:tcPr>
            <w:tcW w:w="0" w:type="auto"/>
            <w:shd w:val="clear" w:color="auto" w:fill="FFFFFF"/>
          </w:tcPr>
          <w:p w:rsidR="00A460D9" w:rsidRPr="00D55166" w:rsidRDefault="00A460D9" w:rsidP="00D55166">
            <w:pPr>
              <w:spacing w:after="0" w:line="240" w:lineRule="auto"/>
              <w:rPr>
                <w:rFonts w:ascii="Times New Roman" w:hAnsi="Times New Roman"/>
                <w:sz w:val="24"/>
                <w:szCs w:val="24"/>
                <w:lang w:eastAsia="lt-LT"/>
              </w:rPr>
            </w:pPr>
            <w:r w:rsidRPr="00D55166">
              <w:rPr>
                <w:rFonts w:ascii="Times New Roman" w:hAnsi="Times New Roman"/>
                <w:sz w:val="24"/>
                <w:szCs w:val="24"/>
                <w:lang w:eastAsia="lt-LT"/>
              </w:rPr>
              <w:t>20.24</w:t>
            </w:r>
          </w:p>
        </w:tc>
        <w:tc>
          <w:tcPr>
            <w:tcW w:w="0" w:type="auto"/>
            <w:shd w:val="clear" w:color="auto" w:fill="FFFFFF"/>
            <w:vAlign w:val="center"/>
          </w:tcPr>
          <w:p w:rsidR="00A460D9" w:rsidRPr="00D55166" w:rsidRDefault="00A460D9" w:rsidP="00D55166">
            <w:pPr>
              <w:spacing w:after="0" w:line="240" w:lineRule="auto"/>
              <w:rPr>
                <w:rFonts w:ascii="Times New Roman" w:hAnsi="Times New Roman"/>
                <w:sz w:val="24"/>
                <w:szCs w:val="24"/>
                <w:lang w:eastAsia="lt-LT"/>
              </w:rPr>
            </w:pPr>
            <w:hyperlink r:id="rId27" w:history="1">
              <w:r w:rsidRPr="00D55166">
                <w:rPr>
                  <w:rFonts w:ascii="Times New Roman" w:hAnsi="Times New Roman"/>
                  <w:color w:val="0000FF"/>
                  <w:sz w:val="24"/>
                  <w:szCs w:val="24"/>
                  <w:u w:val="single"/>
                  <w:lang w:eastAsia="lt-LT"/>
                </w:rPr>
                <w:t>Paupių r.</w:t>
              </w:r>
            </w:hyperlink>
            <w:r w:rsidRPr="00D55166">
              <w:rPr>
                <w:rFonts w:ascii="Times New Roman" w:hAnsi="Times New Roman"/>
                <w:sz w:val="24"/>
                <w:szCs w:val="24"/>
                <w:lang w:eastAsia="lt-LT"/>
              </w:rPr>
              <w:t xml:space="preserve"> </w:t>
            </w:r>
          </w:p>
        </w:tc>
      </w:tr>
      <w:tr w:rsidR="00A460D9" w:rsidRPr="0003155E">
        <w:trPr>
          <w:tblCellSpacing w:w="7" w:type="dxa"/>
        </w:trPr>
        <w:tc>
          <w:tcPr>
            <w:tcW w:w="0" w:type="auto"/>
            <w:shd w:val="clear" w:color="auto" w:fill="FFFFFF"/>
          </w:tcPr>
          <w:p w:rsidR="00A460D9" w:rsidRPr="00D55166" w:rsidRDefault="00A460D9" w:rsidP="00D55166">
            <w:pPr>
              <w:spacing w:after="0" w:line="240" w:lineRule="auto"/>
              <w:rPr>
                <w:rFonts w:ascii="Times New Roman" w:hAnsi="Times New Roman"/>
                <w:sz w:val="24"/>
                <w:szCs w:val="24"/>
                <w:lang w:eastAsia="lt-LT"/>
              </w:rPr>
            </w:pPr>
            <w:r w:rsidRPr="00D55166">
              <w:rPr>
                <w:rFonts w:ascii="Times New Roman" w:hAnsi="Times New Roman"/>
                <w:sz w:val="24"/>
                <w:szCs w:val="24"/>
                <w:lang w:eastAsia="lt-LT"/>
              </w:rPr>
              <w:t>20.25</w:t>
            </w:r>
          </w:p>
        </w:tc>
        <w:tc>
          <w:tcPr>
            <w:tcW w:w="0" w:type="auto"/>
            <w:shd w:val="clear" w:color="auto" w:fill="FFFFFF"/>
            <w:vAlign w:val="center"/>
          </w:tcPr>
          <w:p w:rsidR="00A460D9" w:rsidRPr="00D55166" w:rsidRDefault="00A460D9" w:rsidP="00D55166">
            <w:pPr>
              <w:spacing w:after="0" w:line="240" w:lineRule="auto"/>
              <w:rPr>
                <w:rFonts w:ascii="Times New Roman" w:hAnsi="Times New Roman"/>
                <w:sz w:val="24"/>
                <w:szCs w:val="24"/>
                <w:lang w:eastAsia="lt-LT"/>
              </w:rPr>
            </w:pPr>
            <w:hyperlink r:id="rId28" w:history="1">
              <w:r w:rsidRPr="00D55166">
                <w:rPr>
                  <w:rFonts w:ascii="Times New Roman" w:hAnsi="Times New Roman"/>
                  <w:color w:val="0000FF"/>
                  <w:sz w:val="24"/>
                  <w:szCs w:val="24"/>
                  <w:u w:val="single"/>
                  <w:lang w:eastAsia="lt-LT"/>
                </w:rPr>
                <w:t>Senosios Smiltelės g., Nendrių g., Upelio g., Tinklų g., Žūklės g., Jurbarko g., Marių g., Skirvytės g., Dusetų g., Vilnelės g., Kintų g. ir Minijos g. su jai priklausančiais pastatais Nr. 146-152; 152A; 154A; 172.</w:t>
              </w:r>
            </w:hyperlink>
            <w:r w:rsidRPr="00D55166">
              <w:rPr>
                <w:rFonts w:ascii="Times New Roman" w:hAnsi="Times New Roman"/>
                <w:sz w:val="24"/>
                <w:szCs w:val="24"/>
                <w:lang w:eastAsia="lt-LT"/>
              </w:rPr>
              <w:t xml:space="preserve"> </w:t>
            </w:r>
          </w:p>
        </w:tc>
      </w:tr>
      <w:tr w:rsidR="00A460D9" w:rsidRPr="0003155E">
        <w:trPr>
          <w:tblCellSpacing w:w="7" w:type="dxa"/>
        </w:trPr>
        <w:tc>
          <w:tcPr>
            <w:tcW w:w="0" w:type="auto"/>
            <w:shd w:val="clear" w:color="auto" w:fill="FFFFFF"/>
          </w:tcPr>
          <w:p w:rsidR="00A460D9" w:rsidRPr="00D55166" w:rsidRDefault="00A460D9" w:rsidP="00D55166">
            <w:pPr>
              <w:spacing w:after="0" w:line="240" w:lineRule="auto"/>
              <w:rPr>
                <w:rFonts w:ascii="Times New Roman" w:hAnsi="Times New Roman"/>
                <w:sz w:val="24"/>
                <w:szCs w:val="24"/>
                <w:lang w:eastAsia="lt-LT"/>
              </w:rPr>
            </w:pPr>
            <w:r w:rsidRPr="00D55166">
              <w:rPr>
                <w:rFonts w:ascii="Times New Roman" w:hAnsi="Times New Roman"/>
                <w:sz w:val="24"/>
                <w:szCs w:val="24"/>
                <w:lang w:eastAsia="lt-LT"/>
              </w:rPr>
              <w:t>20.26</w:t>
            </w:r>
          </w:p>
        </w:tc>
        <w:tc>
          <w:tcPr>
            <w:tcW w:w="0" w:type="auto"/>
            <w:shd w:val="clear" w:color="auto" w:fill="FFFFFF"/>
            <w:vAlign w:val="center"/>
          </w:tcPr>
          <w:p w:rsidR="00A460D9" w:rsidRPr="00D55166" w:rsidRDefault="00A460D9" w:rsidP="00D55166">
            <w:pPr>
              <w:spacing w:after="0" w:line="240" w:lineRule="auto"/>
              <w:rPr>
                <w:rFonts w:ascii="Times New Roman" w:hAnsi="Times New Roman"/>
                <w:sz w:val="24"/>
                <w:szCs w:val="24"/>
                <w:lang w:eastAsia="lt-LT"/>
              </w:rPr>
            </w:pPr>
            <w:hyperlink r:id="rId29" w:history="1">
              <w:r w:rsidRPr="00D55166">
                <w:rPr>
                  <w:rFonts w:ascii="Times New Roman" w:hAnsi="Times New Roman"/>
                  <w:color w:val="0000FF"/>
                  <w:sz w:val="24"/>
                  <w:szCs w:val="24"/>
                  <w:u w:val="single"/>
                  <w:lang w:eastAsia="lt-LT"/>
                </w:rPr>
                <w:t>Rajonas, apribotas Šilutės pl. nuo Nr. 35 iki Rimku g., geležinkeliu iki Vilniaus pl., Vilniaus pl. iki Šilutės pl.</w:t>
              </w:r>
            </w:hyperlink>
            <w:r w:rsidRPr="00D55166">
              <w:rPr>
                <w:rFonts w:ascii="Times New Roman" w:hAnsi="Times New Roman"/>
                <w:sz w:val="24"/>
                <w:szCs w:val="24"/>
                <w:lang w:eastAsia="lt-LT"/>
              </w:rPr>
              <w:t xml:space="preserve"> </w:t>
            </w:r>
          </w:p>
        </w:tc>
      </w:tr>
      <w:tr w:rsidR="00A460D9" w:rsidRPr="0003155E">
        <w:trPr>
          <w:tblCellSpacing w:w="7" w:type="dxa"/>
        </w:trPr>
        <w:tc>
          <w:tcPr>
            <w:tcW w:w="0" w:type="auto"/>
            <w:shd w:val="clear" w:color="auto" w:fill="FFFFFF"/>
          </w:tcPr>
          <w:p w:rsidR="00A460D9" w:rsidRPr="00D55166" w:rsidRDefault="00A460D9" w:rsidP="00D55166">
            <w:pPr>
              <w:spacing w:after="0" w:line="240" w:lineRule="auto"/>
              <w:rPr>
                <w:rFonts w:ascii="Times New Roman" w:hAnsi="Times New Roman"/>
                <w:sz w:val="24"/>
                <w:szCs w:val="24"/>
                <w:lang w:eastAsia="lt-LT"/>
              </w:rPr>
            </w:pPr>
            <w:r w:rsidRPr="00D55166">
              <w:rPr>
                <w:rFonts w:ascii="Times New Roman" w:hAnsi="Times New Roman"/>
                <w:sz w:val="24"/>
                <w:szCs w:val="24"/>
                <w:lang w:eastAsia="lt-LT"/>
              </w:rPr>
              <w:t>20.27</w:t>
            </w:r>
          </w:p>
        </w:tc>
        <w:tc>
          <w:tcPr>
            <w:tcW w:w="0" w:type="auto"/>
            <w:shd w:val="clear" w:color="auto" w:fill="FFFFFF"/>
            <w:vAlign w:val="center"/>
          </w:tcPr>
          <w:p w:rsidR="00A460D9" w:rsidRPr="00D55166" w:rsidRDefault="00A460D9" w:rsidP="00D55166">
            <w:pPr>
              <w:spacing w:after="0" w:line="240" w:lineRule="auto"/>
              <w:rPr>
                <w:rFonts w:ascii="Times New Roman" w:hAnsi="Times New Roman"/>
                <w:sz w:val="24"/>
                <w:szCs w:val="24"/>
                <w:lang w:eastAsia="lt-LT"/>
              </w:rPr>
            </w:pPr>
            <w:hyperlink r:id="rId30" w:history="1">
              <w:r w:rsidRPr="00D55166">
                <w:rPr>
                  <w:rFonts w:ascii="Times New Roman" w:hAnsi="Times New Roman"/>
                  <w:color w:val="0000FF"/>
                  <w:sz w:val="24"/>
                  <w:szCs w:val="24"/>
                  <w:u w:val="single"/>
                  <w:lang w:eastAsia="lt-LT"/>
                </w:rPr>
                <w:t>Rajonas, apribotas Tilžės g. nuo Nr. 72 iki miesto rytinės ribos, miesto rytine riba iki Rimkų raj. šiaurinės ribos, Rimkų raj. šiaurine riba iki geležinkelio Klaipėda-Šilutė, geležinkeliu Klaipėda-Šilutė iki Tilžės g.</w:t>
              </w:r>
            </w:hyperlink>
            <w:r w:rsidRPr="00D55166">
              <w:rPr>
                <w:rFonts w:ascii="Times New Roman" w:hAnsi="Times New Roman"/>
                <w:sz w:val="24"/>
                <w:szCs w:val="24"/>
                <w:lang w:eastAsia="lt-LT"/>
              </w:rPr>
              <w:t xml:space="preserve"> </w:t>
            </w:r>
          </w:p>
        </w:tc>
      </w:tr>
      <w:tr w:rsidR="00A460D9" w:rsidRPr="0003155E">
        <w:trPr>
          <w:tblCellSpacing w:w="7" w:type="dxa"/>
        </w:trPr>
        <w:tc>
          <w:tcPr>
            <w:tcW w:w="0" w:type="auto"/>
            <w:shd w:val="clear" w:color="auto" w:fill="FFFFFF"/>
          </w:tcPr>
          <w:p w:rsidR="00A460D9" w:rsidRPr="00D55166" w:rsidRDefault="00A460D9" w:rsidP="00D55166">
            <w:pPr>
              <w:spacing w:after="0" w:line="240" w:lineRule="auto"/>
              <w:rPr>
                <w:rFonts w:ascii="Times New Roman" w:hAnsi="Times New Roman"/>
                <w:sz w:val="24"/>
                <w:szCs w:val="24"/>
                <w:lang w:eastAsia="lt-LT"/>
              </w:rPr>
            </w:pPr>
            <w:r w:rsidRPr="00D55166">
              <w:rPr>
                <w:rFonts w:ascii="Times New Roman" w:hAnsi="Times New Roman"/>
                <w:sz w:val="24"/>
                <w:szCs w:val="24"/>
                <w:lang w:eastAsia="lt-LT"/>
              </w:rPr>
              <w:t>20.28</w:t>
            </w:r>
          </w:p>
        </w:tc>
        <w:tc>
          <w:tcPr>
            <w:tcW w:w="0" w:type="auto"/>
            <w:shd w:val="clear" w:color="auto" w:fill="FFFFFF"/>
            <w:vAlign w:val="center"/>
          </w:tcPr>
          <w:p w:rsidR="00A460D9" w:rsidRPr="00D55166" w:rsidRDefault="00A460D9" w:rsidP="00D55166">
            <w:pPr>
              <w:spacing w:after="0" w:line="240" w:lineRule="auto"/>
              <w:rPr>
                <w:rFonts w:ascii="Times New Roman" w:hAnsi="Times New Roman"/>
                <w:sz w:val="24"/>
                <w:szCs w:val="24"/>
                <w:lang w:eastAsia="lt-LT"/>
              </w:rPr>
            </w:pPr>
            <w:hyperlink r:id="rId31" w:history="1">
              <w:r w:rsidRPr="00D55166">
                <w:rPr>
                  <w:rFonts w:ascii="Times New Roman" w:hAnsi="Times New Roman"/>
                  <w:color w:val="0000FF"/>
                  <w:sz w:val="24"/>
                  <w:szCs w:val="24"/>
                  <w:u w:val="single"/>
                  <w:lang w:eastAsia="lt-LT"/>
                </w:rPr>
                <w:t>Rimkai.</w:t>
              </w:r>
            </w:hyperlink>
            <w:r w:rsidRPr="00D55166">
              <w:rPr>
                <w:rFonts w:ascii="Times New Roman" w:hAnsi="Times New Roman"/>
                <w:sz w:val="24"/>
                <w:szCs w:val="24"/>
                <w:lang w:eastAsia="lt-LT"/>
              </w:rPr>
              <w:t xml:space="preserve"> </w:t>
            </w:r>
          </w:p>
        </w:tc>
      </w:tr>
      <w:tr w:rsidR="00A460D9" w:rsidRPr="0003155E">
        <w:trPr>
          <w:tblCellSpacing w:w="7" w:type="dxa"/>
        </w:trPr>
        <w:tc>
          <w:tcPr>
            <w:tcW w:w="0" w:type="auto"/>
            <w:shd w:val="clear" w:color="auto" w:fill="FFFFFF"/>
          </w:tcPr>
          <w:p w:rsidR="00A460D9" w:rsidRPr="00D55166" w:rsidRDefault="00A460D9" w:rsidP="00D55166">
            <w:pPr>
              <w:spacing w:after="0" w:line="240" w:lineRule="auto"/>
              <w:rPr>
                <w:rFonts w:ascii="Times New Roman" w:hAnsi="Times New Roman"/>
                <w:sz w:val="24"/>
                <w:szCs w:val="24"/>
                <w:lang w:eastAsia="lt-LT"/>
              </w:rPr>
            </w:pPr>
            <w:r w:rsidRPr="00D55166">
              <w:rPr>
                <w:rFonts w:ascii="Times New Roman" w:hAnsi="Times New Roman"/>
                <w:sz w:val="24"/>
                <w:szCs w:val="24"/>
                <w:lang w:eastAsia="lt-LT"/>
              </w:rPr>
              <w:t>20.29</w:t>
            </w:r>
          </w:p>
        </w:tc>
        <w:tc>
          <w:tcPr>
            <w:tcW w:w="0" w:type="auto"/>
            <w:shd w:val="clear" w:color="auto" w:fill="FFFFFF"/>
            <w:vAlign w:val="center"/>
          </w:tcPr>
          <w:p w:rsidR="00A460D9" w:rsidRPr="00D55166" w:rsidRDefault="00A460D9" w:rsidP="00D55166">
            <w:pPr>
              <w:spacing w:after="0" w:line="240" w:lineRule="auto"/>
              <w:rPr>
                <w:rFonts w:ascii="Times New Roman" w:hAnsi="Times New Roman"/>
                <w:sz w:val="24"/>
                <w:szCs w:val="24"/>
                <w:lang w:eastAsia="lt-LT"/>
              </w:rPr>
            </w:pPr>
            <w:hyperlink r:id="rId32" w:history="1">
              <w:r w:rsidRPr="00D55166">
                <w:rPr>
                  <w:rFonts w:ascii="Times New Roman" w:hAnsi="Times New Roman"/>
                  <w:color w:val="0000FF"/>
                  <w:sz w:val="24"/>
                  <w:szCs w:val="24"/>
                  <w:u w:val="single"/>
                  <w:lang w:eastAsia="lt-LT"/>
                </w:rPr>
                <w:t>Rajonas, apribotas Melnragės ir Girulių rytine riba iki miesto šiaurinės ribos, miesto šiaurine riba iki Labrenciškių kv., Labrenciškių kv. riba, Liepojos g. su jai priklausančiais pastatais Nr. 1; 1A; 1B; 1T, H. Manto g. su jai priklausančiais pastatais Nr. 81; 83; 83T iki Pušyno g., Pušyno g. su jai priklausančiais pastatais Nr. 2; 2A iki geležinkelio, geležinkeliu iki uosto teritorijos, uosto teritorija iki Melnragės.</w:t>
              </w:r>
            </w:hyperlink>
            <w:r w:rsidRPr="00D55166">
              <w:rPr>
                <w:rFonts w:ascii="Times New Roman" w:hAnsi="Times New Roman"/>
                <w:sz w:val="24"/>
                <w:szCs w:val="24"/>
                <w:lang w:eastAsia="lt-LT"/>
              </w:rPr>
              <w:t xml:space="preserve"> </w:t>
            </w:r>
          </w:p>
        </w:tc>
      </w:tr>
      <w:tr w:rsidR="00A460D9" w:rsidRPr="0003155E">
        <w:trPr>
          <w:tblCellSpacing w:w="7" w:type="dxa"/>
        </w:trPr>
        <w:tc>
          <w:tcPr>
            <w:tcW w:w="0" w:type="auto"/>
            <w:shd w:val="clear" w:color="auto" w:fill="FFFFFF"/>
          </w:tcPr>
          <w:p w:rsidR="00A460D9" w:rsidRPr="00D55166" w:rsidRDefault="00A460D9" w:rsidP="00D55166">
            <w:pPr>
              <w:spacing w:after="0" w:line="240" w:lineRule="auto"/>
              <w:rPr>
                <w:rFonts w:ascii="Times New Roman" w:hAnsi="Times New Roman"/>
                <w:sz w:val="24"/>
                <w:szCs w:val="24"/>
                <w:lang w:eastAsia="lt-LT"/>
              </w:rPr>
            </w:pPr>
            <w:r w:rsidRPr="00D55166">
              <w:rPr>
                <w:rFonts w:ascii="Times New Roman" w:hAnsi="Times New Roman"/>
                <w:sz w:val="24"/>
                <w:szCs w:val="24"/>
                <w:lang w:eastAsia="lt-LT"/>
              </w:rPr>
              <w:t>20.30</w:t>
            </w:r>
          </w:p>
        </w:tc>
        <w:tc>
          <w:tcPr>
            <w:tcW w:w="0" w:type="auto"/>
            <w:shd w:val="clear" w:color="auto" w:fill="FFFFFF"/>
            <w:vAlign w:val="center"/>
          </w:tcPr>
          <w:p w:rsidR="00A460D9" w:rsidRPr="00D55166" w:rsidRDefault="00A460D9" w:rsidP="00D55166">
            <w:pPr>
              <w:spacing w:after="0" w:line="240" w:lineRule="auto"/>
              <w:rPr>
                <w:rFonts w:ascii="Times New Roman" w:hAnsi="Times New Roman"/>
                <w:sz w:val="24"/>
                <w:szCs w:val="24"/>
                <w:lang w:eastAsia="lt-LT"/>
              </w:rPr>
            </w:pPr>
            <w:hyperlink r:id="rId33" w:history="1">
              <w:r w:rsidRPr="00D55166">
                <w:rPr>
                  <w:rFonts w:ascii="Times New Roman" w:hAnsi="Times New Roman"/>
                  <w:color w:val="0000FF"/>
                  <w:sz w:val="24"/>
                  <w:szCs w:val="24"/>
                  <w:u w:val="single"/>
                  <w:lang w:eastAsia="lt-LT"/>
                </w:rPr>
                <w:t>Smiltynės g.</w:t>
              </w:r>
            </w:hyperlink>
            <w:r w:rsidRPr="00D55166">
              <w:rPr>
                <w:rFonts w:ascii="Times New Roman" w:hAnsi="Times New Roman"/>
                <w:sz w:val="24"/>
                <w:szCs w:val="24"/>
                <w:lang w:eastAsia="lt-LT"/>
              </w:rPr>
              <w:t xml:space="preserve"> </w:t>
            </w:r>
          </w:p>
        </w:tc>
      </w:tr>
      <w:tr w:rsidR="00A460D9" w:rsidRPr="0003155E">
        <w:trPr>
          <w:tblCellSpacing w:w="7" w:type="dxa"/>
        </w:trPr>
        <w:tc>
          <w:tcPr>
            <w:tcW w:w="0" w:type="auto"/>
            <w:shd w:val="clear" w:color="auto" w:fill="FFFFFF"/>
          </w:tcPr>
          <w:p w:rsidR="00A460D9" w:rsidRPr="00D55166" w:rsidRDefault="00A460D9" w:rsidP="00D55166">
            <w:pPr>
              <w:spacing w:after="0" w:line="240" w:lineRule="auto"/>
              <w:rPr>
                <w:rFonts w:ascii="Times New Roman" w:hAnsi="Times New Roman"/>
                <w:sz w:val="24"/>
                <w:szCs w:val="24"/>
                <w:lang w:eastAsia="lt-LT"/>
              </w:rPr>
            </w:pPr>
            <w:r w:rsidRPr="00D55166">
              <w:rPr>
                <w:rFonts w:ascii="Times New Roman" w:hAnsi="Times New Roman"/>
                <w:sz w:val="24"/>
                <w:szCs w:val="24"/>
                <w:lang w:eastAsia="lt-LT"/>
              </w:rPr>
              <w:t>20.31</w:t>
            </w:r>
          </w:p>
        </w:tc>
        <w:tc>
          <w:tcPr>
            <w:tcW w:w="0" w:type="auto"/>
            <w:shd w:val="clear" w:color="auto" w:fill="FFFFFF"/>
            <w:vAlign w:val="center"/>
          </w:tcPr>
          <w:p w:rsidR="00A460D9" w:rsidRPr="00D55166" w:rsidRDefault="00A460D9" w:rsidP="00D55166">
            <w:pPr>
              <w:spacing w:after="0" w:line="240" w:lineRule="auto"/>
              <w:rPr>
                <w:rFonts w:ascii="Times New Roman" w:hAnsi="Times New Roman"/>
                <w:sz w:val="24"/>
                <w:szCs w:val="24"/>
                <w:lang w:eastAsia="lt-LT"/>
              </w:rPr>
            </w:pPr>
            <w:hyperlink r:id="rId34" w:history="1">
              <w:r w:rsidRPr="00D55166">
                <w:rPr>
                  <w:rFonts w:ascii="Times New Roman" w:hAnsi="Times New Roman"/>
                  <w:color w:val="0000FF"/>
                  <w:sz w:val="24"/>
                  <w:szCs w:val="24"/>
                  <w:u w:val="single"/>
                  <w:lang w:eastAsia="lt-LT"/>
                </w:rPr>
                <w:t>Rajonas, apribotas Baltijos pr. nuo Nr. 2 iki Taikos pr., Taikos pr., Kauno g., Šilutės pl. iki Tilžės g., Tilžės g. su jai priklausančiais pastatais iki geležinkelio Klaipėda-Šilutė, geležinkeliu Klaipėda-Šilutė iki Vilniaus pl., Vilniaus pl. iki Baltijos pr.</w:t>
              </w:r>
            </w:hyperlink>
            <w:r w:rsidRPr="00D55166">
              <w:rPr>
                <w:rFonts w:ascii="Times New Roman" w:hAnsi="Times New Roman"/>
                <w:sz w:val="24"/>
                <w:szCs w:val="24"/>
                <w:lang w:eastAsia="lt-LT"/>
              </w:rPr>
              <w:t xml:space="preserve"> </w:t>
            </w:r>
          </w:p>
        </w:tc>
      </w:tr>
      <w:tr w:rsidR="00A460D9" w:rsidRPr="0003155E">
        <w:trPr>
          <w:tblCellSpacing w:w="7" w:type="dxa"/>
        </w:trPr>
        <w:tc>
          <w:tcPr>
            <w:tcW w:w="0" w:type="auto"/>
            <w:shd w:val="clear" w:color="auto" w:fill="FFFFFF"/>
          </w:tcPr>
          <w:p w:rsidR="00A460D9" w:rsidRPr="00D55166" w:rsidRDefault="00A460D9" w:rsidP="00D55166">
            <w:pPr>
              <w:spacing w:after="0" w:line="240" w:lineRule="auto"/>
              <w:rPr>
                <w:rFonts w:ascii="Times New Roman" w:hAnsi="Times New Roman"/>
                <w:sz w:val="24"/>
                <w:szCs w:val="24"/>
                <w:lang w:eastAsia="lt-LT"/>
              </w:rPr>
            </w:pPr>
            <w:r w:rsidRPr="00D55166">
              <w:rPr>
                <w:rFonts w:ascii="Times New Roman" w:hAnsi="Times New Roman"/>
                <w:sz w:val="24"/>
                <w:szCs w:val="24"/>
                <w:lang w:eastAsia="lt-LT"/>
              </w:rPr>
              <w:t>20.32</w:t>
            </w:r>
          </w:p>
        </w:tc>
        <w:tc>
          <w:tcPr>
            <w:tcW w:w="0" w:type="auto"/>
            <w:shd w:val="clear" w:color="auto" w:fill="FFFFFF"/>
            <w:vAlign w:val="center"/>
          </w:tcPr>
          <w:p w:rsidR="00A460D9" w:rsidRPr="00D55166" w:rsidRDefault="00A460D9" w:rsidP="00D55166">
            <w:pPr>
              <w:spacing w:after="0" w:line="240" w:lineRule="auto"/>
              <w:rPr>
                <w:rFonts w:ascii="Times New Roman" w:hAnsi="Times New Roman"/>
                <w:sz w:val="24"/>
                <w:szCs w:val="24"/>
                <w:lang w:eastAsia="lt-LT"/>
              </w:rPr>
            </w:pPr>
            <w:hyperlink r:id="rId35" w:history="1">
              <w:r w:rsidRPr="00D55166">
                <w:rPr>
                  <w:rFonts w:ascii="Times New Roman" w:hAnsi="Times New Roman"/>
                  <w:color w:val="0000FF"/>
                  <w:sz w:val="24"/>
                  <w:szCs w:val="24"/>
                  <w:u w:val="single"/>
                  <w:lang w:eastAsia="lt-LT"/>
                </w:rPr>
                <w:t>Rajonas, apribotas Klaipėdos (Karaliaus Vilhelmo) kanalu iki Kairių g., Kairių g. iki Žardupės g., Žardupės g. iki Jūrininkų pr., Jūrininkų pr. iki Rimkų g., geležinkeliu Klaipėda-Šilutė iki pietinės miesto ribos ir pietine miesto riba.</w:t>
              </w:r>
            </w:hyperlink>
            <w:r w:rsidRPr="00D55166">
              <w:rPr>
                <w:rFonts w:ascii="Times New Roman" w:hAnsi="Times New Roman"/>
                <w:sz w:val="24"/>
                <w:szCs w:val="24"/>
                <w:lang w:eastAsia="lt-LT"/>
              </w:rPr>
              <w:t xml:space="preserve"> </w:t>
            </w:r>
          </w:p>
        </w:tc>
      </w:tr>
    </w:tbl>
    <w:p w:rsidR="00A460D9" w:rsidRDefault="00A460D9"/>
    <w:sectPr w:rsidR="00A460D9" w:rsidSect="002A655E">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5166"/>
    <w:rsid w:val="00014041"/>
    <w:rsid w:val="0003155E"/>
    <w:rsid w:val="00180D07"/>
    <w:rsid w:val="002A655E"/>
    <w:rsid w:val="00A460D9"/>
    <w:rsid w:val="00B86E8E"/>
    <w:rsid w:val="00D55166"/>
    <w:rsid w:val="00F373B4"/>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55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D5516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istrucentras.lt/masvert/zona_new.jsp?zove_id=10349&amp;zove_data_id=10&amp;stv_data_id=22" TargetMode="External"/><Relationship Id="rId13" Type="http://schemas.openxmlformats.org/officeDocument/2006/relationships/hyperlink" Target="http://www.registrucentras.lt/masvert/zona_new.jsp?zove_id=10354&amp;zove_data_id=10&amp;stv_data_id=22" TargetMode="External"/><Relationship Id="rId18" Type="http://schemas.openxmlformats.org/officeDocument/2006/relationships/hyperlink" Target="http://www.registrucentras.lt/masvert/zona_new.jsp?zove_id=10359&amp;zove_data_id=10&amp;stv_data_id=22" TargetMode="External"/><Relationship Id="rId26" Type="http://schemas.openxmlformats.org/officeDocument/2006/relationships/hyperlink" Target="http://www.registrucentras.lt/masvert/zona_new.jsp?zove_id=10367&amp;zove_data_id=10&amp;stv_data_id=22" TargetMode="External"/><Relationship Id="rId3" Type="http://schemas.openxmlformats.org/officeDocument/2006/relationships/webSettings" Target="webSettings.xml"/><Relationship Id="rId21" Type="http://schemas.openxmlformats.org/officeDocument/2006/relationships/hyperlink" Target="http://www.registrucentras.lt/masvert/zona_new.jsp?zove_id=10362&amp;zove_data_id=10&amp;stv_data_id=22" TargetMode="External"/><Relationship Id="rId34" Type="http://schemas.openxmlformats.org/officeDocument/2006/relationships/hyperlink" Target="http://www.registrucentras.lt/masvert/zona_new.jsp?zove_id=10375&amp;zove_data_id=10&amp;stv_data_id=22" TargetMode="External"/><Relationship Id="rId7" Type="http://schemas.openxmlformats.org/officeDocument/2006/relationships/hyperlink" Target="http://www.registrucentras.lt/masvert/zona_new.jsp?zove_id=10348&amp;zove_data_id=10&amp;stv_data_id=22" TargetMode="External"/><Relationship Id="rId12" Type="http://schemas.openxmlformats.org/officeDocument/2006/relationships/hyperlink" Target="http://www.registrucentras.lt/masvert/zona_new.jsp?zove_id=10353&amp;zove_data_id=10&amp;stv_data_id=22" TargetMode="External"/><Relationship Id="rId17" Type="http://schemas.openxmlformats.org/officeDocument/2006/relationships/hyperlink" Target="http://www.registrucentras.lt/masvert/zona_new.jsp?zove_id=10358&amp;zove_data_id=10&amp;stv_data_id=22" TargetMode="External"/><Relationship Id="rId25" Type="http://schemas.openxmlformats.org/officeDocument/2006/relationships/hyperlink" Target="http://www.registrucentras.lt/masvert/zona_new.jsp?zove_id=10366&amp;zove_data_id=10&amp;stv_data_id=22" TargetMode="External"/><Relationship Id="rId33" Type="http://schemas.openxmlformats.org/officeDocument/2006/relationships/hyperlink" Target="http://www.registrucentras.lt/masvert/zona_new.jsp?zove_id=10374&amp;zove_data_id=10&amp;stv_data_id=22" TargetMode="External"/><Relationship Id="rId2" Type="http://schemas.openxmlformats.org/officeDocument/2006/relationships/settings" Target="settings.xml"/><Relationship Id="rId16" Type="http://schemas.openxmlformats.org/officeDocument/2006/relationships/hyperlink" Target="http://www.registrucentras.lt/masvert/zona_new.jsp?zove_id=10357&amp;zove_data_id=10&amp;stv_data_id=22" TargetMode="External"/><Relationship Id="rId20" Type="http://schemas.openxmlformats.org/officeDocument/2006/relationships/hyperlink" Target="http://www.registrucentras.lt/masvert/zona_new.jsp?zove_id=10361&amp;zove_data_id=10&amp;stv_data_id=22" TargetMode="External"/><Relationship Id="rId29" Type="http://schemas.openxmlformats.org/officeDocument/2006/relationships/hyperlink" Target="http://www.registrucentras.lt/masvert/zona_new.jsp?zove_id=10370&amp;zove_data_id=10&amp;stv_data_id=22" TargetMode="External"/><Relationship Id="rId1" Type="http://schemas.openxmlformats.org/officeDocument/2006/relationships/styles" Target="styles.xml"/><Relationship Id="rId6" Type="http://schemas.openxmlformats.org/officeDocument/2006/relationships/hyperlink" Target="http://www.registrucentras.lt/masvert/zona_new.jsp?zove_id=10347&amp;zove_data_id=10&amp;stv_data_id=22" TargetMode="External"/><Relationship Id="rId11" Type="http://schemas.openxmlformats.org/officeDocument/2006/relationships/hyperlink" Target="http://www.registrucentras.lt/masvert/zona_new.jsp?zove_id=10352&amp;zove_data_id=10&amp;stv_data_id=22" TargetMode="External"/><Relationship Id="rId24" Type="http://schemas.openxmlformats.org/officeDocument/2006/relationships/hyperlink" Target="http://www.registrucentras.lt/masvert/zona_new.jsp?zove_id=10365&amp;zove_data_id=10&amp;stv_data_id=22" TargetMode="External"/><Relationship Id="rId32" Type="http://schemas.openxmlformats.org/officeDocument/2006/relationships/hyperlink" Target="http://www.registrucentras.lt/masvert/zona_new.jsp?zove_id=10373&amp;zove_data_id=10&amp;stv_data_id=22" TargetMode="External"/><Relationship Id="rId37" Type="http://schemas.openxmlformats.org/officeDocument/2006/relationships/theme" Target="theme/theme1.xml"/><Relationship Id="rId5" Type="http://schemas.openxmlformats.org/officeDocument/2006/relationships/hyperlink" Target="http://www.registrucentras.lt/masvert/zona_new.jsp?zove_id=10346&amp;zove_data_id=10&amp;stv_data_id=22" TargetMode="External"/><Relationship Id="rId15" Type="http://schemas.openxmlformats.org/officeDocument/2006/relationships/hyperlink" Target="http://www.registrucentras.lt/masvert/zona_new.jsp?zove_id=10356&amp;zove_data_id=10&amp;stv_data_id=22" TargetMode="External"/><Relationship Id="rId23" Type="http://schemas.openxmlformats.org/officeDocument/2006/relationships/hyperlink" Target="http://www.registrucentras.lt/masvert/zona_new.jsp?zove_id=10364&amp;zove_data_id=10&amp;stv_data_id=22" TargetMode="External"/><Relationship Id="rId28" Type="http://schemas.openxmlformats.org/officeDocument/2006/relationships/hyperlink" Target="http://www.registrucentras.lt/masvert/zona_new.jsp?zove_id=10369&amp;zove_data_id=10&amp;stv_data_id=22" TargetMode="External"/><Relationship Id="rId36" Type="http://schemas.openxmlformats.org/officeDocument/2006/relationships/fontTable" Target="fontTable.xml"/><Relationship Id="rId10" Type="http://schemas.openxmlformats.org/officeDocument/2006/relationships/hyperlink" Target="http://www.registrucentras.lt/masvert/zona_new.jsp?zove_id=10351&amp;zove_data_id=10&amp;stv_data_id=22" TargetMode="External"/><Relationship Id="rId19" Type="http://schemas.openxmlformats.org/officeDocument/2006/relationships/hyperlink" Target="http://www.registrucentras.lt/masvert/zona_new.jsp?zove_id=10360&amp;zove_data_id=10&amp;stv_data_id=22" TargetMode="External"/><Relationship Id="rId31" Type="http://schemas.openxmlformats.org/officeDocument/2006/relationships/hyperlink" Target="http://www.registrucentras.lt/masvert/zona_new.jsp?zove_id=10372&amp;zove_data_id=10&amp;stv_data_id=22" TargetMode="External"/><Relationship Id="rId4" Type="http://schemas.openxmlformats.org/officeDocument/2006/relationships/hyperlink" Target="http://www.registrucentras.lt/masvert/zona_new.jsp?zove_id=10345&amp;zove_data_id=10&amp;stv_data_id=22" TargetMode="External"/><Relationship Id="rId9" Type="http://schemas.openxmlformats.org/officeDocument/2006/relationships/hyperlink" Target="http://www.registrucentras.lt/masvert/zona_new.jsp?zove_id=10350&amp;zove_data_id=10&amp;stv_data_id=22" TargetMode="External"/><Relationship Id="rId14" Type="http://schemas.openxmlformats.org/officeDocument/2006/relationships/hyperlink" Target="http://www.registrucentras.lt/masvert/zona_new.jsp?zove_id=10355&amp;zove_data_id=10&amp;stv_data_id=22" TargetMode="External"/><Relationship Id="rId22" Type="http://schemas.openxmlformats.org/officeDocument/2006/relationships/hyperlink" Target="http://www.registrucentras.lt/masvert/zona_new.jsp?zove_id=10363&amp;zove_data_id=10&amp;stv_data_id=22" TargetMode="External"/><Relationship Id="rId27" Type="http://schemas.openxmlformats.org/officeDocument/2006/relationships/hyperlink" Target="http://www.registrucentras.lt/masvert/zona_new.jsp?zove_id=10368&amp;zove_data_id=10&amp;stv_data_id=22" TargetMode="External"/><Relationship Id="rId30" Type="http://schemas.openxmlformats.org/officeDocument/2006/relationships/hyperlink" Target="http://www.registrucentras.lt/masvert/zona_new.jsp?zove_id=10371&amp;zove_data_id=10&amp;stv_data_id=22" TargetMode="External"/><Relationship Id="rId35" Type="http://schemas.openxmlformats.org/officeDocument/2006/relationships/hyperlink" Target="http://www.registrucentras.lt/masvert/zona_new.jsp?zove_id=10376&amp;zove_data_id=10&amp;stv_data_id=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5880</Words>
  <Characters>3352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dc:title>
  <dc:subject/>
  <dc:creator>Jolanta Uptiene</dc:creator>
  <cp:keywords/>
  <dc:description/>
  <cp:lastModifiedBy>V.Palaimiene</cp:lastModifiedBy>
  <cp:revision>2</cp:revision>
  <dcterms:created xsi:type="dcterms:W3CDTF">2013-05-09T12:28:00Z</dcterms:created>
  <dcterms:modified xsi:type="dcterms:W3CDTF">2013-05-09T12:28:00Z</dcterms:modified>
</cp:coreProperties>
</file>