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B" w:rsidRPr="00CB7939" w:rsidRDefault="00617D7B" w:rsidP="002F21F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617D7B" w:rsidRDefault="00617D7B" w:rsidP="002F21F6">
      <w:pPr>
        <w:keepNext/>
        <w:jc w:val="center"/>
        <w:outlineLvl w:val="1"/>
        <w:rPr>
          <w:b/>
        </w:rPr>
      </w:pPr>
    </w:p>
    <w:p w:rsidR="00617D7B" w:rsidRPr="00CB7939" w:rsidRDefault="00617D7B" w:rsidP="002F21F6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17D7B" w:rsidRPr="00BA2D50" w:rsidRDefault="00617D7B" w:rsidP="002F21F6">
      <w:pPr>
        <w:pStyle w:val="BodyText2"/>
        <w:spacing w:after="0" w:line="240" w:lineRule="auto"/>
        <w:jc w:val="center"/>
        <w:rPr>
          <w:b/>
        </w:rPr>
      </w:pPr>
      <w:r w:rsidRPr="001D3C7E">
        <w:rPr>
          <w:b/>
        </w:rPr>
        <w:t xml:space="preserve">DĖL </w:t>
      </w:r>
      <w:r>
        <w:rPr>
          <w:b/>
        </w:rPr>
        <w:t>KLAIPĖDOS MIESTO SAVIVALDYBĖS TARYBOS 2012 M. RUGPJŪČIO 30 D. SPRENDIMO NR. T2-222 „DĖL KLAIPĖDOS MIESTO SAVIVALDYBĖS ŠVIETIMO ĮSTAIGŲ DIDŽIAUSIO LEISTINO PAREIGYBIŲ SKAIČIAUS NUSTATYMO“ PAKEITIMO</w:t>
      </w:r>
    </w:p>
    <w:p w:rsidR="00617D7B" w:rsidRDefault="00617D7B" w:rsidP="002F21F6">
      <w:pPr>
        <w:jc w:val="center"/>
      </w:pPr>
    </w:p>
    <w:bookmarkStart w:id="1" w:name="registravimoDataIlga"/>
    <w:p w:rsidR="00617D7B" w:rsidRPr="003C09F9" w:rsidRDefault="00617D7B" w:rsidP="002F21F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2013 m. gegužės 20 d.</w:t>
      </w:r>
      <w:r>
        <w:rPr>
          <w:noProof/>
        </w:rPr>
        <w:fldChar w:fldCharType="end"/>
      </w:r>
      <w:bookmarkStart w:id="2" w:name="dokumentoNr"/>
      <w:bookmarkEnd w:id="1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T1-150</w:t>
      </w:r>
      <w:r>
        <w:rPr>
          <w:noProof/>
        </w:rPr>
        <w:fldChar w:fldCharType="end"/>
      </w:r>
      <w:bookmarkEnd w:id="2"/>
    </w:p>
    <w:p w:rsidR="00617D7B" w:rsidRDefault="00617D7B" w:rsidP="002F21F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17D7B" w:rsidRPr="002F21F6" w:rsidRDefault="00617D7B" w:rsidP="002F21F6">
      <w:pPr>
        <w:jc w:val="center"/>
      </w:pPr>
    </w:p>
    <w:p w:rsidR="00617D7B" w:rsidRPr="002F21F6" w:rsidRDefault="00617D7B" w:rsidP="002F21F6">
      <w:pPr>
        <w:jc w:val="center"/>
      </w:pPr>
    </w:p>
    <w:p w:rsidR="00617D7B" w:rsidRPr="00E215ED" w:rsidRDefault="00617D7B" w:rsidP="002F21F6">
      <w:pPr>
        <w:ind w:firstLine="720"/>
        <w:jc w:val="both"/>
      </w:pPr>
      <w:r w:rsidRPr="00E215ED">
        <w:t>Vadovaudamasi Lietuvos Respublikos vietos savivaldos įstatymo (</w:t>
      </w:r>
      <w:r>
        <w:rPr>
          <w:szCs w:val="18"/>
        </w:rPr>
        <w:t>Žin., 1994, Nr. 55-1049;</w:t>
      </w:r>
      <w:r w:rsidRPr="00E215ED">
        <w:rPr>
          <w:szCs w:val="18"/>
        </w:rPr>
        <w:t xml:space="preserve"> 2008, Nr.</w:t>
      </w:r>
      <w:r>
        <w:rPr>
          <w:szCs w:val="18"/>
        </w:rPr>
        <w:t> </w:t>
      </w:r>
      <w:r w:rsidRPr="00E215ED">
        <w:rPr>
          <w:szCs w:val="18"/>
        </w:rPr>
        <w:t>113-4290</w:t>
      </w:r>
      <w:r>
        <w:rPr>
          <w:szCs w:val="18"/>
        </w:rPr>
        <w:t>; 2011, Nr. 52-2504</w:t>
      </w:r>
      <w:r>
        <w:t xml:space="preserve">) 18 straipsnio 1 dalimi,  </w:t>
      </w:r>
      <w:r w:rsidRPr="00E215ED">
        <w:t>Klaip</w:t>
      </w:r>
      <w:r>
        <w:t xml:space="preserve">ėdos miesto savivaldybės taryba </w:t>
      </w:r>
      <w:r w:rsidRPr="00E215ED">
        <w:rPr>
          <w:spacing w:val="60"/>
        </w:rPr>
        <w:t>nusprendži</w:t>
      </w:r>
      <w:r w:rsidRPr="003327C8">
        <w:t>a</w:t>
      </w:r>
      <w:r w:rsidRPr="00E215ED">
        <w:t>:</w:t>
      </w:r>
    </w:p>
    <w:p w:rsidR="00617D7B" w:rsidRDefault="00617D7B" w:rsidP="002F21F6">
      <w:pPr>
        <w:ind w:firstLine="720"/>
        <w:jc w:val="both"/>
      </w:pPr>
      <w:r w:rsidRPr="00E215ED">
        <w:t>1. P</w:t>
      </w:r>
      <w:r>
        <w:t>akeisti</w:t>
      </w:r>
      <w:r w:rsidRPr="00E215ED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rugpjūčio 30 d. sprendimo Nr. T2-222 „Dėl Klaipėdos miesto savivaldybės švietimo įstaigų didžiausio leistino pareigybių skaičiaus nustatymo“ 3 priedą „K</w:t>
      </w:r>
      <w:r w:rsidRPr="00445878">
        <w:t>laipėdos mieto savivaldybės neformaliojo švietimo įstaigų didžiausias leistinas pareigybių skaičius</w:t>
      </w:r>
      <w:r>
        <w:t>“:</w:t>
      </w:r>
    </w:p>
    <w:p w:rsidR="00617D7B" w:rsidRDefault="00617D7B" w:rsidP="002F21F6">
      <w:pPr>
        <w:ind w:firstLine="720"/>
        <w:jc w:val="both"/>
      </w:pPr>
      <w:r>
        <w:t>1.1. išdėstyti 4 eilutę taip:</w:t>
      </w:r>
    </w:p>
    <w:p w:rsidR="00617D7B" w:rsidRDefault="00617D7B" w:rsidP="002F21F6">
      <w:pPr>
        <w:ind w:firstLine="720"/>
        <w:jc w:val="both"/>
      </w:pPr>
      <w:r>
        <w:t xml:space="preserve">„4./ </w:t>
      </w:r>
      <w:smartTag w:uri="urn:schemas-microsoft-com:office:smarttags" w:element="PersonName">
        <w:r>
          <w:t>Jaunimo centras</w:t>
        </w:r>
      </w:smartTag>
      <w:r>
        <w:t xml:space="preserve"> / 38,75 /“;</w:t>
      </w:r>
    </w:p>
    <w:p w:rsidR="00617D7B" w:rsidRDefault="00617D7B" w:rsidP="002F21F6">
      <w:pPr>
        <w:ind w:firstLine="720"/>
        <w:jc w:val="both"/>
      </w:pPr>
      <w:r>
        <w:t>1.2.  išdėstyti eilutę „Iš viso“ taip:</w:t>
      </w:r>
    </w:p>
    <w:p w:rsidR="00617D7B" w:rsidRDefault="00617D7B" w:rsidP="002F21F6">
      <w:pPr>
        <w:ind w:firstLine="720"/>
        <w:jc w:val="both"/>
      </w:pPr>
      <w:r>
        <w:t>„/ -/ Iš viso: / 139,25 /“.</w:t>
      </w:r>
    </w:p>
    <w:p w:rsidR="00617D7B" w:rsidRPr="004E4513" w:rsidRDefault="00617D7B" w:rsidP="002F21F6">
      <w:pPr>
        <w:pStyle w:val="bodytext0"/>
        <w:spacing w:before="0" w:beforeAutospacing="0" w:after="0" w:afterAutospacing="0"/>
        <w:ind w:firstLine="748"/>
        <w:jc w:val="both"/>
        <w:rPr>
          <w:lang w:val="lt-LT"/>
        </w:rPr>
      </w:pPr>
      <w:r w:rsidRPr="004E4513">
        <w:rPr>
          <w:lang w:val="lt-LT"/>
        </w:rPr>
        <w:t>2. Skelbti apie šį sprendimą vietinėje spaudoje ir visą sprendimo tekstą – Klaipėdos miesto savivaldybės interneto tinklalapyje.</w:t>
      </w:r>
    </w:p>
    <w:p w:rsidR="00617D7B" w:rsidRDefault="00617D7B" w:rsidP="002F21F6">
      <w:pPr>
        <w:ind w:firstLine="720"/>
        <w:jc w:val="both"/>
        <w:rPr>
          <w:color w:val="000000"/>
        </w:rPr>
      </w:pPr>
    </w:p>
    <w:p w:rsidR="00617D7B" w:rsidRPr="00E215ED" w:rsidRDefault="00617D7B" w:rsidP="002F21F6">
      <w:pPr>
        <w:ind w:firstLine="720"/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17D7B" w:rsidTr="003E7E40">
        <w:tc>
          <w:tcPr>
            <w:tcW w:w="7338" w:type="dxa"/>
          </w:tcPr>
          <w:p w:rsidR="00617D7B" w:rsidRDefault="00617D7B" w:rsidP="002F21F6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617D7B" w:rsidRDefault="00617D7B" w:rsidP="002F21F6">
            <w:pPr>
              <w:jc w:val="right"/>
            </w:pPr>
          </w:p>
        </w:tc>
      </w:tr>
    </w:tbl>
    <w:p w:rsidR="00617D7B" w:rsidRDefault="00617D7B" w:rsidP="002F21F6">
      <w:pPr>
        <w:jc w:val="both"/>
      </w:pPr>
    </w:p>
    <w:p w:rsidR="00617D7B" w:rsidRPr="00D50F7E" w:rsidRDefault="00617D7B" w:rsidP="002F21F6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17D7B" w:rsidTr="003E7E40">
        <w:tc>
          <w:tcPr>
            <w:tcW w:w="7338" w:type="dxa"/>
          </w:tcPr>
          <w:p w:rsidR="00617D7B" w:rsidRDefault="00617D7B" w:rsidP="002F21F6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617D7B" w:rsidRDefault="00617D7B" w:rsidP="002F21F6">
            <w:pPr>
              <w:jc w:val="right"/>
            </w:pPr>
            <w:r>
              <w:t>Judita Simonavičiūtė</w:t>
            </w:r>
          </w:p>
        </w:tc>
      </w:tr>
    </w:tbl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</w:p>
    <w:p w:rsidR="00617D7B" w:rsidRDefault="00617D7B" w:rsidP="002F21F6">
      <w:pPr>
        <w:pStyle w:val="BodyText"/>
        <w:spacing w:after="0"/>
      </w:pPr>
      <w:r>
        <w:t>Virginija Kazakauskienė, tel.</w:t>
      </w:r>
      <w:r w:rsidRPr="00C96F3D">
        <w:t xml:space="preserve"> 39 61 </w:t>
      </w:r>
      <w:r>
        <w:t>49</w:t>
      </w:r>
    </w:p>
    <w:p w:rsidR="00617D7B" w:rsidRDefault="00617D7B" w:rsidP="002F21F6">
      <w:pPr>
        <w:pStyle w:val="BodyText"/>
        <w:spacing w:after="0"/>
      </w:pPr>
      <w:r>
        <w:t>2013-05-09</w:t>
      </w:r>
    </w:p>
    <w:sectPr w:rsidR="00617D7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7B" w:rsidRDefault="00617D7B">
      <w:r>
        <w:separator/>
      </w:r>
    </w:p>
  </w:endnote>
  <w:endnote w:type="continuationSeparator" w:id="0">
    <w:p w:rsidR="00617D7B" w:rsidRDefault="0061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7B" w:rsidRDefault="00617D7B">
      <w:r>
        <w:separator/>
      </w:r>
    </w:p>
  </w:footnote>
  <w:footnote w:type="continuationSeparator" w:id="0">
    <w:p w:rsidR="00617D7B" w:rsidRDefault="0061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7B" w:rsidRDefault="0061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D7B" w:rsidRDefault="00617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7B" w:rsidRDefault="00617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D7B" w:rsidRDefault="00617D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7B" w:rsidRPr="00C72E9F" w:rsidRDefault="00617D7B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617D7B" w:rsidRDefault="00617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8C1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F9A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1F6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C8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E40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87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513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2FAB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D7B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BDE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C96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22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CB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C0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D50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F3D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276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5ED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56F9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2013-05-20T06:40:00Z</dcterms:created>
  <dcterms:modified xsi:type="dcterms:W3CDTF">2013-05-20T06:40:00Z</dcterms:modified>
</cp:coreProperties>
</file>