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7A" w:rsidRDefault="00C9447A" w:rsidP="0030552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AIŠKINAMASIS RAŠTAS</w:t>
      </w:r>
    </w:p>
    <w:p w:rsidR="00C9447A" w:rsidRDefault="00C9447A" w:rsidP="0030552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kLAIPĖDOS MIESTO SAVIVALDYBĖS TARYBOS SPRENDIMO PROJEKTUI </w:t>
      </w:r>
    </w:p>
    <w:p w:rsidR="00C9447A" w:rsidRPr="00AE45D1" w:rsidRDefault="00C9447A" w:rsidP="0030552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„</w:t>
      </w:r>
      <w:r w:rsidRPr="00AE45D1">
        <w:rPr>
          <w:rFonts w:ascii="Times New Roman" w:hAnsi="Times New Roman"/>
          <w:b/>
          <w:caps/>
          <w:sz w:val="24"/>
          <w:szCs w:val="24"/>
        </w:rPr>
        <w:t xml:space="preserve">DĖL </w:t>
      </w:r>
      <w:r>
        <w:rPr>
          <w:rFonts w:ascii="Times New Roman" w:hAnsi="Times New Roman"/>
          <w:b/>
          <w:caps/>
          <w:sz w:val="24"/>
          <w:szCs w:val="24"/>
        </w:rPr>
        <w:t>klaipėdos miesto savivaldybės</w:t>
      </w:r>
      <w:r w:rsidRPr="00AE45D1">
        <w:rPr>
          <w:rFonts w:ascii="Times New Roman" w:hAnsi="Times New Roman"/>
          <w:b/>
          <w:caps/>
          <w:sz w:val="24"/>
          <w:szCs w:val="24"/>
        </w:rPr>
        <w:t xml:space="preserve"> GYVENAMŲJŲ PATALPŲ </w:t>
      </w:r>
      <w:r>
        <w:rPr>
          <w:rFonts w:ascii="Times New Roman" w:hAnsi="Times New Roman"/>
          <w:b/>
          <w:caps/>
          <w:sz w:val="24"/>
          <w:szCs w:val="24"/>
        </w:rPr>
        <w:t xml:space="preserve">suteikimo </w:t>
      </w:r>
      <w:r w:rsidRPr="00AE45D1">
        <w:rPr>
          <w:rFonts w:ascii="Times New Roman" w:hAnsi="Times New Roman"/>
          <w:b/>
          <w:caps/>
          <w:sz w:val="24"/>
          <w:szCs w:val="24"/>
        </w:rPr>
        <w:t>TVARKOS APRAŠ</w:t>
      </w:r>
      <w:r>
        <w:rPr>
          <w:rFonts w:ascii="Times New Roman" w:hAnsi="Times New Roman"/>
          <w:b/>
          <w:caps/>
          <w:sz w:val="24"/>
          <w:szCs w:val="24"/>
        </w:rPr>
        <w:t>O PATVIRTINIMO“</w:t>
      </w:r>
    </w:p>
    <w:p w:rsidR="00C9447A" w:rsidRDefault="00C9447A" w:rsidP="0030552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447A" w:rsidRPr="00AE45D1" w:rsidRDefault="00C9447A" w:rsidP="00305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45D1">
        <w:rPr>
          <w:rFonts w:ascii="Times New Roman" w:hAnsi="Times New Roman"/>
          <w:b/>
          <w:caps/>
          <w:sz w:val="24"/>
          <w:szCs w:val="24"/>
        </w:rPr>
        <w:t xml:space="preserve">  </w:t>
      </w:r>
    </w:p>
    <w:p w:rsidR="00C9447A" w:rsidRDefault="00C9447A" w:rsidP="003055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AE45D1">
        <w:rPr>
          <w:rFonts w:ascii="Times New Roman" w:hAnsi="Times New Roman"/>
          <w:b/>
          <w:bCs/>
          <w:sz w:val="24"/>
          <w:szCs w:val="24"/>
        </w:rPr>
        <w:t xml:space="preserve">1. Sprendimo projekto esmė, tikslai ir uždaviniai. </w:t>
      </w:r>
    </w:p>
    <w:p w:rsidR="00C9447A" w:rsidRPr="00024D8E" w:rsidRDefault="00C9447A" w:rsidP="00EA04E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1761">
        <w:rPr>
          <w:rFonts w:ascii="Times New Roman" w:hAnsi="Times New Roman"/>
          <w:sz w:val="24"/>
          <w:szCs w:val="24"/>
        </w:rPr>
        <w:t xml:space="preserve">Sprendimo projektas parengtas, siekiant pakeisti savivaldybės gyvenamųjų patalpų suteikimo tvarkos aprašą (Toliau – Tvarkos aprašas), </w:t>
      </w:r>
      <w:r>
        <w:rPr>
          <w:rFonts w:ascii="Times New Roman" w:hAnsi="Times New Roman"/>
          <w:sz w:val="24"/>
          <w:szCs w:val="24"/>
        </w:rPr>
        <w:t>išdėstant jį nauja redakcija ir pripažinti</w:t>
      </w:r>
      <w:r w:rsidRPr="00321761">
        <w:rPr>
          <w:rFonts w:ascii="Times New Roman" w:hAnsi="Times New Roman"/>
          <w:sz w:val="24"/>
          <w:szCs w:val="24"/>
        </w:rPr>
        <w:t xml:space="preserve"> netekusiais galios ankstesnius Klaipėdos miesto savivaldybės tarybos </w:t>
      </w:r>
      <w:r>
        <w:rPr>
          <w:rFonts w:ascii="Times New Roman" w:hAnsi="Times New Roman"/>
          <w:sz w:val="24"/>
          <w:szCs w:val="24"/>
        </w:rPr>
        <w:t xml:space="preserve">sprendimus: </w:t>
      </w:r>
      <w:r w:rsidRPr="00321761">
        <w:rPr>
          <w:rFonts w:ascii="Times New Roman" w:hAnsi="Times New Roman"/>
          <w:sz w:val="24"/>
          <w:szCs w:val="24"/>
        </w:rPr>
        <w:t xml:space="preserve">2007 m. spalio 25 d. </w:t>
      </w:r>
      <w:r>
        <w:rPr>
          <w:rFonts w:ascii="Times New Roman" w:hAnsi="Times New Roman"/>
          <w:sz w:val="24"/>
          <w:szCs w:val="24"/>
        </w:rPr>
        <w:t xml:space="preserve">sprendimą </w:t>
      </w:r>
      <w:r w:rsidRPr="00321761">
        <w:rPr>
          <w:rFonts w:ascii="Times New Roman" w:hAnsi="Times New Roman"/>
          <w:sz w:val="24"/>
          <w:szCs w:val="24"/>
        </w:rPr>
        <w:t>Nr. T2-341 „</w:t>
      </w:r>
      <w:r w:rsidRPr="00321761">
        <w:rPr>
          <w:rFonts w:ascii="Times New Roman" w:hAnsi="Times New Roman"/>
          <w:sz w:val="24"/>
        </w:rPr>
        <w:t xml:space="preserve">Dėl asmenų (šeimų) prašymų įrašyti į sąrašus socialinio būsto nuomai ar jo sąlygų pagerinimui registravimo tvarkos aprašo ir savivaldybės gyvenamųjų patalpų suteikimo tvarkos aprašo patvirtinimo“ ir  </w:t>
      </w:r>
      <w:r w:rsidRPr="00321761">
        <w:rPr>
          <w:rFonts w:ascii="Times New Roman" w:hAnsi="Times New Roman"/>
          <w:sz w:val="24"/>
          <w:szCs w:val="24"/>
        </w:rPr>
        <w:t xml:space="preserve">2009 m. sausio 29 d. </w:t>
      </w:r>
      <w:r>
        <w:rPr>
          <w:rFonts w:ascii="Times New Roman" w:hAnsi="Times New Roman"/>
          <w:sz w:val="24"/>
          <w:szCs w:val="24"/>
        </w:rPr>
        <w:t xml:space="preserve">sprendimą </w:t>
      </w:r>
      <w:r w:rsidRPr="00321761">
        <w:rPr>
          <w:rFonts w:ascii="Times New Roman" w:hAnsi="Times New Roman"/>
          <w:sz w:val="24"/>
          <w:szCs w:val="24"/>
        </w:rPr>
        <w:t>Nr. T2-6 „D</w:t>
      </w:r>
      <w:r w:rsidRPr="00321761">
        <w:rPr>
          <w:rFonts w:ascii="Times New Roman" w:hAnsi="Times New Roman"/>
          <w:sz w:val="24"/>
        </w:rPr>
        <w:t>ėl Klaipėdos miesto savivaldybės tarybos 2007 metų spalio 25 d. sprendimo Nr. T2-341 „Dėl asmenų (šeimų) prašymų įrašyti į sąrašus socialinio būsto nuomai ar jo sąlygų pagerinimui registravimo tvarkos aprašo ir savivaldybės gyvenamųjų patalpų suteikimo tvarkos aprašo patvirtinimo“ 1 punkto pakeitimo“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Tvarkos aprašas keičiamas, atsižvelgiant į įvykusius </w:t>
      </w:r>
      <w:r w:rsidRPr="00024D8E">
        <w:rPr>
          <w:rFonts w:ascii="Times New Roman" w:hAnsi="Times New Roman"/>
          <w:sz w:val="24"/>
          <w:szCs w:val="24"/>
        </w:rPr>
        <w:t>pokyčius šios srit</w:t>
      </w:r>
      <w:r>
        <w:rPr>
          <w:rFonts w:ascii="Times New Roman" w:hAnsi="Times New Roman"/>
          <w:sz w:val="24"/>
          <w:szCs w:val="24"/>
        </w:rPr>
        <w:t>ies</w:t>
      </w:r>
      <w:r w:rsidRPr="00546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teisiniame reglamentavime ir į patirtį praktiniame taikyme</w:t>
      </w:r>
      <w:r w:rsidRPr="00024D8E">
        <w:rPr>
          <w:rFonts w:ascii="Times New Roman" w:hAnsi="Times New Roman"/>
          <w:sz w:val="24"/>
          <w:szCs w:val="24"/>
        </w:rPr>
        <w:t>.</w:t>
      </w:r>
    </w:p>
    <w:p w:rsidR="00C9447A" w:rsidRPr="00024D8E" w:rsidRDefault="00C9447A" w:rsidP="00EA04E7">
      <w:pPr>
        <w:pStyle w:val="BodyText"/>
        <w:spacing w:line="240" w:lineRule="atLeast"/>
        <w:rPr>
          <w:szCs w:val="24"/>
        </w:rPr>
      </w:pPr>
      <w:r w:rsidRPr="00024D8E">
        <w:rPr>
          <w:b/>
          <w:bCs/>
          <w:szCs w:val="24"/>
        </w:rPr>
        <w:tab/>
        <w:t>2. Projekto rengimo priežastys ir kuo remiantis parengtas sprendimo projektas.</w:t>
      </w:r>
      <w:r w:rsidRPr="00024D8E">
        <w:rPr>
          <w:szCs w:val="24"/>
        </w:rPr>
        <w:t xml:space="preserve"> </w:t>
      </w:r>
    </w:p>
    <w:p w:rsidR="00C9447A" w:rsidRPr="00024D8E" w:rsidRDefault="00C9447A" w:rsidP="00693D30">
      <w:pPr>
        <w:spacing w:after="0" w:line="240" w:lineRule="atLeast"/>
        <w:ind w:right="-12" w:firstLine="720"/>
        <w:jc w:val="both"/>
        <w:rPr>
          <w:rFonts w:ascii="Times New Roman" w:hAnsi="Times New Roman"/>
          <w:sz w:val="24"/>
          <w:szCs w:val="24"/>
        </w:rPr>
      </w:pPr>
      <w:r w:rsidRPr="00024D8E">
        <w:rPr>
          <w:rFonts w:ascii="Times New Roman" w:hAnsi="Times New Roman"/>
          <w:sz w:val="24"/>
          <w:szCs w:val="24"/>
        </w:rPr>
        <w:tab/>
        <w:t>Nauj</w:t>
      </w:r>
      <w:r>
        <w:rPr>
          <w:rFonts w:ascii="Times New Roman" w:hAnsi="Times New Roman"/>
          <w:sz w:val="24"/>
          <w:szCs w:val="24"/>
        </w:rPr>
        <w:t>os redakcijos T</w:t>
      </w:r>
      <w:r w:rsidRPr="00024D8E">
        <w:rPr>
          <w:rFonts w:ascii="Times New Roman" w:hAnsi="Times New Roman"/>
          <w:sz w:val="24"/>
          <w:szCs w:val="24"/>
        </w:rPr>
        <w:t xml:space="preserve">varkos apraše </w:t>
      </w:r>
      <w:r>
        <w:rPr>
          <w:rFonts w:ascii="Times New Roman" w:hAnsi="Times New Roman"/>
          <w:sz w:val="24"/>
          <w:szCs w:val="24"/>
        </w:rPr>
        <w:t>siūloma</w:t>
      </w:r>
      <w:r w:rsidRPr="00024D8E">
        <w:rPr>
          <w:rFonts w:ascii="Times New Roman" w:hAnsi="Times New Roman"/>
          <w:sz w:val="24"/>
          <w:szCs w:val="24"/>
        </w:rPr>
        <w:t>:</w:t>
      </w:r>
    </w:p>
    <w:p w:rsidR="00C9447A" w:rsidRPr="00024D8E" w:rsidRDefault="00C9447A" w:rsidP="00693D30">
      <w:pPr>
        <w:spacing w:after="0" w:line="240" w:lineRule="atLeast"/>
        <w:ind w:right="-12" w:firstLine="720"/>
        <w:jc w:val="both"/>
        <w:rPr>
          <w:rFonts w:ascii="Times New Roman" w:hAnsi="Times New Roman"/>
          <w:sz w:val="24"/>
          <w:szCs w:val="24"/>
        </w:rPr>
      </w:pPr>
      <w:r w:rsidRPr="00024D8E">
        <w:rPr>
          <w:rFonts w:ascii="Times New Roman" w:hAnsi="Times New Roman"/>
          <w:sz w:val="24"/>
          <w:szCs w:val="24"/>
        </w:rPr>
        <w:t xml:space="preserve">         1. Sutrumpin</w:t>
      </w:r>
      <w:r>
        <w:rPr>
          <w:rFonts w:ascii="Times New Roman" w:hAnsi="Times New Roman"/>
          <w:sz w:val="24"/>
          <w:szCs w:val="24"/>
        </w:rPr>
        <w:t>ti</w:t>
      </w:r>
      <w:r w:rsidRPr="00024D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iš dalies privatizuotų butų ir bendrabučių kambarių savininkų prašymų </w:t>
      </w:r>
      <w:r w:rsidRPr="00024D8E">
        <w:rPr>
          <w:rFonts w:ascii="Times New Roman" w:hAnsi="Times New Roman"/>
          <w:sz w:val="24"/>
          <w:szCs w:val="24"/>
        </w:rPr>
        <w:t>dėl Savivaldybės kambarių, esančių iš dalies privatizuotuose butuose</w:t>
      </w:r>
      <w:r>
        <w:rPr>
          <w:rFonts w:ascii="Times New Roman" w:hAnsi="Times New Roman"/>
          <w:sz w:val="24"/>
          <w:szCs w:val="24"/>
        </w:rPr>
        <w:t>,</w:t>
      </w:r>
      <w:r w:rsidRPr="00024D8E">
        <w:rPr>
          <w:rFonts w:ascii="Times New Roman" w:hAnsi="Times New Roman"/>
          <w:sz w:val="24"/>
          <w:szCs w:val="24"/>
        </w:rPr>
        <w:t xml:space="preserve"> taip pat patuštintų bendrabučių kambarių, esančių greta privatizuotų gyvenamųjų patalpų</w:t>
      </w:r>
      <w:r>
        <w:rPr>
          <w:rFonts w:ascii="Times New Roman" w:hAnsi="Times New Roman"/>
          <w:sz w:val="24"/>
          <w:szCs w:val="24"/>
        </w:rPr>
        <w:t>,</w:t>
      </w:r>
      <w:r w:rsidRPr="00024D8E">
        <w:rPr>
          <w:rFonts w:ascii="Times New Roman" w:hAnsi="Times New Roman"/>
          <w:sz w:val="24"/>
          <w:szCs w:val="24"/>
        </w:rPr>
        <w:t xml:space="preserve"> trumpalaikės nuomos sutarties sudarymo </w:t>
      </w:r>
      <w:r>
        <w:rPr>
          <w:rFonts w:ascii="Times New Roman" w:hAnsi="Times New Roman"/>
          <w:sz w:val="24"/>
          <w:szCs w:val="24"/>
        </w:rPr>
        <w:t xml:space="preserve">įgyvendinimo terminus </w:t>
      </w:r>
      <w:r w:rsidRPr="00024D8E">
        <w:rPr>
          <w:rFonts w:ascii="Times New Roman" w:hAnsi="Times New Roman"/>
          <w:sz w:val="24"/>
          <w:szCs w:val="24"/>
        </w:rPr>
        <w:t xml:space="preserve">nuo prašymo pateikimo iki jo įgyvendinimo, </w:t>
      </w:r>
      <w:r>
        <w:rPr>
          <w:rFonts w:ascii="Times New Roman" w:hAnsi="Times New Roman"/>
          <w:sz w:val="24"/>
          <w:szCs w:val="24"/>
        </w:rPr>
        <w:t xml:space="preserve">perduodant  sprendimų priėmimo teisę </w:t>
      </w:r>
      <w:r w:rsidRPr="00024D8E">
        <w:rPr>
          <w:rFonts w:ascii="Times New Roman" w:hAnsi="Times New Roman"/>
          <w:sz w:val="24"/>
          <w:szCs w:val="24"/>
        </w:rPr>
        <w:t>savivaldybės administracijos direktoriui.</w:t>
      </w:r>
    </w:p>
    <w:p w:rsidR="00C9447A" w:rsidRPr="00024D8E" w:rsidRDefault="00C9447A" w:rsidP="0008051E">
      <w:pPr>
        <w:spacing w:after="0" w:line="240" w:lineRule="atLeast"/>
        <w:ind w:right="-12" w:firstLine="720"/>
        <w:jc w:val="both"/>
        <w:rPr>
          <w:rFonts w:ascii="Times New Roman" w:hAnsi="Times New Roman"/>
          <w:sz w:val="24"/>
          <w:szCs w:val="24"/>
        </w:rPr>
      </w:pPr>
      <w:r w:rsidRPr="00024D8E">
        <w:rPr>
          <w:rFonts w:ascii="Times New Roman" w:hAnsi="Times New Roman"/>
          <w:sz w:val="24"/>
          <w:szCs w:val="24"/>
        </w:rPr>
        <w:t xml:space="preserve">        2. </w:t>
      </w:r>
      <w:r>
        <w:rPr>
          <w:rFonts w:ascii="Times New Roman" w:hAnsi="Times New Roman"/>
          <w:sz w:val="24"/>
          <w:szCs w:val="24"/>
        </w:rPr>
        <w:t xml:space="preserve">Atsisakyti galimybės asmenims, įrašytiems į savivaldybėje sudarytus sąrašus socialinio būsto nuomai, kaip socialinį būstą, nuomoti nesuremontuotus savivaldybės butus.  </w:t>
      </w:r>
    </w:p>
    <w:p w:rsidR="00C9447A" w:rsidRPr="00024D8E" w:rsidRDefault="00C9447A" w:rsidP="00D030F4">
      <w:pPr>
        <w:pStyle w:val="BodyText"/>
        <w:rPr>
          <w:b/>
          <w:bCs/>
          <w:szCs w:val="24"/>
        </w:rPr>
      </w:pPr>
      <w:r w:rsidRPr="00024D8E">
        <w:rPr>
          <w:b/>
          <w:bCs/>
          <w:szCs w:val="24"/>
        </w:rPr>
        <w:tab/>
        <w:t>3. Kokių rezultatų laukiama.</w:t>
      </w:r>
    </w:p>
    <w:p w:rsidR="00C9447A" w:rsidRPr="00024D8E" w:rsidRDefault="00C9447A" w:rsidP="0030552F">
      <w:pPr>
        <w:pStyle w:val="BodyText"/>
        <w:spacing w:line="240" w:lineRule="atLeast"/>
        <w:ind w:firstLine="1296"/>
        <w:rPr>
          <w:szCs w:val="24"/>
        </w:rPr>
      </w:pPr>
      <w:r w:rsidRPr="00024D8E">
        <w:rPr>
          <w:szCs w:val="24"/>
        </w:rPr>
        <w:t xml:space="preserve">Perleidus teisę priimti sprendimus savivaldybės gyvenamųjų patalpų nuomos sutarčių </w:t>
      </w:r>
      <w:r>
        <w:rPr>
          <w:szCs w:val="24"/>
        </w:rPr>
        <w:t xml:space="preserve">sudarymo privatizavimo (išsipirkimo) procedūrų vykdymo laikotarpiui </w:t>
      </w:r>
      <w:r w:rsidRPr="00024D8E">
        <w:rPr>
          <w:szCs w:val="24"/>
        </w:rPr>
        <w:t xml:space="preserve">savivaldybės administracijos direktoriui, ženkliai sutrumpėtų terminas nuo prašymo pateikimo iki jo įgyvendinimo. Tokiu būdu </w:t>
      </w:r>
      <w:r>
        <w:rPr>
          <w:szCs w:val="24"/>
        </w:rPr>
        <w:t xml:space="preserve">Savivaldybė patirtų mažiau išlaidų mokesčiams už likusius tuščius, laikinai neišnuomotus savivaldybės kambarius iš dalies privatizuotuose butuose prie bendrų virtuvių ir bendrabučių kambarius. </w:t>
      </w:r>
    </w:p>
    <w:p w:rsidR="00C9447A" w:rsidRPr="00024D8E" w:rsidRDefault="00C9447A" w:rsidP="0030552F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024D8E">
        <w:rPr>
          <w:rFonts w:ascii="Times New Roman" w:hAnsi="Times New Roman"/>
          <w:b/>
          <w:bCs/>
          <w:sz w:val="24"/>
          <w:szCs w:val="24"/>
        </w:rPr>
        <w:t>4. Sprendimo projekto rengimo metu gauti specialistų vertinimai.</w:t>
      </w:r>
    </w:p>
    <w:p w:rsidR="00C9447A" w:rsidRPr="00024D8E" w:rsidRDefault="00C9447A" w:rsidP="0030552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24D8E">
        <w:rPr>
          <w:rFonts w:ascii="Times New Roman" w:hAnsi="Times New Roman"/>
          <w:b/>
          <w:bCs/>
          <w:sz w:val="24"/>
          <w:szCs w:val="24"/>
        </w:rPr>
        <w:tab/>
      </w:r>
      <w:r w:rsidRPr="00024D8E">
        <w:rPr>
          <w:rFonts w:ascii="Times New Roman" w:hAnsi="Times New Roman"/>
          <w:bCs/>
          <w:sz w:val="24"/>
          <w:szCs w:val="24"/>
        </w:rPr>
        <w:t>Negauta.</w:t>
      </w:r>
    </w:p>
    <w:p w:rsidR="00C9447A" w:rsidRPr="00024D8E" w:rsidRDefault="00C9447A" w:rsidP="0030552F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024D8E">
        <w:rPr>
          <w:rFonts w:ascii="Times New Roman" w:hAnsi="Times New Roman"/>
          <w:b/>
          <w:bCs/>
          <w:sz w:val="24"/>
          <w:szCs w:val="24"/>
        </w:rPr>
        <w:t>5. Išlaidų sąmatos, skaičiavimai, reikalingi pagrindimai ir paaiškinimai.</w:t>
      </w:r>
    </w:p>
    <w:p w:rsidR="00C9447A" w:rsidRPr="00024D8E" w:rsidRDefault="00C9447A" w:rsidP="0030552F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24D8E">
        <w:rPr>
          <w:rFonts w:ascii="Times New Roman" w:hAnsi="Times New Roman"/>
          <w:b/>
          <w:bCs/>
          <w:sz w:val="24"/>
          <w:szCs w:val="24"/>
        </w:rPr>
        <w:tab/>
      </w:r>
      <w:r w:rsidRPr="00024D8E">
        <w:rPr>
          <w:rFonts w:ascii="Times New Roman" w:hAnsi="Times New Roman"/>
          <w:bCs/>
          <w:sz w:val="24"/>
          <w:szCs w:val="24"/>
        </w:rPr>
        <w:t>Nėra.</w:t>
      </w:r>
    </w:p>
    <w:p w:rsidR="00C9447A" w:rsidRPr="00024D8E" w:rsidRDefault="00C9447A" w:rsidP="0030552F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024D8E">
        <w:rPr>
          <w:rFonts w:ascii="Times New Roman" w:hAnsi="Times New Roman"/>
          <w:b/>
          <w:bCs/>
          <w:sz w:val="24"/>
          <w:szCs w:val="24"/>
        </w:rPr>
        <w:t>6. Lėšų poreikis sprendimo įgyvendinimui.</w:t>
      </w:r>
    </w:p>
    <w:p w:rsidR="00C9447A" w:rsidRPr="00024D8E" w:rsidRDefault="00C9447A" w:rsidP="0030552F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24D8E">
        <w:rPr>
          <w:rFonts w:ascii="Times New Roman" w:hAnsi="Times New Roman"/>
          <w:b/>
          <w:bCs/>
          <w:sz w:val="24"/>
          <w:szCs w:val="24"/>
        </w:rPr>
        <w:tab/>
      </w:r>
      <w:r w:rsidRPr="00024D8E">
        <w:rPr>
          <w:rFonts w:ascii="Times New Roman" w:hAnsi="Times New Roman"/>
          <w:bCs/>
          <w:sz w:val="24"/>
          <w:szCs w:val="24"/>
        </w:rPr>
        <w:t>Nėra.</w:t>
      </w:r>
    </w:p>
    <w:p w:rsidR="00C9447A" w:rsidRDefault="00C9447A" w:rsidP="0030552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24D8E">
        <w:rPr>
          <w:rFonts w:ascii="Times New Roman" w:hAnsi="Times New Roman"/>
          <w:b/>
          <w:bCs/>
          <w:sz w:val="24"/>
          <w:szCs w:val="24"/>
        </w:rPr>
        <w:t>7. Galimos teigiamos ir neigiamos sprendimo priėmimo pasekmės</w:t>
      </w:r>
      <w:r w:rsidRPr="00AE45D1">
        <w:rPr>
          <w:rFonts w:ascii="Times New Roman" w:hAnsi="Times New Roman"/>
          <w:b/>
          <w:bCs/>
          <w:sz w:val="24"/>
          <w:szCs w:val="24"/>
        </w:rPr>
        <w:t>.</w:t>
      </w:r>
    </w:p>
    <w:p w:rsidR="00C9447A" w:rsidRDefault="00C9447A" w:rsidP="0030552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D1875">
        <w:rPr>
          <w:rFonts w:ascii="Times New Roman" w:hAnsi="Times New Roman"/>
          <w:bCs/>
          <w:sz w:val="24"/>
          <w:szCs w:val="24"/>
        </w:rPr>
        <w:t>Nėra.</w:t>
      </w:r>
    </w:p>
    <w:p w:rsidR="00C9447A" w:rsidRDefault="00C9447A" w:rsidP="0030552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9447A" w:rsidRPr="00DD1875" w:rsidRDefault="00C9447A" w:rsidP="0030552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Socialinio būsto skyriaus vedėja                                                                           Danguolė Netikšienė</w:t>
      </w:r>
    </w:p>
    <w:p w:rsidR="00C9447A" w:rsidRPr="00AE45D1" w:rsidRDefault="00C9447A" w:rsidP="0030552F">
      <w:pPr>
        <w:spacing w:after="0"/>
        <w:ind w:firstLine="129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447A" w:rsidRDefault="00C9447A" w:rsidP="0030552F">
      <w:pPr>
        <w:pStyle w:val="BodyText"/>
        <w:rPr>
          <w:szCs w:val="24"/>
        </w:rPr>
      </w:pPr>
    </w:p>
    <w:sectPr w:rsidR="00C9447A" w:rsidSect="00DD1875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901"/>
    <w:multiLevelType w:val="hybridMultilevel"/>
    <w:tmpl w:val="D32CCDAE"/>
    <w:lvl w:ilvl="0" w:tplc="B1D01026">
      <w:start w:val="2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1">
    <w:nsid w:val="2E6D4449"/>
    <w:multiLevelType w:val="hybridMultilevel"/>
    <w:tmpl w:val="9B0E06C6"/>
    <w:lvl w:ilvl="0" w:tplc="2B441722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2">
    <w:nsid w:val="30637C29"/>
    <w:multiLevelType w:val="hybridMultilevel"/>
    <w:tmpl w:val="C6342C7E"/>
    <w:lvl w:ilvl="0" w:tplc="64C68358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3">
    <w:nsid w:val="51B0255B"/>
    <w:multiLevelType w:val="hybridMultilevel"/>
    <w:tmpl w:val="55F03496"/>
    <w:lvl w:ilvl="0" w:tplc="EC60E2DA">
      <w:start w:val="1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4">
    <w:nsid w:val="7FC16411"/>
    <w:multiLevelType w:val="hybridMultilevel"/>
    <w:tmpl w:val="CC6CE572"/>
    <w:lvl w:ilvl="0" w:tplc="D78CC6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D1E"/>
    <w:rsid w:val="00015DDE"/>
    <w:rsid w:val="00024D8E"/>
    <w:rsid w:val="0008051E"/>
    <w:rsid w:val="000C1A22"/>
    <w:rsid w:val="00205D38"/>
    <w:rsid w:val="0030552F"/>
    <w:rsid w:val="00321761"/>
    <w:rsid w:val="00347C64"/>
    <w:rsid w:val="00350D31"/>
    <w:rsid w:val="003A1EF6"/>
    <w:rsid w:val="00435522"/>
    <w:rsid w:val="00537B8D"/>
    <w:rsid w:val="00546010"/>
    <w:rsid w:val="005F55B3"/>
    <w:rsid w:val="00693D30"/>
    <w:rsid w:val="00695AD0"/>
    <w:rsid w:val="006E47F6"/>
    <w:rsid w:val="00857765"/>
    <w:rsid w:val="00963DDD"/>
    <w:rsid w:val="009A579E"/>
    <w:rsid w:val="009E7156"/>
    <w:rsid w:val="00AE45D1"/>
    <w:rsid w:val="00AF347E"/>
    <w:rsid w:val="00B15676"/>
    <w:rsid w:val="00B70696"/>
    <w:rsid w:val="00B9268B"/>
    <w:rsid w:val="00B93C58"/>
    <w:rsid w:val="00BA5514"/>
    <w:rsid w:val="00BA609B"/>
    <w:rsid w:val="00C54B61"/>
    <w:rsid w:val="00C80399"/>
    <w:rsid w:val="00C9447A"/>
    <w:rsid w:val="00CF1D1E"/>
    <w:rsid w:val="00D030F4"/>
    <w:rsid w:val="00DD1875"/>
    <w:rsid w:val="00E834AB"/>
    <w:rsid w:val="00EA04E7"/>
    <w:rsid w:val="00F06398"/>
    <w:rsid w:val="00F370AA"/>
    <w:rsid w:val="00FB6F8D"/>
    <w:rsid w:val="00FE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0552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552F"/>
    <w:rPr>
      <w:rFonts w:ascii="Times New Roman" w:hAnsi="Times New Roman" w:cs="Times New Roman"/>
      <w:sz w:val="20"/>
      <w:szCs w:val="20"/>
      <w:lang w:eastAsia="lt-LT"/>
    </w:rPr>
  </w:style>
  <w:style w:type="paragraph" w:styleId="ListParagraph">
    <w:name w:val="List Paragraph"/>
    <w:basedOn w:val="Normal"/>
    <w:uiPriority w:val="99"/>
    <w:qFormat/>
    <w:rsid w:val="00305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1821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Renata Razgiene</dc:creator>
  <cp:keywords/>
  <dc:description/>
  <cp:lastModifiedBy>V.Palaimiene</cp:lastModifiedBy>
  <cp:revision>2</cp:revision>
  <cp:lastPrinted>2013-05-29T08:34:00Z</cp:lastPrinted>
  <dcterms:created xsi:type="dcterms:W3CDTF">2013-06-14T05:55:00Z</dcterms:created>
  <dcterms:modified xsi:type="dcterms:W3CDTF">2013-06-14T05:55:00Z</dcterms:modified>
</cp:coreProperties>
</file>