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D8" w:rsidRPr="00D76E29" w:rsidRDefault="00CA2DD8" w:rsidP="00640BCF">
      <w:pPr>
        <w:pStyle w:val="BodyText"/>
        <w:ind w:firstLine="561"/>
        <w:jc w:val="center"/>
        <w:rPr>
          <w:b/>
          <w:szCs w:val="24"/>
        </w:rPr>
      </w:pPr>
      <w:r w:rsidRPr="00D76E29">
        <w:rPr>
          <w:b/>
          <w:szCs w:val="24"/>
        </w:rPr>
        <w:t>AIŠKINAMASIS RAŠTAS</w:t>
      </w:r>
    </w:p>
    <w:p w:rsidR="00CA2DD8" w:rsidRPr="00D76E29" w:rsidRDefault="00CA2DD8" w:rsidP="00640BCF">
      <w:pPr>
        <w:pStyle w:val="BodyText"/>
        <w:ind w:firstLine="561"/>
        <w:jc w:val="center"/>
        <w:rPr>
          <w:szCs w:val="24"/>
        </w:rPr>
      </w:pPr>
    </w:p>
    <w:p w:rsidR="00CA2DD8" w:rsidRPr="00D76E29" w:rsidRDefault="00CA2DD8" w:rsidP="00094F37">
      <w:pPr>
        <w:jc w:val="center"/>
        <w:rPr>
          <w:b/>
          <w:caps/>
        </w:rPr>
      </w:pPr>
      <w:r w:rsidRPr="00D76E29">
        <w:rPr>
          <w:b/>
        </w:rPr>
        <w:t xml:space="preserve">DĖL </w:t>
      </w:r>
      <w:r w:rsidRPr="00D76E29">
        <w:rPr>
          <w:b/>
          <w:w w:val="102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D76E29">
          <w:rPr>
            <w:b/>
            <w:w w:val="102"/>
          </w:rPr>
          <w:t>2011 M</w:t>
        </w:r>
      </w:smartTag>
      <w:r w:rsidRPr="00D76E29">
        <w:rPr>
          <w:b/>
          <w:w w:val="102"/>
        </w:rPr>
        <w:t>. LAPKRIČIO 24 D. SPRENDIMO NR. T2-374 „</w:t>
      </w:r>
      <w:r w:rsidRPr="00D76E29">
        <w:rPr>
          <w:b/>
        </w:rPr>
        <w:t xml:space="preserve">DĖL </w:t>
      </w:r>
      <w:r w:rsidRPr="00D76E29">
        <w:rPr>
          <w:b/>
          <w:caps/>
        </w:rPr>
        <w:t>sportinės veiklos programų dalinio finansavimo iš savivaldybės biudžeto lėšų nuostatų patvirtinimo</w:t>
      </w:r>
      <w:r w:rsidRPr="00D76E29">
        <w:rPr>
          <w:b/>
        </w:rPr>
        <w:t>“ PAKEITIMO</w:t>
      </w:r>
    </w:p>
    <w:p w:rsidR="00CA2DD8" w:rsidRDefault="00CA2DD8" w:rsidP="00640BCF">
      <w:pPr>
        <w:ind w:firstLine="561"/>
        <w:jc w:val="both"/>
        <w:rPr>
          <w:b/>
        </w:rPr>
      </w:pPr>
    </w:p>
    <w:p w:rsidR="00CA2DD8" w:rsidRPr="00D76E29" w:rsidRDefault="00CA2DD8" w:rsidP="00640BCF">
      <w:pPr>
        <w:ind w:firstLine="561"/>
        <w:jc w:val="both"/>
        <w:rPr>
          <w:b/>
        </w:rPr>
      </w:pPr>
    </w:p>
    <w:p w:rsidR="00CA2DD8" w:rsidRPr="00D76E29" w:rsidRDefault="00CA2DD8" w:rsidP="00E32574">
      <w:pPr>
        <w:ind w:firstLine="709"/>
        <w:jc w:val="both"/>
        <w:rPr>
          <w:b/>
        </w:rPr>
      </w:pPr>
      <w:r w:rsidRPr="00D76E29">
        <w:rPr>
          <w:b/>
        </w:rPr>
        <w:t>1. Sprendimo projekto esmė.</w:t>
      </w:r>
    </w:p>
    <w:p w:rsidR="00CA2DD8" w:rsidRPr="00D76E29" w:rsidRDefault="00CA2DD8" w:rsidP="00E32574">
      <w:pPr>
        <w:tabs>
          <w:tab w:val="left" w:pos="540"/>
        </w:tabs>
        <w:ind w:firstLine="709"/>
        <w:jc w:val="both"/>
      </w:pPr>
      <w:r w:rsidRPr="00D76E29">
        <w:rPr>
          <w:w w:val="102"/>
        </w:rPr>
        <w:tab/>
      </w:r>
      <w:r w:rsidRPr="00D76E29">
        <w:t xml:space="preserve">Sprendimo projekto tikslas – pakeisti Sportinės veiklos programų dalinio finansavimo iš savivaldybės biudžeto lėšų nuostatus, patvirtintus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D76E29">
          <w:t>2011 m</w:t>
        </w:r>
      </w:smartTag>
      <w:r w:rsidRPr="00D76E29">
        <w:t>. lapkričio 24 d. sprendimu Nr. T2-374 „Dėl Sportinės veiklos programų dalinio finansavimo iš savivaldybės biudžeto lėšų nuostatų patvirtinimo“.</w:t>
      </w:r>
    </w:p>
    <w:p w:rsidR="00CA2DD8" w:rsidRPr="00D76E29" w:rsidRDefault="00CA2DD8" w:rsidP="00E32574">
      <w:pPr>
        <w:ind w:firstLine="709"/>
        <w:jc w:val="both"/>
        <w:rPr>
          <w:b/>
        </w:rPr>
      </w:pPr>
      <w:r w:rsidRPr="00D76E29">
        <w:rPr>
          <w:b/>
        </w:rPr>
        <w:t>2. Projekto rengimo priežastys ir kuo remiantis parengtas sprendimo projektas.</w:t>
      </w:r>
    </w:p>
    <w:p w:rsidR="00CA2DD8" w:rsidRPr="00D76E29" w:rsidRDefault="00CA2DD8" w:rsidP="00E32574">
      <w:pPr>
        <w:ind w:firstLine="709"/>
        <w:jc w:val="both"/>
      </w:pPr>
      <w:r w:rsidRPr="00D76E29">
        <w:t>Projektas parengtas vadovaujantis Lietuvos Respublikos vietos savivaldos įstatymo 18 straipsnio 1 dalimi, kurioje nurodyta, kad savivaldybės tarybos priimtus teisės aktus gali sustabdyti, pakeisti ar panaikinti pati savivaldybės taryba.</w:t>
      </w:r>
    </w:p>
    <w:p w:rsidR="00CA2DD8" w:rsidRPr="00D76E29" w:rsidRDefault="00CA2DD8" w:rsidP="00D76E29">
      <w:pPr>
        <w:ind w:firstLine="709"/>
        <w:jc w:val="both"/>
      </w:pPr>
      <w:r w:rsidRPr="00D76E29">
        <w:t>Sprendimo projekto rengimą įtakojo nenumatytos situacijos dalinio finansavimo tvarkoje, kai nėra reglamentuotas nepanaudotų asignavimų paskirstymas.</w:t>
      </w:r>
    </w:p>
    <w:p w:rsidR="00CA2DD8" w:rsidRPr="00D76E29" w:rsidRDefault="00CA2DD8" w:rsidP="00E32574">
      <w:pPr>
        <w:ind w:firstLine="709"/>
        <w:jc w:val="both"/>
      </w:pPr>
      <w:r w:rsidRPr="00D76E29">
        <w:t>Pakeisti nuostatai sudarys galimybę:</w:t>
      </w:r>
    </w:p>
    <w:p w:rsidR="00CA2DD8" w:rsidRPr="00D76E29" w:rsidRDefault="00CA2DD8" w:rsidP="006C04D3">
      <w:pPr>
        <w:ind w:firstLine="720"/>
        <w:jc w:val="both"/>
      </w:pPr>
      <w:r w:rsidRPr="00D76E29">
        <w:t xml:space="preserve">1) </w:t>
      </w:r>
      <w:r w:rsidRPr="00D76E29">
        <w:rPr>
          <w:shd w:val="clear" w:color="auto" w:fill="FFFFFF"/>
        </w:rPr>
        <w:t xml:space="preserve">Sporto programų dalinio finansavimo </w:t>
      </w:r>
      <w:r w:rsidRPr="00D76E29">
        <w:t xml:space="preserve">konkursą skelbti einamaisiais biudžetiniais metais (papildomai) – iki liepos 1 d., jeigu bus nepanaudotų biudžeto asignavimų. </w:t>
      </w:r>
    </w:p>
    <w:p w:rsidR="00CA2DD8" w:rsidRPr="00D76E29" w:rsidRDefault="00CA2DD8" w:rsidP="00543E01">
      <w:pPr>
        <w:ind w:firstLine="720"/>
        <w:jc w:val="both"/>
      </w:pPr>
      <w:r w:rsidRPr="00D76E29">
        <w:t xml:space="preserve">Einamaisiais biudžetiniais metais, gali būti skiriamos lėšos iš priemonėms skirtų ir nepanaudotų arba papildomai gautų lėšų. </w:t>
      </w:r>
    </w:p>
    <w:p w:rsidR="00CA2DD8" w:rsidRDefault="00CA2DD8" w:rsidP="00633322">
      <w:pPr>
        <w:ind w:firstLine="720"/>
        <w:jc w:val="both"/>
        <w:rPr>
          <w:sz w:val="22"/>
          <w:szCs w:val="22"/>
        </w:rPr>
      </w:pPr>
      <w:r w:rsidRPr="007C7889">
        <w:t xml:space="preserve">2) Papildyti Sporto programoms įgyvendinti reikalingų išlaidų rūšis, numatant galimybę skirti </w:t>
      </w:r>
      <w:r>
        <w:t>(</w:t>
      </w:r>
      <w:r w:rsidRPr="007C7889">
        <w:rPr>
          <w:sz w:val="22"/>
          <w:szCs w:val="22"/>
        </w:rPr>
        <w:t>ne daugiau kaip 20 proc.</w:t>
      </w:r>
      <w:r w:rsidRPr="007C7889">
        <w:rPr>
          <w:iCs/>
          <w:sz w:val="22"/>
          <w:szCs w:val="22"/>
        </w:rPr>
        <w:t xml:space="preserve">  </w:t>
      </w:r>
      <w:r w:rsidRPr="007C7889">
        <w:rPr>
          <w:sz w:val="22"/>
          <w:szCs w:val="22"/>
        </w:rPr>
        <w:t xml:space="preserve">iš savivaldybės biudžeto) </w:t>
      </w:r>
      <w:r w:rsidRPr="007C7889">
        <w:t xml:space="preserve">lėšas </w:t>
      </w:r>
      <w:r w:rsidRPr="007C7889">
        <w:rPr>
          <w:iCs/>
          <w:sz w:val="22"/>
          <w:szCs w:val="22"/>
        </w:rPr>
        <w:t>programos vadovo ir darbuotojų darbo užmokesčio išlaidoms</w:t>
      </w:r>
      <w:r>
        <w:rPr>
          <w:sz w:val="22"/>
          <w:szCs w:val="22"/>
        </w:rPr>
        <w:t>.</w:t>
      </w:r>
      <w:bookmarkStart w:id="0" w:name="_GoBack"/>
      <w:bookmarkEnd w:id="0"/>
    </w:p>
    <w:p w:rsidR="00CA2DD8" w:rsidRPr="007C7889" w:rsidRDefault="00CA2DD8" w:rsidP="00633322">
      <w:pPr>
        <w:ind w:firstLine="720"/>
        <w:jc w:val="both"/>
      </w:pPr>
      <w:r>
        <w:t>3) Tiksliau planuoti išlaidas, prieš pasirašant biudžeto lėšų naudojimo sutartį, pagal patvirtintą</w:t>
      </w:r>
      <w:r w:rsidRPr="007C7889">
        <w:rPr>
          <w:color w:val="000000"/>
        </w:rPr>
        <w:t xml:space="preserve"> </w:t>
      </w:r>
      <w:r w:rsidRPr="00040BCA">
        <w:rPr>
          <w:color w:val="000000"/>
        </w:rPr>
        <w:t xml:space="preserve">Sportinės veiklos programos dalinio </w:t>
      </w:r>
      <w:r w:rsidRPr="00040BCA">
        <w:t>finansavimo patikslintą sąmatą</w:t>
      </w:r>
      <w:r>
        <w:t xml:space="preserve">. </w:t>
      </w:r>
    </w:p>
    <w:p w:rsidR="00CA2DD8" w:rsidRPr="007C7889" w:rsidRDefault="00CA2DD8" w:rsidP="00E32574">
      <w:pPr>
        <w:ind w:firstLine="709"/>
        <w:jc w:val="both"/>
        <w:rPr>
          <w:b/>
        </w:rPr>
      </w:pPr>
      <w:r w:rsidRPr="007C7889">
        <w:rPr>
          <w:b/>
        </w:rPr>
        <w:t xml:space="preserve">3. Kokių rezultatų laukiama. </w:t>
      </w:r>
    </w:p>
    <w:p w:rsidR="00CA2DD8" w:rsidRPr="00D76E29" w:rsidRDefault="00CA2DD8" w:rsidP="00E757F3">
      <w:pPr>
        <w:ind w:firstLine="720"/>
        <w:jc w:val="both"/>
      </w:pPr>
      <w:r w:rsidRPr="00D76E29">
        <w:t>Siekiant, kad Sportinės veiklos programų dalinio finansavimo konkursai vyktų sklandžiai ir reglamentuotai, prašome Klaipėdos miesto savivaldybės tarybą patvirtinti pakeistus Sportinės veiklos programų dalinio finansavimo iš savivaldybės biudžeto lėšų nuostatus.</w:t>
      </w:r>
    </w:p>
    <w:p w:rsidR="00CA2DD8" w:rsidRPr="00D76E29" w:rsidRDefault="00CA2DD8" w:rsidP="00E757F3">
      <w:pPr>
        <w:pStyle w:val="BodyText"/>
        <w:ind w:firstLine="720"/>
        <w:rPr>
          <w:b/>
        </w:rPr>
      </w:pPr>
      <w:r w:rsidRPr="00D76E29">
        <w:rPr>
          <w:b/>
        </w:rPr>
        <w:t>4. Sprendimo projekto rengimo metu  gauti specialistų vertinimai.</w:t>
      </w:r>
    </w:p>
    <w:p w:rsidR="00CA2DD8" w:rsidRPr="00D76E29" w:rsidRDefault="00CA2DD8" w:rsidP="00E757F3">
      <w:pPr>
        <w:ind w:firstLine="720"/>
        <w:jc w:val="both"/>
        <w:rPr>
          <w:bCs/>
        </w:rPr>
      </w:pPr>
      <w:r w:rsidRPr="00D76E29">
        <w:t>Sprendimo projektas derinamas dokumentų valdymo, teisės skyriumi, bei ugdymo ir kultūros departamento direktore.</w:t>
      </w:r>
    </w:p>
    <w:p w:rsidR="00CA2DD8" w:rsidRPr="00D76E29" w:rsidRDefault="00CA2DD8" w:rsidP="00E757F3">
      <w:pPr>
        <w:ind w:firstLine="720"/>
        <w:jc w:val="both"/>
        <w:rPr>
          <w:b/>
        </w:rPr>
      </w:pPr>
      <w:r w:rsidRPr="00D76E29">
        <w:rPr>
          <w:b/>
        </w:rPr>
        <w:t>5. Lėšų poreikis sprendimo įgyvendinimui</w:t>
      </w:r>
    </w:p>
    <w:p w:rsidR="00CA2DD8" w:rsidRPr="00D76E29" w:rsidRDefault="00CA2DD8" w:rsidP="00E757F3">
      <w:pPr>
        <w:ind w:firstLine="720"/>
        <w:jc w:val="both"/>
      </w:pPr>
      <w:r w:rsidRPr="00D76E29">
        <w:rPr>
          <w:shd w:val="clear" w:color="auto" w:fill="FFFFFF"/>
        </w:rPr>
        <w:t>Lėšos Sportinės veiklos programoms finansuoti kiekvienais metais yra numatomos savivaldybės biudžete.</w:t>
      </w:r>
    </w:p>
    <w:p w:rsidR="00CA2DD8" w:rsidRPr="00D76E29" w:rsidRDefault="00CA2DD8" w:rsidP="00E757F3">
      <w:pPr>
        <w:ind w:firstLine="720"/>
        <w:jc w:val="both"/>
        <w:rPr>
          <w:b/>
        </w:rPr>
      </w:pPr>
      <w:r w:rsidRPr="00D76E29">
        <w:rPr>
          <w:b/>
        </w:rPr>
        <w:t>6. Galimos teigiamos ar neigiamos sprendimo priėmimo pasekmės.</w:t>
      </w:r>
    </w:p>
    <w:p w:rsidR="00CA2DD8" w:rsidRPr="00D76E29" w:rsidRDefault="00CA2DD8" w:rsidP="00E757F3">
      <w:pPr>
        <w:ind w:firstLine="720"/>
        <w:jc w:val="both"/>
      </w:pPr>
      <w:r w:rsidRPr="00D76E29">
        <w:t>Neigiamų sprendimo projekto pasekmių nenumatoma.</w:t>
      </w:r>
    </w:p>
    <w:p w:rsidR="00CA2DD8" w:rsidRPr="00D76E29" w:rsidRDefault="00CA2DD8" w:rsidP="00546C61">
      <w:pPr>
        <w:ind w:firstLine="561"/>
        <w:jc w:val="both"/>
      </w:pPr>
    </w:p>
    <w:p w:rsidR="00CA2DD8" w:rsidRPr="00D76E29" w:rsidRDefault="00CA2DD8" w:rsidP="00E757F3">
      <w:pPr>
        <w:jc w:val="both"/>
      </w:pPr>
    </w:p>
    <w:p w:rsidR="00CA2DD8" w:rsidRPr="00D76E29" w:rsidRDefault="00CA2DD8" w:rsidP="00FF7CF3">
      <w:pPr>
        <w:jc w:val="both"/>
      </w:pPr>
      <w:r w:rsidRPr="00D76E29">
        <w:t>Sporto ir kūno kultūros skyriaus vedėjas</w:t>
      </w:r>
      <w:r w:rsidRPr="00D76E29">
        <w:tab/>
      </w:r>
      <w:r w:rsidRPr="00D76E29">
        <w:tab/>
      </w:r>
      <w:r w:rsidRPr="00D76E29">
        <w:tab/>
      </w:r>
      <w:r w:rsidRPr="00D76E29">
        <w:tab/>
      </w:r>
      <w:r w:rsidRPr="00D76E29">
        <w:tab/>
      </w:r>
      <w:r w:rsidRPr="00D76E29">
        <w:tab/>
        <w:t>Mantas Bagočius</w:t>
      </w:r>
    </w:p>
    <w:p w:rsidR="00CA2DD8" w:rsidRPr="00D76E29" w:rsidRDefault="00CA2DD8" w:rsidP="0081145C">
      <w:pPr>
        <w:pStyle w:val="Stilius"/>
        <w:jc w:val="both"/>
      </w:pPr>
    </w:p>
    <w:sectPr w:rsidR="00CA2DD8" w:rsidRPr="00D76E29" w:rsidSect="009557FE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67B79"/>
    <w:multiLevelType w:val="multilevel"/>
    <w:tmpl w:val="4B4C33F2"/>
    <w:lvl w:ilvl="0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">
    <w:nsid w:val="28E92571"/>
    <w:multiLevelType w:val="hybridMultilevel"/>
    <w:tmpl w:val="5EC40244"/>
    <w:lvl w:ilvl="0" w:tplc="7E5297D6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FA661D"/>
    <w:multiLevelType w:val="hybridMultilevel"/>
    <w:tmpl w:val="D430B17C"/>
    <w:lvl w:ilvl="0" w:tplc="618EF95E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7">
    <w:nsid w:val="3D2B4F19"/>
    <w:multiLevelType w:val="multilevel"/>
    <w:tmpl w:val="3F6C7A14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3C4903"/>
    <w:multiLevelType w:val="hybridMultilevel"/>
    <w:tmpl w:val="81D673A4"/>
    <w:lvl w:ilvl="0" w:tplc="0427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06E5697"/>
    <w:multiLevelType w:val="multilevel"/>
    <w:tmpl w:val="C80E6BE2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  <w:rPr>
        <w:rFonts w:cs="Times New Roman" w:hint="default"/>
      </w:rPr>
    </w:lvl>
  </w:abstractNum>
  <w:abstractNum w:abstractNumId="11">
    <w:nsid w:val="5BD70EBC"/>
    <w:multiLevelType w:val="hybridMultilevel"/>
    <w:tmpl w:val="60DEA476"/>
    <w:lvl w:ilvl="0" w:tplc="C3DA38E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2">
    <w:nsid w:val="67C2503E"/>
    <w:multiLevelType w:val="hybridMultilevel"/>
    <w:tmpl w:val="4B4C33F2"/>
    <w:lvl w:ilvl="0" w:tplc="BEF0B0CE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F77"/>
    <w:rsid w:val="000007DF"/>
    <w:rsid w:val="000126F7"/>
    <w:rsid w:val="00014641"/>
    <w:rsid w:val="000323AE"/>
    <w:rsid w:val="000335FF"/>
    <w:rsid w:val="00033F94"/>
    <w:rsid w:val="00040777"/>
    <w:rsid w:val="0004097E"/>
    <w:rsid w:val="00040BCA"/>
    <w:rsid w:val="00042BCA"/>
    <w:rsid w:val="000437AA"/>
    <w:rsid w:val="00045931"/>
    <w:rsid w:val="00051A13"/>
    <w:rsid w:val="000533B2"/>
    <w:rsid w:val="000625DA"/>
    <w:rsid w:val="00080BE3"/>
    <w:rsid w:val="00093131"/>
    <w:rsid w:val="00094F37"/>
    <w:rsid w:val="000A333A"/>
    <w:rsid w:val="000C7567"/>
    <w:rsid w:val="000D0697"/>
    <w:rsid w:val="000E24EC"/>
    <w:rsid w:val="000E4EE9"/>
    <w:rsid w:val="000E6B27"/>
    <w:rsid w:val="000E771C"/>
    <w:rsid w:val="000F13F4"/>
    <w:rsid w:val="00113431"/>
    <w:rsid w:val="00132C59"/>
    <w:rsid w:val="00136363"/>
    <w:rsid w:val="001436C4"/>
    <w:rsid w:val="001566C6"/>
    <w:rsid w:val="00162E95"/>
    <w:rsid w:val="00177A24"/>
    <w:rsid w:val="00177AF3"/>
    <w:rsid w:val="00182933"/>
    <w:rsid w:val="00192D36"/>
    <w:rsid w:val="001A396C"/>
    <w:rsid w:val="001A3EAD"/>
    <w:rsid w:val="001A65A2"/>
    <w:rsid w:val="001C3281"/>
    <w:rsid w:val="001C628A"/>
    <w:rsid w:val="001E29EF"/>
    <w:rsid w:val="001E6752"/>
    <w:rsid w:val="001F2543"/>
    <w:rsid w:val="001F2EC2"/>
    <w:rsid w:val="001F7546"/>
    <w:rsid w:val="00235A50"/>
    <w:rsid w:val="00243192"/>
    <w:rsid w:val="0025038C"/>
    <w:rsid w:val="0026008F"/>
    <w:rsid w:val="00261667"/>
    <w:rsid w:val="00272257"/>
    <w:rsid w:val="00275504"/>
    <w:rsid w:val="00282F48"/>
    <w:rsid w:val="002A116C"/>
    <w:rsid w:val="002A42AD"/>
    <w:rsid w:val="002B6036"/>
    <w:rsid w:val="002D6AB6"/>
    <w:rsid w:val="002D6DBE"/>
    <w:rsid w:val="002E1217"/>
    <w:rsid w:val="002E681C"/>
    <w:rsid w:val="002F0BCA"/>
    <w:rsid w:val="002F132E"/>
    <w:rsid w:val="00307E6C"/>
    <w:rsid w:val="00313764"/>
    <w:rsid w:val="0032552C"/>
    <w:rsid w:val="0034098C"/>
    <w:rsid w:val="00343C2E"/>
    <w:rsid w:val="003446D6"/>
    <w:rsid w:val="0036244E"/>
    <w:rsid w:val="00374F25"/>
    <w:rsid w:val="00376068"/>
    <w:rsid w:val="00381E9C"/>
    <w:rsid w:val="003A7F0D"/>
    <w:rsid w:val="003B5AAB"/>
    <w:rsid w:val="003B7CCE"/>
    <w:rsid w:val="003C0261"/>
    <w:rsid w:val="003C06A0"/>
    <w:rsid w:val="003E256B"/>
    <w:rsid w:val="003E54EA"/>
    <w:rsid w:val="003E5AD2"/>
    <w:rsid w:val="003F42FA"/>
    <w:rsid w:val="003F46F0"/>
    <w:rsid w:val="003F799D"/>
    <w:rsid w:val="004127FF"/>
    <w:rsid w:val="00425039"/>
    <w:rsid w:val="00427DD9"/>
    <w:rsid w:val="004335F4"/>
    <w:rsid w:val="00433AF2"/>
    <w:rsid w:val="0043419B"/>
    <w:rsid w:val="00437637"/>
    <w:rsid w:val="0044177F"/>
    <w:rsid w:val="0044489E"/>
    <w:rsid w:val="00445294"/>
    <w:rsid w:val="00446A8E"/>
    <w:rsid w:val="00452A69"/>
    <w:rsid w:val="004719F2"/>
    <w:rsid w:val="00480714"/>
    <w:rsid w:val="00480C28"/>
    <w:rsid w:val="00487133"/>
    <w:rsid w:val="00487E9F"/>
    <w:rsid w:val="004A5CA5"/>
    <w:rsid w:val="004A64F6"/>
    <w:rsid w:val="004B3773"/>
    <w:rsid w:val="004B748A"/>
    <w:rsid w:val="004C4B5C"/>
    <w:rsid w:val="004D0878"/>
    <w:rsid w:val="004D48C9"/>
    <w:rsid w:val="004D76C5"/>
    <w:rsid w:val="004E019D"/>
    <w:rsid w:val="004E6C4F"/>
    <w:rsid w:val="004F6F77"/>
    <w:rsid w:val="004F7234"/>
    <w:rsid w:val="00502BF4"/>
    <w:rsid w:val="00502EE2"/>
    <w:rsid w:val="00525C52"/>
    <w:rsid w:val="00530AFA"/>
    <w:rsid w:val="00543E01"/>
    <w:rsid w:val="00546C61"/>
    <w:rsid w:val="00554CC0"/>
    <w:rsid w:val="00557DB2"/>
    <w:rsid w:val="00560E56"/>
    <w:rsid w:val="00561289"/>
    <w:rsid w:val="00573A16"/>
    <w:rsid w:val="00574E6C"/>
    <w:rsid w:val="00580631"/>
    <w:rsid w:val="00580CAD"/>
    <w:rsid w:val="005C08AD"/>
    <w:rsid w:val="005E4FDC"/>
    <w:rsid w:val="006118EC"/>
    <w:rsid w:val="006128EC"/>
    <w:rsid w:val="0061335E"/>
    <w:rsid w:val="006200AB"/>
    <w:rsid w:val="00633322"/>
    <w:rsid w:val="0063350D"/>
    <w:rsid w:val="00635550"/>
    <w:rsid w:val="00640BCF"/>
    <w:rsid w:val="00660984"/>
    <w:rsid w:val="0066145F"/>
    <w:rsid w:val="00666C59"/>
    <w:rsid w:val="00694E58"/>
    <w:rsid w:val="006A203F"/>
    <w:rsid w:val="006B2037"/>
    <w:rsid w:val="006B6BFA"/>
    <w:rsid w:val="006C04D3"/>
    <w:rsid w:val="006D0DE2"/>
    <w:rsid w:val="006D1EBA"/>
    <w:rsid w:val="006D2447"/>
    <w:rsid w:val="006E525F"/>
    <w:rsid w:val="006E6693"/>
    <w:rsid w:val="006F4221"/>
    <w:rsid w:val="00700860"/>
    <w:rsid w:val="007204B9"/>
    <w:rsid w:val="007221FB"/>
    <w:rsid w:val="00735979"/>
    <w:rsid w:val="00741406"/>
    <w:rsid w:val="007507A9"/>
    <w:rsid w:val="00750BDC"/>
    <w:rsid w:val="00751D11"/>
    <w:rsid w:val="00764496"/>
    <w:rsid w:val="00777E34"/>
    <w:rsid w:val="007805DB"/>
    <w:rsid w:val="00784CBD"/>
    <w:rsid w:val="007A4CE9"/>
    <w:rsid w:val="007B41F3"/>
    <w:rsid w:val="007B63EC"/>
    <w:rsid w:val="007C676B"/>
    <w:rsid w:val="007C7889"/>
    <w:rsid w:val="007D0899"/>
    <w:rsid w:val="007E0BC9"/>
    <w:rsid w:val="007E1334"/>
    <w:rsid w:val="007E704A"/>
    <w:rsid w:val="007F6BB4"/>
    <w:rsid w:val="008019F6"/>
    <w:rsid w:val="00801EBD"/>
    <w:rsid w:val="0081145C"/>
    <w:rsid w:val="00814345"/>
    <w:rsid w:val="00815375"/>
    <w:rsid w:val="00815BF9"/>
    <w:rsid w:val="00824E87"/>
    <w:rsid w:val="0083162D"/>
    <w:rsid w:val="00841E75"/>
    <w:rsid w:val="00862B7A"/>
    <w:rsid w:val="008754A9"/>
    <w:rsid w:val="00876965"/>
    <w:rsid w:val="00877604"/>
    <w:rsid w:val="00894A6B"/>
    <w:rsid w:val="00895111"/>
    <w:rsid w:val="00897287"/>
    <w:rsid w:val="008A266C"/>
    <w:rsid w:val="008B45ED"/>
    <w:rsid w:val="008D7F1E"/>
    <w:rsid w:val="008E2351"/>
    <w:rsid w:val="008E4F34"/>
    <w:rsid w:val="008E7D6D"/>
    <w:rsid w:val="008F593E"/>
    <w:rsid w:val="009042A2"/>
    <w:rsid w:val="00910453"/>
    <w:rsid w:val="00910A1A"/>
    <w:rsid w:val="00910F8F"/>
    <w:rsid w:val="00920C7B"/>
    <w:rsid w:val="00921E44"/>
    <w:rsid w:val="00940005"/>
    <w:rsid w:val="00940771"/>
    <w:rsid w:val="009407CB"/>
    <w:rsid w:val="00943F67"/>
    <w:rsid w:val="009557FE"/>
    <w:rsid w:val="00971592"/>
    <w:rsid w:val="009765CA"/>
    <w:rsid w:val="00986C20"/>
    <w:rsid w:val="009B14FD"/>
    <w:rsid w:val="009B2C54"/>
    <w:rsid w:val="009B4176"/>
    <w:rsid w:val="009B65DE"/>
    <w:rsid w:val="009D2DEE"/>
    <w:rsid w:val="009D5905"/>
    <w:rsid w:val="009D5D3A"/>
    <w:rsid w:val="009D6B0B"/>
    <w:rsid w:val="009E0DB8"/>
    <w:rsid w:val="009F7ED3"/>
    <w:rsid w:val="00A01E1C"/>
    <w:rsid w:val="00A04764"/>
    <w:rsid w:val="00A0625E"/>
    <w:rsid w:val="00A070AC"/>
    <w:rsid w:val="00A20015"/>
    <w:rsid w:val="00A20C42"/>
    <w:rsid w:val="00A23B57"/>
    <w:rsid w:val="00A24A29"/>
    <w:rsid w:val="00A273F8"/>
    <w:rsid w:val="00A331E3"/>
    <w:rsid w:val="00A363BF"/>
    <w:rsid w:val="00A4030E"/>
    <w:rsid w:val="00A44F19"/>
    <w:rsid w:val="00A519DB"/>
    <w:rsid w:val="00A714D8"/>
    <w:rsid w:val="00A77694"/>
    <w:rsid w:val="00A77926"/>
    <w:rsid w:val="00A81FF9"/>
    <w:rsid w:val="00A85509"/>
    <w:rsid w:val="00A929DC"/>
    <w:rsid w:val="00AA23F5"/>
    <w:rsid w:val="00AB047A"/>
    <w:rsid w:val="00AC57C1"/>
    <w:rsid w:val="00AE6783"/>
    <w:rsid w:val="00AF47DC"/>
    <w:rsid w:val="00AF5F2E"/>
    <w:rsid w:val="00AF7D26"/>
    <w:rsid w:val="00B043D5"/>
    <w:rsid w:val="00B153C5"/>
    <w:rsid w:val="00B173B3"/>
    <w:rsid w:val="00B2024A"/>
    <w:rsid w:val="00B35E0C"/>
    <w:rsid w:val="00B4251A"/>
    <w:rsid w:val="00B537F6"/>
    <w:rsid w:val="00B622F0"/>
    <w:rsid w:val="00B73003"/>
    <w:rsid w:val="00B75C88"/>
    <w:rsid w:val="00B81B8F"/>
    <w:rsid w:val="00B92C40"/>
    <w:rsid w:val="00B934A3"/>
    <w:rsid w:val="00BB448C"/>
    <w:rsid w:val="00BB723A"/>
    <w:rsid w:val="00BC0B50"/>
    <w:rsid w:val="00BC508C"/>
    <w:rsid w:val="00BC6398"/>
    <w:rsid w:val="00BD4BD3"/>
    <w:rsid w:val="00BE0C57"/>
    <w:rsid w:val="00BE39C8"/>
    <w:rsid w:val="00C00876"/>
    <w:rsid w:val="00C102C0"/>
    <w:rsid w:val="00C135DD"/>
    <w:rsid w:val="00C14141"/>
    <w:rsid w:val="00C470C4"/>
    <w:rsid w:val="00C500FA"/>
    <w:rsid w:val="00C52A43"/>
    <w:rsid w:val="00C61ED0"/>
    <w:rsid w:val="00C63507"/>
    <w:rsid w:val="00C64EA4"/>
    <w:rsid w:val="00C7186F"/>
    <w:rsid w:val="00C9149E"/>
    <w:rsid w:val="00C94194"/>
    <w:rsid w:val="00C94BA2"/>
    <w:rsid w:val="00C96326"/>
    <w:rsid w:val="00C96711"/>
    <w:rsid w:val="00CA2DD8"/>
    <w:rsid w:val="00CA41B4"/>
    <w:rsid w:val="00CC0BA5"/>
    <w:rsid w:val="00CC3C78"/>
    <w:rsid w:val="00CD20E4"/>
    <w:rsid w:val="00CF3B47"/>
    <w:rsid w:val="00CF5FA2"/>
    <w:rsid w:val="00CF7B64"/>
    <w:rsid w:val="00D0197E"/>
    <w:rsid w:val="00D05B8C"/>
    <w:rsid w:val="00D344F7"/>
    <w:rsid w:val="00D40B5F"/>
    <w:rsid w:val="00D42ABD"/>
    <w:rsid w:val="00D43FC3"/>
    <w:rsid w:val="00D4418F"/>
    <w:rsid w:val="00D51446"/>
    <w:rsid w:val="00D60BB4"/>
    <w:rsid w:val="00D67BFE"/>
    <w:rsid w:val="00D71EA4"/>
    <w:rsid w:val="00D76E29"/>
    <w:rsid w:val="00D863B7"/>
    <w:rsid w:val="00D9322D"/>
    <w:rsid w:val="00DB287F"/>
    <w:rsid w:val="00DB40DC"/>
    <w:rsid w:val="00DB6CC3"/>
    <w:rsid w:val="00DC2876"/>
    <w:rsid w:val="00DD1B83"/>
    <w:rsid w:val="00DD3550"/>
    <w:rsid w:val="00DD6DF5"/>
    <w:rsid w:val="00E13916"/>
    <w:rsid w:val="00E20553"/>
    <w:rsid w:val="00E32574"/>
    <w:rsid w:val="00E42939"/>
    <w:rsid w:val="00E47AD0"/>
    <w:rsid w:val="00E519A2"/>
    <w:rsid w:val="00E54CAE"/>
    <w:rsid w:val="00E60C9E"/>
    <w:rsid w:val="00E61B6C"/>
    <w:rsid w:val="00E6628E"/>
    <w:rsid w:val="00E757F3"/>
    <w:rsid w:val="00E77738"/>
    <w:rsid w:val="00E95E7C"/>
    <w:rsid w:val="00EA1D31"/>
    <w:rsid w:val="00EB37AD"/>
    <w:rsid w:val="00EB3B7B"/>
    <w:rsid w:val="00EB4E8B"/>
    <w:rsid w:val="00EB5582"/>
    <w:rsid w:val="00ED1CC1"/>
    <w:rsid w:val="00EF263A"/>
    <w:rsid w:val="00F03E0D"/>
    <w:rsid w:val="00F0649B"/>
    <w:rsid w:val="00F14FE3"/>
    <w:rsid w:val="00F256C2"/>
    <w:rsid w:val="00F31F9B"/>
    <w:rsid w:val="00F44F1E"/>
    <w:rsid w:val="00F470F6"/>
    <w:rsid w:val="00F53AD3"/>
    <w:rsid w:val="00F543DA"/>
    <w:rsid w:val="00F673EB"/>
    <w:rsid w:val="00F70663"/>
    <w:rsid w:val="00F70C80"/>
    <w:rsid w:val="00F87621"/>
    <w:rsid w:val="00F8777E"/>
    <w:rsid w:val="00FA162B"/>
    <w:rsid w:val="00FB17C4"/>
    <w:rsid w:val="00FC37BC"/>
    <w:rsid w:val="00FC71D1"/>
    <w:rsid w:val="00FE12B8"/>
    <w:rsid w:val="00FE3697"/>
    <w:rsid w:val="00FF23FD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8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6F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2C59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66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566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66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Stilius">
    <w:name w:val="Stilius"/>
    <w:uiPriority w:val="99"/>
    <w:rsid w:val="00FC37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51A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665"/>
    <w:rPr>
      <w:sz w:val="0"/>
      <w:szCs w:val="0"/>
      <w:lang w:eastAsia="en-US"/>
    </w:rPr>
  </w:style>
  <w:style w:type="paragraph" w:styleId="BodyText">
    <w:name w:val="Body Text"/>
    <w:basedOn w:val="Normal"/>
    <w:link w:val="BodyTextChar"/>
    <w:uiPriority w:val="99"/>
    <w:rsid w:val="006118EC"/>
    <w:pPr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5665"/>
    <w:rPr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34098C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F256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665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E7D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665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E7D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323AE"/>
    <w:rPr>
      <w:rFonts w:cs="Times New Roman"/>
      <w:sz w:val="16"/>
      <w:szCs w:val="16"/>
      <w:lang w:eastAsia="en-US"/>
    </w:rPr>
  </w:style>
  <w:style w:type="paragraph" w:customStyle="1" w:styleId="Char">
    <w:name w:val="Char"/>
    <w:basedOn w:val="Normal"/>
    <w:uiPriority w:val="99"/>
    <w:rsid w:val="00777E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43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65"/>
    <w:rPr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A714D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665"/>
    <w:rPr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0E24EC"/>
    <w:pPr>
      <w:jc w:val="center"/>
    </w:pPr>
    <w:rPr>
      <w:b/>
      <w:caps/>
      <w:szCs w:val="20"/>
      <w:lang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0E24EC"/>
    <w:rPr>
      <w:rFonts w:cs="Times New Roman"/>
      <w:b/>
      <w:caps/>
      <w:sz w:val="24"/>
    </w:rPr>
  </w:style>
  <w:style w:type="paragraph" w:customStyle="1" w:styleId="WW-BodyText2">
    <w:name w:val="WW-Body Text 2"/>
    <w:basedOn w:val="Normal"/>
    <w:uiPriority w:val="99"/>
    <w:rsid w:val="00E32574"/>
    <w:pPr>
      <w:widowControl w:val="0"/>
      <w:suppressAutoHyphens/>
      <w:jc w:val="both"/>
    </w:pPr>
    <w:rPr>
      <w:rFonts w:cs="Arial"/>
      <w:kern w:val="1"/>
      <w:lang w:eastAsia="hi-IN" w:bidi="hi-IN"/>
    </w:rPr>
  </w:style>
  <w:style w:type="character" w:styleId="Hyperlink">
    <w:name w:val="Hyperlink"/>
    <w:basedOn w:val="DefaultParagraphFont"/>
    <w:uiPriority w:val="99"/>
    <w:rsid w:val="00BD4BD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0323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323AE"/>
    <w:rPr>
      <w:rFonts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DD35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3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D3550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3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D3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1622</Words>
  <Characters>925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Sniega</dc:creator>
  <cp:keywords/>
  <dc:description/>
  <cp:lastModifiedBy>V.Palaimiene</cp:lastModifiedBy>
  <cp:revision>2</cp:revision>
  <cp:lastPrinted>2013-05-09T11:28:00Z</cp:lastPrinted>
  <dcterms:created xsi:type="dcterms:W3CDTF">2013-05-27T12:11:00Z</dcterms:created>
  <dcterms:modified xsi:type="dcterms:W3CDTF">2013-05-27T12:11:00Z</dcterms:modified>
</cp:coreProperties>
</file>