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CB" w:rsidRPr="00CB7939" w:rsidRDefault="00B17ECB" w:rsidP="00F33612">
      <w:pPr>
        <w:keepNext/>
        <w:jc w:val="center"/>
        <w:outlineLvl w:val="0"/>
        <w:rPr>
          <w:b/>
          <w:sz w:val="28"/>
          <w:szCs w:val="28"/>
        </w:rPr>
      </w:pPr>
      <w:bookmarkStart w:id="0" w:name="_GoBack"/>
      <w:bookmarkEnd w:id="0"/>
      <w:r w:rsidRPr="00CB7939">
        <w:rPr>
          <w:b/>
          <w:sz w:val="28"/>
          <w:szCs w:val="28"/>
        </w:rPr>
        <w:t>KLAIPĖDOS MIESTO SAVIVALDYBĖS TARYBA</w:t>
      </w:r>
    </w:p>
    <w:p w:rsidR="00B17ECB" w:rsidRPr="00625E78" w:rsidRDefault="00B17ECB" w:rsidP="00F33612">
      <w:pPr>
        <w:keepNext/>
        <w:jc w:val="center"/>
        <w:outlineLvl w:val="1"/>
        <w:rPr>
          <w:sz w:val="24"/>
          <w:szCs w:val="24"/>
        </w:rPr>
      </w:pPr>
    </w:p>
    <w:p w:rsidR="00B17ECB" w:rsidRPr="00625E78" w:rsidRDefault="00B17ECB" w:rsidP="0007517A">
      <w:pPr>
        <w:pStyle w:val="BodyText"/>
        <w:jc w:val="center"/>
        <w:rPr>
          <w:b/>
          <w:szCs w:val="24"/>
        </w:rPr>
      </w:pPr>
      <w:r w:rsidRPr="00625E78">
        <w:rPr>
          <w:b/>
          <w:szCs w:val="24"/>
        </w:rPr>
        <w:t>SPRENDIMAS</w:t>
      </w:r>
    </w:p>
    <w:p w:rsidR="00B17ECB" w:rsidRPr="00625E78" w:rsidRDefault="00B17ECB" w:rsidP="00EA2975">
      <w:pPr>
        <w:jc w:val="center"/>
        <w:rPr>
          <w:sz w:val="24"/>
          <w:szCs w:val="24"/>
        </w:rPr>
      </w:pPr>
      <w:r w:rsidRPr="00625E78">
        <w:rPr>
          <w:b/>
          <w:caps/>
          <w:sz w:val="24"/>
          <w:szCs w:val="24"/>
        </w:rPr>
        <w:t>DĖL klaipėdos miesto savivaldybės tarybos 2012 M. gegužės 24 d. spendim</w:t>
      </w:r>
      <w:r>
        <w:rPr>
          <w:b/>
          <w:caps/>
          <w:sz w:val="24"/>
          <w:szCs w:val="24"/>
        </w:rPr>
        <w:t>O</w:t>
      </w:r>
      <w:r w:rsidRPr="00625E78">
        <w:rPr>
          <w:b/>
          <w:caps/>
          <w:sz w:val="24"/>
          <w:szCs w:val="24"/>
        </w:rPr>
        <w:t xml:space="preserve"> nr. t2-143 </w:t>
      </w:r>
      <w:r>
        <w:rPr>
          <w:b/>
          <w:caps/>
          <w:sz w:val="24"/>
          <w:szCs w:val="24"/>
        </w:rPr>
        <w:t>„DĖL</w:t>
      </w:r>
      <w:r w:rsidRPr="00625E78">
        <w:rPr>
          <w:b/>
          <w:caps/>
          <w:sz w:val="24"/>
          <w:szCs w:val="24"/>
        </w:rPr>
        <w:t xml:space="preserve"> VIENKARTINIŲ PAŠALPŲ TEIKIMO TVARKOs APRAŠO</w:t>
      </w:r>
      <w:r>
        <w:rPr>
          <w:b/>
          <w:caps/>
          <w:sz w:val="24"/>
          <w:szCs w:val="24"/>
        </w:rPr>
        <w:t xml:space="preserve"> PATVIRTINIMO“</w:t>
      </w:r>
      <w:r w:rsidRPr="00625E78">
        <w:rPr>
          <w:b/>
          <w:caps/>
          <w:sz w:val="24"/>
          <w:szCs w:val="24"/>
        </w:rPr>
        <w:t xml:space="preserve"> pakeitimo</w:t>
      </w:r>
    </w:p>
    <w:p w:rsidR="00B17ECB" w:rsidRPr="00625E78" w:rsidRDefault="00B17ECB" w:rsidP="0007517A">
      <w:pPr>
        <w:pStyle w:val="BodyText"/>
        <w:jc w:val="center"/>
        <w:rPr>
          <w:szCs w:val="24"/>
        </w:rPr>
      </w:pPr>
    </w:p>
    <w:bookmarkStart w:id="1" w:name="registravimoDataIlga"/>
    <w:p w:rsidR="00B17ECB" w:rsidRPr="00625E78" w:rsidRDefault="00B17ECB" w:rsidP="00625E78">
      <w:pPr>
        <w:tabs>
          <w:tab w:val="left" w:pos="5070"/>
          <w:tab w:val="left" w:pos="5366"/>
          <w:tab w:val="left" w:pos="6771"/>
          <w:tab w:val="left" w:pos="7363"/>
        </w:tabs>
        <w:jc w:val="center"/>
        <w:rPr>
          <w:sz w:val="24"/>
          <w:szCs w:val="24"/>
        </w:rPr>
      </w:pPr>
      <w:r w:rsidRPr="00625E78">
        <w:rPr>
          <w:noProof/>
          <w:sz w:val="24"/>
          <w:szCs w:val="24"/>
        </w:rPr>
        <w:fldChar w:fldCharType="begin">
          <w:ffData>
            <w:name w:val="registravimoDataIlga"/>
            <w:enabled/>
            <w:calcOnExit w:val="0"/>
            <w:textInput>
              <w:maxLength w:val="1"/>
            </w:textInput>
          </w:ffData>
        </w:fldChar>
      </w:r>
      <w:r w:rsidRPr="00625E78">
        <w:rPr>
          <w:noProof/>
          <w:sz w:val="24"/>
          <w:szCs w:val="24"/>
        </w:rPr>
        <w:instrText xml:space="preserve"> FORMTEXT </w:instrText>
      </w:r>
      <w:r w:rsidRPr="00625E78">
        <w:rPr>
          <w:noProof/>
          <w:sz w:val="24"/>
          <w:szCs w:val="24"/>
        </w:rPr>
      </w:r>
      <w:r w:rsidRPr="00625E78">
        <w:rPr>
          <w:noProof/>
          <w:sz w:val="24"/>
          <w:szCs w:val="24"/>
        </w:rPr>
        <w:fldChar w:fldCharType="separate"/>
      </w:r>
      <w:r w:rsidRPr="00625E78">
        <w:rPr>
          <w:noProof/>
          <w:sz w:val="24"/>
          <w:szCs w:val="24"/>
        </w:rPr>
        <w:t> </w:t>
      </w:r>
      <w:r w:rsidRPr="00625E78">
        <w:rPr>
          <w:noProof/>
          <w:sz w:val="24"/>
          <w:szCs w:val="24"/>
        </w:rPr>
        <w:fldChar w:fldCharType="end"/>
      </w:r>
      <w:bookmarkEnd w:id="1"/>
      <w:r w:rsidRPr="00625E78">
        <w:rPr>
          <w:noProof/>
          <w:sz w:val="24"/>
          <w:szCs w:val="24"/>
        </w:rPr>
        <w:t xml:space="preserve"> </w:t>
      </w:r>
      <w:r w:rsidRPr="00625E78">
        <w:rPr>
          <w:sz w:val="24"/>
          <w:szCs w:val="24"/>
        </w:rPr>
        <w:t xml:space="preserve">Nr. </w:t>
      </w:r>
      <w:bookmarkStart w:id="2" w:name="dokumentoNr"/>
      <w:r w:rsidRPr="00625E78">
        <w:rPr>
          <w:noProof/>
          <w:sz w:val="24"/>
          <w:szCs w:val="24"/>
        </w:rPr>
        <w:fldChar w:fldCharType="begin">
          <w:ffData>
            <w:name w:val="dokumentoNr"/>
            <w:enabled/>
            <w:calcOnExit w:val="0"/>
            <w:textInput>
              <w:maxLength w:val="1"/>
            </w:textInput>
          </w:ffData>
        </w:fldChar>
      </w:r>
      <w:r w:rsidRPr="00625E78">
        <w:rPr>
          <w:noProof/>
          <w:sz w:val="24"/>
          <w:szCs w:val="24"/>
        </w:rPr>
        <w:instrText xml:space="preserve"> FORMTEXT </w:instrText>
      </w:r>
      <w:r w:rsidRPr="00625E78">
        <w:rPr>
          <w:noProof/>
          <w:sz w:val="24"/>
          <w:szCs w:val="24"/>
        </w:rPr>
      </w:r>
      <w:r w:rsidRPr="00625E78">
        <w:rPr>
          <w:noProof/>
          <w:sz w:val="24"/>
          <w:szCs w:val="24"/>
        </w:rPr>
        <w:fldChar w:fldCharType="separate"/>
      </w:r>
      <w:r w:rsidRPr="00625E78">
        <w:rPr>
          <w:noProof/>
          <w:sz w:val="24"/>
          <w:szCs w:val="24"/>
        </w:rPr>
        <w:t> </w:t>
      </w:r>
      <w:r w:rsidRPr="00625E78">
        <w:rPr>
          <w:noProof/>
          <w:sz w:val="24"/>
          <w:szCs w:val="24"/>
        </w:rPr>
        <w:fldChar w:fldCharType="end"/>
      </w:r>
      <w:bookmarkEnd w:id="2"/>
    </w:p>
    <w:p w:rsidR="00B17ECB" w:rsidRPr="00625E78" w:rsidRDefault="00B17ECB" w:rsidP="001456CE">
      <w:pPr>
        <w:tabs>
          <w:tab w:val="left" w:pos="5070"/>
          <w:tab w:val="left" w:pos="5366"/>
          <w:tab w:val="left" w:pos="6771"/>
          <w:tab w:val="left" w:pos="7363"/>
        </w:tabs>
        <w:jc w:val="center"/>
        <w:rPr>
          <w:sz w:val="24"/>
          <w:szCs w:val="24"/>
        </w:rPr>
      </w:pPr>
      <w:r w:rsidRPr="00625E78">
        <w:rPr>
          <w:sz w:val="24"/>
          <w:szCs w:val="24"/>
        </w:rPr>
        <w:t>Klaipėda</w:t>
      </w:r>
    </w:p>
    <w:p w:rsidR="00B17ECB" w:rsidRPr="00625E78" w:rsidRDefault="00B17ECB" w:rsidP="00AD2EE1">
      <w:pPr>
        <w:pStyle w:val="BodyText"/>
        <w:rPr>
          <w:szCs w:val="24"/>
        </w:rPr>
      </w:pPr>
    </w:p>
    <w:p w:rsidR="00B17ECB" w:rsidRPr="00625E78" w:rsidRDefault="00B17ECB" w:rsidP="00F41647">
      <w:pPr>
        <w:pStyle w:val="BodyText"/>
        <w:rPr>
          <w:szCs w:val="24"/>
        </w:rPr>
      </w:pPr>
    </w:p>
    <w:p w:rsidR="00B17ECB" w:rsidRPr="00625E78" w:rsidRDefault="00B17ECB" w:rsidP="00625E78">
      <w:pPr>
        <w:ind w:firstLine="851"/>
        <w:jc w:val="both"/>
        <w:rPr>
          <w:sz w:val="24"/>
          <w:szCs w:val="24"/>
        </w:rPr>
      </w:pPr>
      <w:r w:rsidRPr="00625E78">
        <w:rPr>
          <w:sz w:val="24"/>
          <w:szCs w:val="24"/>
        </w:rPr>
        <w:t xml:space="preserve">Vadovaudamasi Lietuvos Respublikos vietos savivaldos įstatymo (Žin., 1994, Nr. 55-1049; 2008, Nr. 113-4290, Nr. </w:t>
      </w:r>
      <w:r w:rsidRPr="00625E78">
        <w:rPr>
          <w:iCs/>
          <w:sz w:val="24"/>
          <w:szCs w:val="24"/>
        </w:rPr>
        <w:t>137-5379</w:t>
      </w:r>
      <w:r w:rsidRPr="00625E78">
        <w:rPr>
          <w:sz w:val="24"/>
          <w:szCs w:val="24"/>
        </w:rPr>
        <w:t xml:space="preserve">; 2009, Nr. </w:t>
      </w:r>
      <w:r w:rsidRPr="00625E78">
        <w:rPr>
          <w:iCs/>
          <w:sz w:val="24"/>
          <w:szCs w:val="24"/>
        </w:rPr>
        <w:t>77-3165, Nr. 159-7206; 2010, Nr. 25-1177, Nr.</w:t>
      </w:r>
      <w:r>
        <w:rPr>
          <w:iCs/>
          <w:sz w:val="24"/>
          <w:szCs w:val="24"/>
        </w:rPr>
        <w:t> </w:t>
      </w:r>
      <w:r w:rsidRPr="00625E78">
        <w:rPr>
          <w:iCs/>
          <w:sz w:val="24"/>
          <w:szCs w:val="24"/>
        </w:rPr>
        <w:t>51</w:t>
      </w:r>
      <w:r>
        <w:rPr>
          <w:iCs/>
          <w:sz w:val="24"/>
          <w:szCs w:val="24"/>
        </w:rPr>
        <w:noBreakHyphen/>
      </w:r>
      <w:r w:rsidRPr="00625E78">
        <w:rPr>
          <w:iCs/>
          <w:sz w:val="24"/>
          <w:szCs w:val="24"/>
        </w:rPr>
        <w:t>2480, Nr. 86-4525; 2011, Nr. 52-2504; 2012, Nr. 136-6958</w:t>
      </w:r>
      <w:r w:rsidRPr="00625E78">
        <w:rPr>
          <w:sz w:val="24"/>
          <w:szCs w:val="24"/>
        </w:rPr>
        <w:t xml:space="preserve">) 18 straipsnio 1 dalimi, Klaipėdos miesto savivaldybės taryba </w:t>
      </w:r>
      <w:r w:rsidRPr="00625E78">
        <w:rPr>
          <w:spacing w:val="60"/>
          <w:sz w:val="24"/>
          <w:szCs w:val="24"/>
        </w:rPr>
        <w:t>nusprendži</w:t>
      </w:r>
      <w:r w:rsidRPr="00625E78">
        <w:rPr>
          <w:sz w:val="24"/>
          <w:szCs w:val="24"/>
        </w:rPr>
        <w:t>a:</w:t>
      </w:r>
    </w:p>
    <w:p w:rsidR="00B17ECB" w:rsidRPr="00625E78" w:rsidRDefault="00B17ECB" w:rsidP="00625E78">
      <w:pPr>
        <w:ind w:firstLine="851"/>
        <w:jc w:val="both"/>
        <w:rPr>
          <w:sz w:val="24"/>
          <w:szCs w:val="24"/>
        </w:rPr>
      </w:pPr>
      <w:r>
        <w:rPr>
          <w:sz w:val="24"/>
          <w:szCs w:val="24"/>
        </w:rPr>
        <w:t xml:space="preserve">1. </w:t>
      </w:r>
      <w:r w:rsidRPr="00625E78">
        <w:rPr>
          <w:sz w:val="24"/>
          <w:szCs w:val="24"/>
        </w:rPr>
        <w:t xml:space="preserve">Pakeisti </w:t>
      </w:r>
      <w:r>
        <w:rPr>
          <w:sz w:val="24"/>
          <w:szCs w:val="24"/>
        </w:rPr>
        <w:t>V</w:t>
      </w:r>
      <w:r w:rsidRPr="00625E78">
        <w:rPr>
          <w:sz w:val="24"/>
          <w:szCs w:val="24"/>
        </w:rPr>
        <w:t>ienkartinių pašalpų teikimo tvarkos aprašą</w:t>
      </w:r>
      <w:r>
        <w:rPr>
          <w:sz w:val="24"/>
          <w:szCs w:val="24"/>
        </w:rPr>
        <w:t>,</w:t>
      </w:r>
      <w:r w:rsidRPr="00625E78">
        <w:rPr>
          <w:sz w:val="24"/>
          <w:szCs w:val="24"/>
        </w:rPr>
        <w:t xml:space="preserve"> patvirtintą Klaipėdos miesto savivaldybės tarybos 2012 m. gegužės 24 d. spendimu Nr. T2-143</w:t>
      </w:r>
      <w:r>
        <w:rPr>
          <w:sz w:val="24"/>
          <w:szCs w:val="24"/>
        </w:rPr>
        <w:t xml:space="preserve"> „Dėl Vienkartinių pašalpų teikimo tvarkos aprašo patvirtinimo“</w:t>
      </w:r>
      <w:r w:rsidRPr="00625E78">
        <w:rPr>
          <w:sz w:val="24"/>
          <w:szCs w:val="24"/>
        </w:rPr>
        <w:t>:</w:t>
      </w:r>
    </w:p>
    <w:p w:rsidR="00B17ECB" w:rsidRPr="00625E78" w:rsidRDefault="00B17ECB" w:rsidP="00625E78">
      <w:pPr>
        <w:ind w:firstLine="851"/>
        <w:jc w:val="both"/>
        <w:rPr>
          <w:sz w:val="24"/>
          <w:szCs w:val="24"/>
        </w:rPr>
      </w:pPr>
      <w:r>
        <w:rPr>
          <w:sz w:val="24"/>
          <w:szCs w:val="24"/>
        </w:rPr>
        <w:t>1.1. i</w:t>
      </w:r>
      <w:r w:rsidRPr="00625E78">
        <w:rPr>
          <w:sz w:val="24"/>
          <w:szCs w:val="24"/>
        </w:rPr>
        <w:t>šdėstyti 4 punktą taip:</w:t>
      </w:r>
    </w:p>
    <w:p w:rsidR="00B17ECB" w:rsidRPr="00625E78" w:rsidRDefault="00B17ECB" w:rsidP="00625E78">
      <w:pPr>
        <w:tabs>
          <w:tab w:val="left" w:pos="720"/>
          <w:tab w:val="left" w:pos="2592"/>
          <w:tab w:val="left" w:pos="3888"/>
          <w:tab w:val="left" w:pos="5185"/>
          <w:tab w:val="left" w:pos="6481"/>
          <w:tab w:val="left" w:pos="7777"/>
          <w:tab w:val="left" w:pos="9072"/>
          <w:tab w:val="left" w:pos="10335"/>
        </w:tabs>
        <w:suppressAutoHyphens/>
        <w:ind w:firstLine="851"/>
        <w:jc w:val="both"/>
        <w:rPr>
          <w:sz w:val="24"/>
          <w:szCs w:val="24"/>
        </w:rPr>
      </w:pPr>
      <w:r w:rsidRPr="00625E78">
        <w:rPr>
          <w:sz w:val="24"/>
          <w:szCs w:val="24"/>
        </w:rPr>
        <w:t>„4. Tvarkos aprašo 9–13 punktuose nurodytais atvejais pareiškėjų prašymus ir apsilankymo pas pareiškėjus metu surašytus buities ir gyvenimo sąlygų patikrinimo aktus nagrinėja Vienkartinių pašalpų skyrimo komisija.“</w:t>
      </w:r>
      <w:r>
        <w:rPr>
          <w:sz w:val="24"/>
          <w:szCs w:val="24"/>
        </w:rPr>
        <w:t>;</w:t>
      </w:r>
    </w:p>
    <w:p w:rsidR="00B17ECB" w:rsidRPr="00625E78" w:rsidRDefault="00B17ECB" w:rsidP="00625E78">
      <w:pPr>
        <w:tabs>
          <w:tab w:val="left" w:pos="720"/>
          <w:tab w:val="left" w:pos="2592"/>
          <w:tab w:val="left" w:pos="3888"/>
          <w:tab w:val="left" w:pos="5185"/>
          <w:tab w:val="left" w:pos="6481"/>
          <w:tab w:val="left" w:pos="7777"/>
          <w:tab w:val="left" w:pos="9072"/>
          <w:tab w:val="left" w:pos="10335"/>
        </w:tabs>
        <w:suppressAutoHyphens/>
        <w:ind w:firstLine="851"/>
        <w:jc w:val="both"/>
        <w:rPr>
          <w:sz w:val="24"/>
          <w:szCs w:val="24"/>
        </w:rPr>
      </w:pPr>
      <w:r>
        <w:rPr>
          <w:sz w:val="24"/>
          <w:szCs w:val="24"/>
        </w:rPr>
        <w:t>1.2. i</w:t>
      </w:r>
      <w:r w:rsidRPr="00625E78">
        <w:rPr>
          <w:sz w:val="24"/>
          <w:szCs w:val="24"/>
        </w:rPr>
        <w:t>šdėstyti 15 punktą taip:</w:t>
      </w:r>
    </w:p>
    <w:p w:rsidR="00B17ECB" w:rsidRPr="00625E78" w:rsidRDefault="00B17ECB" w:rsidP="00625E78">
      <w:pPr>
        <w:pStyle w:val="ListParagraph"/>
        <w:tabs>
          <w:tab w:val="left" w:pos="720"/>
          <w:tab w:val="left" w:pos="2592"/>
          <w:tab w:val="left" w:pos="3888"/>
          <w:tab w:val="left" w:pos="5185"/>
          <w:tab w:val="left" w:pos="6481"/>
          <w:tab w:val="left" w:pos="7777"/>
          <w:tab w:val="left" w:pos="9072"/>
          <w:tab w:val="left" w:pos="10335"/>
        </w:tabs>
        <w:suppressAutoHyphens/>
        <w:ind w:left="0" w:firstLine="851"/>
        <w:jc w:val="both"/>
        <w:rPr>
          <w:sz w:val="24"/>
          <w:szCs w:val="24"/>
        </w:rPr>
      </w:pPr>
      <w:r w:rsidRPr="00625E78">
        <w:rPr>
          <w:sz w:val="24"/>
          <w:szCs w:val="24"/>
        </w:rPr>
        <w:t>„15. Nepasiturintis asmuo, kuriam nuosavybės teise priklauso būstas Klaipėdos miesto savivaldybės teritorijoje ir šiame būste nepasiturinti</w:t>
      </w:r>
      <w:r>
        <w:rPr>
          <w:sz w:val="24"/>
          <w:szCs w:val="24"/>
        </w:rPr>
        <w:t>s</w:t>
      </w:r>
      <w:r w:rsidRPr="00625E78">
        <w:rPr>
          <w:sz w:val="24"/>
          <w:szCs w:val="24"/>
        </w:rPr>
        <w:t xml:space="preserve"> asmuo deklaruoja savo gyvenamąją vietą, arba Klaipėdos miesto savivaldybės būsto nuomininkas, deklaruojantis gyvenamąją vietą šiame būste, socialinės pašalpos teikimo jam laikotarpiu gali gauti vienkartinę pašalpą už komunalinių atliekų surinkimą ir tvarkymą, jeigu yra sumokėjęs visą Klaipėdos regiono atliekų tvarkymo centro (toliau – KRATC) apskaičiuotą metinę vietinę rinkliavą už komunalinių atliekų surinkimą ir tvarkymą.“</w:t>
      </w:r>
      <w:r>
        <w:rPr>
          <w:sz w:val="24"/>
          <w:szCs w:val="24"/>
        </w:rPr>
        <w:t>;</w:t>
      </w:r>
    </w:p>
    <w:p w:rsidR="00B17ECB" w:rsidRPr="00625E78" w:rsidRDefault="00B17ECB" w:rsidP="00625E78">
      <w:pPr>
        <w:tabs>
          <w:tab w:val="left" w:pos="720"/>
          <w:tab w:val="left" w:pos="2592"/>
          <w:tab w:val="left" w:pos="3888"/>
          <w:tab w:val="left" w:pos="5185"/>
          <w:tab w:val="left" w:pos="6481"/>
          <w:tab w:val="left" w:pos="7777"/>
          <w:tab w:val="left" w:pos="9072"/>
          <w:tab w:val="left" w:pos="10335"/>
        </w:tabs>
        <w:suppressAutoHyphens/>
        <w:ind w:firstLine="851"/>
        <w:jc w:val="both"/>
        <w:rPr>
          <w:sz w:val="24"/>
          <w:szCs w:val="24"/>
        </w:rPr>
      </w:pPr>
      <w:r>
        <w:rPr>
          <w:sz w:val="24"/>
          <w:szCs w:val="24"/>
        </w:rPr>
        <w:t>1.3. i</w:t>
      </w:r>
      <w:r w:rsidRPr="00625E78">
        <w:rPr>
          <w:sz w:val="24"/>
          <w:szCs w:val="24"/>
        </w:rPr>
        <w:t>šdėstyti 16 punktą taip:</w:t>
      </w:r>
    </w:p>
    <w:p w:rsidR="00B17ECB" w:rsidRPr="00625E78" w:rsidRDefault="00B17ECB" w:rsidP="00625E78">
      <w:pPr>
        <w:ind w:firstLine="851"/>
        <w:jc w:val="both"/>
        <w:rPr>
          <w:sz w:val="24"/>
          <w:szCs w:val="24"/>
        </w:rPr>
      </w:pPr>
      <w:r w:rsidRPr="00625E78">
        <w:rPr>
          <w:sz w:val="24"/>
          <w:szCs w:val="24"/>
        </w:rPr>
        <w:t xml:space="preserve">„16. Vienkartinės pašalpos už komunalinių atliekų surinkimą ir tvarkymą dydis negali viršyti 50 procentų metinio vietinės rinkliavos už komunalinių atliekų surinkimą ir tvarkymą dydžio. Parama gali būti teikiama už tą laikotarpį, kurį nepasiturintys asmenys įgijo teisę į vienkartinę pašalpą už komunalinių atliekų surinkimą ir tvarkymą, tačiau ne daugiau kaip už vienus praėjusius metus iki prašymo pateikimo metų. Nepasiturintys asmenys, turintys teisę į vienkartinę pašalpą už komunalinių atliekų surinkimą ir tvarkymą ir deklaruojantys gyvenamąją vietą skirtinguose būstuose, privalo pasirinkti vieną iš būstų, už kurį būtų teikiama </w:t>
      </w:r>
      <w:r>
        <w:rPr>
          <w:sz w:val="24"/>
          <w:szCs w:val="24"/>
        </w:rPr>
        <w:t>v</w:t>
      </w:r>
      <w:r w:rsidRPr="00625E78">
        <w:rPr>
          <w:sz w:val="24"/>
          <w:szCs w:val="24"/>
        </w:rPr>
        <w:t>ienkartinė pašalpa už komunalinių atliekų surinkimą ir tvarkymą.“</w:t>
      </w:r>
    </w:p>
    <w:p w:rsidR="00B17ECB" w:rsidRPr="00625E78" w:rsidRDefault="00B17ECB" w:rsidP="00625E78">
      <w:pPr>
        <w:ind w:firstLine="851"/>
        <w:jc w:val="both"/>
        <w:rPr>
          <w:sz w:val="24"/>
          <w:szCs w:val="24"/>
          <w:lang w:eastAsia="zh-CN"/>
        </w:rPr>
      </w:pPr>
      <w:r>
        <w:rPr>
          <w:color w:val="000000"/>
          <w:sz w:val="24"/>
          <w:szCs w:val="24"/>
          <w:lang w:eastAsia="zh-CN"/>
        </w:rPr>
        <w:t>2</w:t>
      </w:r>
      <w:r w:rsidRPr="00625E78">
        <w:rPr>
          <w:color w:val="000000"/>
          <w:sz w:val="24"/>
          <w:szCs w:val="24"/>
          <w:lang w:eastAsia="zh-CN"/>
        </w:rPr>
        <w:t>. Skelbti apie šį sprendimą vietinėje spaudoje ir visą sprendimo tekstą – Klaipėdos miesto savivaldybės interneto tinklalapyje.</w:t>
      </w:r>
    </w:p>
    <w:p w:rsidR="00B17ECB" w:rsidRDefault="00B17ECB" w:rsidP="007939B2">
      <w:pPr>
        <w:jc w:val="both"/>
        <w:rPr>
          <w:sz w:val="24"/>
          <w:szCs w:val="24"/>
          <w:lang w:eastAsia="en-US"/>
        </w:rPr>
      </w:pPr>
    </w:p>
    <w:p w:rsidR="00B17ECB" w:rsidRPr="00625E78" w:rsidRDefault="00B17ECB" w:rsidP="007939B2">
      <w:pPr>
        <w:jc w:val="both"/>
        <w:rPr>
          <w:sz w:val="24"/>
          <w:szCs w:val="24"/>
          <w:lang w:eastAsia="en-US"/>
        </w:rPr>
      </w:pPr>
    </w:p>
    <w:tbl>
      <w:tblPr>
        <w:tblW w:w="0" w:type="auto"/>
        <w:tblLook w:val="00A0"/>
      </w:tblPr>
      <w:tblGrid>
        <w:gridCol w:w="7338"/>
        <w:gridCol w:w="2516"/>
      </w:tblGrid>
      <w:tr w:rsidR="00B17ECB" w:rsidRPr="00625E78" w:rsidTr="00893115">
        <w:tc>
          <w:tcPr>
            <w:tcW w:w="7338" w:type="dxa"/>
          </w:tcPr>
          <w:p w:rsidR="00B17ECB" w:rsidRPr="00625E78" w:rsidRDefault="00B17ECB" w:rsidP="00893115">
            <w:pPr>
              <w:rPr>
                <w:sz w:val="24"/>
                <w:szCs w:val="24"/>
              </w:rPr>
            </w:pPr>
            <w:r w:rsidRPr="00625E78">
              <w:rPr>
                <w:sz w:val="24"/>
                <w:szCs w:val="24"/>
              </w:rPr>
              <w:t xml:space="preserve">Savivaldybės meras </w:t>
            </w:r>
          </w:p>
        </w:tc>
        <w:tc>
          <w:tcPr>
            <w:tcW w:w="2516" w:type="dxa"/>
          </w:tcPr>
          <w:p w:rsidR="00B17ECB" w:rsidRPr="00625E78" w:rsidRDefault="00B17ECB" w:rsidP="00893115">
            <w:pPr>
              <w:jc w:val="right"/>
              <w:rPr>
                <w:sz w:val="24"/>
                <w:szCs w:val="24"/>
              </w:rPr>
            </w:pPr>
          </w:p>
        </w:tc>
      </w:tr>
    </w:tbl>
    <w:p w:rsidR="00B17ECB" w:rsidRPr="00625E78" w:rsidRDefault="00B17ECB" w:rsidP="007939B2">
      <w:pPr>
        <w:jc w:val="both"/>
        <w:rPr>
          <w:sz w:val="24"/>
          <w:szCs w:val="24"/>
        </w:rPr>
      </w:pPr>
    </w:p>
    <w:p w:rsidR="00B17ECB" w:rsidRPr="00625E78" w:rsidRDefault="00B17ECB" w:rsidP="007939B2">
      <w:pPr>
        <w:jc w:val="both"/>
        <w:rPr>
          <w:sz w:val="24"/>
          <w:szCs w:val="24"/>
        </w:rPr>
      </w:pPr>
    </w:p>
    <w:tbl>
      <w:tblPr>
        <w:tblW w:w="9889" w:type="dxa"/>
        <w:tblLook w:val="00A0"/>
      </w:tblPr>
      <w:tblGrid>
        <w:gridCol w:w="7338"/>
        <w:gridCol w:w="2551"/>
      </w:tblGrid>
      <w:tr w:rsidR="00B17ECB" w:rsidRPr="00625E78" w:rsidTr="00893115">
        <w:tc>
          <w:tcPr>
            <w:tcW w:w="7338" w:type="dxa"/>
          </w:tcPr>
          <w:p w:rsidR="00B17ECB" w:rsidRPr="00625E78" w:rsidRDefault="00B17ECB" w:rsidP="00893115">
            <w:pPr>
              <w:rPr>
                <w:sz w:val="24"/>
                <w:szCs w:val="24"/>
              </w:rPr>
            </w:pPr>
            <w:r w:rsidRPr="00625E78">
              <w:rPr>
                <w:sz w:val="24"/>
                <w:szCs w:val="24"/>
              </w:rPr>
              <w:t>Teikėja – Savivaldybės administracijos direktorė</w:t>
            </w:r>
          </w:p>
        </w:tc>
        <w:tc>
          <w:tcPr>
            <w:tcW w:w="2551" w:type="dxa"/>
          </w:tcPr>
          <w:p w:rsidR="00B17ECB" w:rsidRPr="00625E78" w:rsidRDefault="00B17ECB" w:rsidP="00893115">
            <w:pPr>
              <w:jc w:val="right"/>
              <w:rPr>
                <w:sz w:val="24"/>
                <w:szCs w:val="24"/>
              </w:rPr>
            </w:pPr>
            <w:r w:rsidRPr="00625E78">
              <w:rPr>
                <w:sz w:val="24"/>
                <w:szCs w:val="24"/>
              </w:rPr>
              <w:t>Judita Simonavičiūtė</w:t>
            </w:r>
          </w:p>
        </w:tc>
      </w:tr>
    </w:tbl>
    <w:p w:rsidR="00B17ECB" w:rsidRPr="00625E78" w:rsidRDefault="00B17ECB" w:rsidP="007939B2">
      <w:pPr>
        <w:jc w:val="both"/>
        <w:rPr>
          <w:sz w:val="24"/>
          <w:szCs w:val="24"/>
        </w:rPr>
      </w:pPr>
    </w:p>
    <w:p w:rsidR="00B17ECB" w:rsidRPr="00625E78" w:rsidRDefault="00B17ECB" w:rsidP="007939B2">
      <w:pPr>
        <w:jc w:val="both"/>
        <w:rPr>
          <w:sz w:val="24"/>
          <w:szCs w:val="24"/>
        </w:rPr>
      </w:pPr>
    </w:p>
    <w:p w:rsidR="00B17ECB" w:rsidRPr="00625E78" w:rsidRDefault="00B17ECB" w:rsidP="00F41647">
      <w:pPr>
        <w:pStyle w:val="BodyText"/>
        <w:rPr>
          <w:szCs w:val="24"/>
        </w:rPr>
      </w:pPr>
    </w:p>
    <w:p w:rsidR="00B17ECB" w:rsidRDefault="00B17ECB" w:rsidP="00F41647">
      <w:pPr>
        <w:pStyle w:val="BodyText"/>
        <w:rPr>
          <w:szCs w:val="24"/>
        </w:rPr>
      </w:pPr>
    </w:p>
    <w:p w:rsidR="00B17ECB" w:rsidRPr="00625E78" w:rsidRDefault="00B17ECB" w:rsidP="007939B2">
      <w:pPr>
        <w:jc w:val="both"/>
        <w:rPr>
          <w:sz w:val="24"/>
          <w:szCs w:val="24"/>
        </w:rPr>
      </w:pPr>
      <w:r w:rsidRPr="00625E78">
        <w:rPr>
          <w:sz w:val="24"/>
          <w:szCs w:val="24"/>
        </w:rPr>
        <w:t>Gina Vilimaitienė, tel. 39 07 91</w:t>
      </w:r>
    </w:p>
    <w:p w:rsidR="00B17ECB" w:rsidRPr="00625E78" w:rsidRDefault="00B17ECB" w:rsidP="008B67E5">
      <w:pPr>
        <w:jc w:val="both"/>
        <w:rPr>
          <w:sz w:val="24"/>
          <w:szCs w:val="24"/>
        </w:rPr>
      </w:pPr>
      <w:r w:rsidRPr="00625E78">
        <w:rPr>
          <w:sz w:val="24"/>
          <w:szCs w:val="24"/>
        </w:rPr>
        <w:t>2013-06-28</w:t>
      </w:r>
    </w:p>
    <w:sectPr w:rsidR="00B17ECB" w:rsidRPr="00625E78" w:rsidSect="00A72A47">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ECB" w:rsidRDefault="00B17ECB" w:rsidP="00F41647">
      <w:r>
        <w:separator/>
      </w:r>
    </w:p>
  </w:endnote>
  <w:endnote w:type="continuationSeparator" w:id="0">
    <w:p w:rsidR="00B17ECB" w:rsidRDefault="00B17ECB"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CB" w:rsidRDefault="00B17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CB" w:rsidRDefault="00B17E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CB" w:rsidRDefault="00B17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ECB" w:rsidRDefault="00B17ECB" w:rsidP="00F41647">
      <w:r>
        <w:separator/>
      </w:r>
    </w:p>
  </w:footnote>
  <w:footnote w:type="continuationSeparator" w:id="0">
    <w:p w:rsidR="00B17ECB" w:rsidRDefault="00B17ECB"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CB" w:rsidRDefault="00B17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CB" w:rsidRDefault="00B17E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CB" w:rsidRPr="00A72A47" w:rsidRDefault="00B17ECB" w:rsidP="00A72A47">
    <w:pPr>
      <w:pStyle w:val="Header"/>
      <w:jc w:val="right"/>
      <w:rPr>
        <w:b/>
        <w:sz w:val="24"/>
        <w:szCs w:val="24"/>
      </w:rPr>
    </w:pPr>
    <w:r w:rsidRPr="00A72A47">
      <w:rPr>
        <w:b/>
        <w:sz w:val="24"/>
        <w:szCs w:val="24"/>
      </w:rPr>
      <w:t>Projektas</w:t>
    </w:r>
  </w:p>
  <w:p w:rsidR="00B17ECB" w:rsidRPr="00A72A47" w:rsidRDefault="00B17ECB" w:rsidP="00A72A4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EA3"/>
    <w:multiLevelType w:val="multilevel"/>
    <w:tmpl w:val="57945B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nsid w:val="4C604A0E"/>
    <w:multiLevelType w:val="hybridMultilevel"/>
    <w:tmpl w:val="B400EE1E"/>
    <w:lvl w:ilvl="0" w:tplc="B038FF4C">
      <w:start w:val="1"/>
      <w:numFmt w:val="decimal"/>
      <w:lvlText w:val="%1."/>
      <w:lvlJc w:val="left"/>
      <w:pPr>
        <w:ind w:left="1647" w:hanging="360"/>
      </w:pPr>
      <w:rPr>
        <w:rFonts w:cs="Times New Roman" w:hint="default"/>
      </w:rPr>
    </w:lvl>
    <w:lvl w:ilvl="1" w:tplc="04270019" w:tentative="1">
      <w:start w:val="1"/>
      <w:numFmt w:val="lowerLetter"/>
      <w:lvlText w:val="%2."/>
      <w:lvlJc w:val="left"/>
      <w:pPr>
        <w:ind w:left="2367" w:hanging="360"/>
      </w:pPr>
      <w:rPr>
        <w:rFonts w:cs="Times New Roman"/>
      </w:rPr>
    </w:lvl>
    <w:lvl w:ilvl="2" w:tplc="0427001B" w:tentative="1">
      <w:start w:val="1"/>
      <w:numFmt w:val="lowerRoman"/>
      <w:lvlText w:val="%3."/>
      <w:lvlJc w:val="right"/>
      <w:pPr>
        <w:ind w:left="3087" w:hanging="180"/>
      </w:pPr>
      <w:rPr>
        <w:rFonts w:cs="Times New Roman"/>
      </w:rPr>
    </w:lvl>
    <w:lvl w:ilvl="3" w:tplc="0427000F" w:tentative="1">
      <w:start w:val="1"/>
      <w:numFmt w:val="decimal"/>
      <w:lvlText w:val="%4."/>
      <w:lvlJc w:val="left"/>
      <w:pPr>
        <w:ind w:left="3807" w:hanging="360"/>
      </w:pPr>
      <w:rPr>
        <w:rFonts w:cs="Times New Roman"/>
      </w:rPr>
    </w:lvl>
    <w:lvl w:ilvl="4" w:tplc="04270019" w:tentative="1">
      <w:start w:val="1"/>
      <w:numFmt w:val="lowerLetter"/>
      <w:lvlText w:val="%5."/>
      <w:lvlJc w:val="left"/>
      <w:pPr>
        <w:ind w:left="4527" w:hanging="360"/>
      </w:pPr>
      <w:rPr>
        <w:rFonts w:cs="Times New Roman"/>
      </w:rPr>
    </w:lvl>
    <w:lvl w:ilvl="5" w:tplc="0427001B" w:tentative="1">
      <w:start w:val="1"/>
      <w:numFmt w:val="lowerRoman"/>
      <w:lvlText w:val="%6."/>
      <w:lvlJc w:val="right"/>
      <w:pPr>
        <w:ind w:left="5247" w:hanging="180"/>
      </w:pPr>
      <w:rPr>
        <w:rFonts w:cs="Times New Roman"/>
      </w:rPr>
    </w:lvl>
    <w:lvl w:ilvl="6" w:tplc="0427000F" w:tentative="1">
      <w:start w:val="1"/>
      <w:numFmt w:val="decimal"/>
      <w:lvlText w:val="%7."/>
      <w:lvlJc w:val="left"/>
      <w:pPr>
        <w:ind w:left="5967" w:hanging="360"/>
      </w:pPr>
      <w:rPr>
        <w:rFonts w:cs="Times New Roman"/>
      </w:rPr>
    </w:lvl>
    <w:lvl w:ilvl="7" w:tplc="04270019" w:tentative="1">
      <w:start w:val="1"/>
      <w:numFmt w:val="lowerLetter"/>
      <w:lvlText w:val="%8."/>
      <w:lvlJc w:val="left"/>
      <w:pPr>
        <w:ind w:left="6687" w:hanging="360"/>
      </w:pPr>
      <w:rPr>
        <w:rFonts w:cs="Times New Roman"/>
      </w:rPr>
    </w:lvl>
    <w:lvl w:ilvl="8" w:tplc="0427001B" w:tentative="1">
      <w:start w:val="1"/>
      <w:numFmt w:val="lowerRoman"/>
      <w:lvlText w:val="%9."/>
      <w:lvlJc w:val="right"/>
      <w:pPr>
        <w:ind w:left="7407" w:hanging="180"/>
      </w:pPr>
      <w:rPr>
        <w:rFonts w:cs="Times New Roman"/>
      </w:rPr>
    </w:lvl>
  </w:abstractNum>
  <w:abstractNum w:abstractNumId="2">
    <w:nsid w:val="5FF46BF3"/>
    <w:multiLevelType w:val="hybridMultilevel"/>
    <w:tmpl w:val="49049ECC"/>
    <w:lvl w:ilvl="0" w:tplc="B038FF4C">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198C"/>
    <w:rsid w:val="00022E57"/>
    <w:rsid w:val="00024730"/>
    <w:rsid w:val="000429D9"/>
    <w:rsid w:val="00051916"/>
    <w:rsid w:val="00070BF0"/>
    <w:rsid w:val="00071EBB"/>
    <w:rsid w:val="0007517A"/>
    <w:rsid w:val="000944BF"/>
    <w:rsid w:val="000A7519"/>
    <w:rsid w:val="000C7800"/>
    <w:rsid w:val="000E1A34"/>
    <w:rsid w:val="000E6C34"/>
    <w:rsid w:val="001032AC"/>
    <w:rsid w:val="00130E28"/>
    <w:rsid w:val="00133102"/>
    <w:rsid w:val="001444C8"/>
    <w:rsid w:val="001456CE"/>
    <w:rsid w:val="00163343"/>
    <w:rsid w:val="00163473"/>
    <w:rsid w:val="001B01B1"/>
    <w:rsid w:val="001D1AE7"/>
    <w:rsid w:val="0020233B"/>
    <w:rsid w:val="0022446B"/>
    <w:rsid w:val="002349EE"/>
    <w:rsid w:val="00237B69"/>
    <w:rsid w:val="00242B88"/>
    <w:rsid w:val="0025029A"/>
    <w:rsid w:val="00276B28"/>
    <w:rsid w:val="00287E37"/>
    <w:rsid w:val="00291226"/>
    <w:rsid w:val="002926D3"/>
    <w:rsid w:val="002F5E80"/>
    <w:rsid w:val="0031284A"/>
    <w:rsid w:val="00321DA9"/>
    <w:rsid w:val="00324750"/>
    <w:rsid w:val="003315CF"/>
    <w:rsid w:val="00347F54"/>
    <w:rsid w:val="00384543"/>
    <w:rsid w:val="003A3546"/>
    <w:rsid w:val="003C018A"/>
    <w:rsid w:val="003C09F9"/>
    <w:rsid w:val="003E5D65"/>
    <w:rsid w:val="003E603A"/>
    <w:rsid w:val="00405B54"/>
    <w:rsid w:val="00423FC3"/>
    <w:rsid w:val="00431680"/>
    <w:rsid w:val="00433CCC"/>
    <w:rsid w:val="004411B5"/>
    <w:rsid w:val="00445CA9"/>
    <w:rsid w:val="004545AD"/>
    <w:rsid w:val="00461414"/>
    <w:rsid w:val="00472954"/>
    <w:rsid w:val="00483D2F"/>
    <w:rsid w:val="00496D98"/>
    <w:rsid w:val="004A6B94"/>
    <w:rsid w:val="004E100F"/>
    <w:rsid w:val="00524DA3"/>
    <w:rsid w:val="0053201C"/>
    <w:rsid w:val="0054047E"/>
    <w:rsid w:val="00541C0A"/>
    <w:rsid w:val="00543508"/>
    <w:rsid w:val="00544688"/>
    <w:rsid w:val="00550A51"/>
    <w:rsid w:val="00553872"/>
    <w:rsid w:val="00576CF7"/>
    <w:rsid w:val="00584BE7"/>
    <w:rsid w:val="005A3D21"/>
    <w:rsid w:val="005C29DF"/>
    <w:rsid w:val="005C73A8"/>
    <w:rsid w:val="00606132"/>
    <w:rsid w:val="00625E78"/>
    <w:rsid w:val="00664949"/>
    <w:rsid w:val="006A09D2"/>
    <w:rsid w:val="006A3D46"/>
    <w:rsid w:val="006B429F"/>
    <w:rsid w:val="006E106A"/>
    <w:rsid w:val="006F3A18"/>
    <w:rsid w:val="006F416F"/>
    <w:rsid w:val="006F4715"/>
    <w:rsid w:val="007009A1"/>
    <w:rsid w:val="00701896"/>
    <w:rsid w:val="007066E3"/>
    <w:rsid w:val="00710820"/>
    <w:rsid w:val="00720228"/>
    <w:rsid w:val="00774093"/>
    <w:rsid w:val="007775F7"/>
    <w:rsid w:val="007939B2"/>
    <w:rsid w:val="007D0C2E"/>
    <w:rsid w:val="00801E4F"/>
    <w:rsid w:val="008623E9"/>
    <w:rsid w:val="00864F6F"/>
    <w:rsid w:val="0087526F"/>
    <w:rsid w:val="00893115"/>
    <w:rsid w:val="008A7D60"/>
    <w:rsid w:val="008B67E5"/>
    <w:rsid w:val="008C6BDA"/>
    <w:rsid w:val="008D3E3C"/>
    <w:rsid w:val="008D69DD"/>
    <w:rsid w:val="008E411C"/>
    <w:rsid w:val="008E53DE"/>
    <w:rsid w:val="008F665C"/>
    <w:rsid w:val="008F77DE"/>
    <w:rsid w:val="00902379"/>
    <w:rsid w:val="00916063"/>
    <w:rsid w:val="00932DDD"/>
    <w:rsid w:val="00986899"/>
    <w:rsid w:val="009C37F7"/>
    <w:rsid w:val="009C5898"/>
    <w:rsid w:val="009F2650"/>
    <w:rsid w:val="00A3260E"/>
    <w:rsid w:val="00A44DC7"/>
    <w:rsid w:val="00A56070"/>
    <w:rsid w:val="00A72A47"/>
    <w:rsid w:val="00A765F9"/>
    <w:rsid w:val="00A8556B"/>
    <w:rsid w:val="00A8670A"/>
    <w:rsid w:val="00A9592B"/>
    <w:rsid w:val="00A95C0B"/>
    <w:rsid w:val="00AA5DFD"/>
    <w:rsid w:val="00AB78AE"/>
    <w:rsid w:val="00AD2EE1"/>
    <w:rsid w:val="00B0457F"/>
    <w:rsid w:val="00B17ECB"/>
    <w:rsid w:val="00B32368"/>
    <w:rsid w:val="00B40258"/>
    <w:rsid w:val="00B57B1F"/>
    <w:rsid w:val="00B72527"/>
    <w:rsid w:val="00B7320C"/>
    <w:rsid w:val="00BB07E2"/>
    <w:rsid w:val="00BD576A"/>
    <w:rsid w:val="00BE48DE"/>
    <w:rsid w:val="00C02784"/>
    <w:rsid w:val="00C16E65"/>
    <w:rsid w:val="00C70A51"/>
    <w:rsid w:val="00C73DF4"/>
    <w:rsid w:val="00C801C8"/>
    <w:rsid w:val="00CA7B58"/>
    <w:rsid w:val="00CB3E22"/>
    <w:rsid w:val="00CB7939"/>
    <w:rsid w:val="00D13D17"/>
    <w:rsid w:val="00D51EEB"/>
    <w:rsid w:val="00D568F3"/>
    <w:rsid w:val="00D81831"/>
    <w:rsid w:val="00DA0B6C"/>
    <w:rsid w:val="00DC170A"/>
    <w:rsid w:val="00DD5A14"/>
    <w:rsid w:val="00DE0BFB"/>
    <w:rsid w:val="00E01909"/>
    <w:rsid w:val="00E31CE2"/>
    <w:rsid w:val="00E37B92"/>
    <w:rsid w:val="00E43923"/>
    <w:rsid w:val="00E65B25"/>
    <w:rsid w:val="00E80935"/>
    <w:rsid w:val="00E96582"/>
    <w:rsid w:val="00E96B1D"/>
    <w:rsid w:val="00EA2975"/>
    <w:rsid w:val="00EA65AF"/>
    <w:rsid w:val="00EC10BA"/>
    <w:rsid w:val="00EC4BC7"/>
    <w:rsid w:val="00EC5237"/>
    <w:rsid w:val="00ED1DA5"/>
    <w:rsid w:val="00ED3397"/>
    <w:rsid w:val="00F120AE"/>
    <w:rsid w:val="00F33612"/>
    <w:rsid w:val="00F3594C"/>
    <w:rsid w:val="00F41647"/>
    <w:rsid w:val="00F60107"/>
    <w:rsid w:val="00F71567"/>
    <w:rsid w:val="00FB58E3"/>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18"/>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ListParagraph">
    <w:name w:val="List Paragraph"/>
    <w:basedOn w:val="Normal"/>
    <w:uiPriority w:val="99"/>
    <w:qFormat/>
    <w:rsid w:val="008B67E5"/>
    <w:pPr>
      <w:ind w:left="720"/>
      <w:contextualSpacing/>
    </w:pPr>
  </w:style>
</w:styles>
</file>

<file path=word/webSettings.xml><?xml version="1.0" encoding="utf-8"?>
<w:webSettings xmlns:r="http://schemas.openxmlformats.org/officeDocument/2006/relationships" xmlns:w="http://schemas.openxmlformats.org/wordprocessingml/2006/main">
  <w:divs>
    <w:div w:id="1570460253">
      <w:marLeft w:val="225"/>
      <w:marRight w:val="225"/>
      <w:marTop w:val="0"/>
      <w:marBottom w:val="0"/>
      <w:divBdr>
        <w:top w:val="none" w:sz="0" w:space="0" w:color="auto"/>
        <w:left w:val="none" w:sz="0" w:space="0" w:color="auto"/>
        <w:bottom w:val="none" w:sz="0" w:space="0" w:color="auto"/>
        <w:right w:val="none" w:sz="0" w:space="0" w:color="auto"/>
      </w:divBdr>
      <w:divsChild>
        <w:div w:id="1570460255">
          <w:marLeft w:val="0"/>
          <w:marRight w:val="0"/>
          <w:marTop w:val="0"/>
          <w:marBottom w:val="0"/>
          <w:divBdr>
            <w:top w:val="none" w:sz="0" w:space="0" w:color="auto"/>
            <w:left w:val="none" w:sz="0" w:space="0" w:color="auto"/>
            <w:bottom w:val="none" w:sz="0" w:space="0" w:color="auto"/>
            <w:right w:val="none" w:sz="0" w:space="0" w:color="auto"/>
          </w:divBdr>
        </w:div>
      </w:divsChild>
    </w:div>
    <w:div w:id="1570460254">
      <w:marLeft w:val="0"/>
      <w:marRight w:val="0"/>
      <w:marTop w:val="0"/>
      <w:marBottom w:val="0"/>
      <w:divBdr>
        <w:top w:val="none" w:sz="0" w:space="0" w:color="auto"/>
        <w:left w:val="none" w:sz="0" w:space="0" w:color="auto"/>
        <w:bottom w:val="none" w:sz="0" w:space="0" w:color="auto"/>
        <w:right w:val="none" w:sz="0" w:space="0" w:color="auto"/>
      </w:divBdr>
    </w:div>
    <w:div w:id="1570460256">
      <w:marLeft w:val="0"/>
      <w:marRight w:val="0"/>
      <w:marTop w:val="0"/>
      <w:marBottom w:val="0"/>
      <w:divBdr>
        <w:top w:val="none" w:sz="0" w:space="0" w:color="auto"/>
        <w:left w:val="none" w:sz="0" w:space="0" w:color="auto"/>
        <w:bottom w:val="none" w:sz="0" w:space="0" w:color="auto"/>
        <w:right w:val="none" w:sz="0" w:space="0" w:color="auto"/>
      </w:divBdr>
    </w:div>
    <w:div w:id="1570460257">
      <w:marLeft w:val="0"/>
      <w:marRight w:val="0"/>
      <w:marTop w:val="0"/>
      <w:marBottom w:val="0"/>
      <w:divBdr>
        <w:top w:val="none" w:sz="0" w:space="0" w:color="auto"/>
        <w:left w:val="none" w:sz="0" w:space="0" w:color="auto"/>
        <w:bottom w:val="none" w:sz="0" w:space="0" w:color="auto"/>
        <w:right w:val="none" w:sz="0" w:space="0" w:color="auto"/>
      </w:divBdr>
    </w:div>
    <w:div w:id="1570460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1679</Words>
  <Characters>958</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2013-06-28T10:31:00Z</cp:lastPrinted>
  <dcterms:created xsi:type="dcterms:W3CDTF">2013-07-08T11:19:00Z</dcterms:created>
  <dcterms:modified xsi:type="dcterms:W3CDTF">2013-07-08T11:19:00Z</dcterms:modified>
</cp:coreProperties>
</file>