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D4" w:rsidRDefault="00D104D4" w:rsidP="00BA482B">
      <w:pPr>
        <w:ind w:firstLine="5387"/>
        <w:jc w:val="both"/>
      </w:pPr>
      <w:r>
        <w:t>PATVIRTINTA</w:t>
      </w:r>
    </w:p>
    <w:p w:rsidR="00D104D4" w:rsidRDefault="00D104D4" w:rsidP="00BA482B">
      <w:pPr>
        <w:pStyle w:val="xl47"/>
        <w:spacing w:before="0" w:beforeAutospacing="0" w:after="0" w:afterAutospacing="0"/>
        <w:ind w:firstLine="5387"/>
        <w:jc w:val="both"/>
        <w:rPr>
          <w:lang w:val="lt-LT"/>
        </w:rPr>
      </w:pPr>
      <w:r>
        <w:rPr>
          <w:lang w:val="lt-LT"/>
        </w:rPr>
        <w:t>Klaipėdos miesto savivaldybės tarybos</w:t>
      </w:r>
    </w:p>
    <w:p w:rsidR="00D104D4" w:rsidRDefault="00D104D4" w:rsidP="00BA482B">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vasario 28 d. sprendimu </w:t>
      </w:r>
      <w:r>
        <w:rPr>
          <w:caps/>
          <w:lang w:val="lt-LT"/>
        </w:rPr>
        <w:t>n</w:t>
      </w:r>
      <w:r>
        <w:rPr>
          <w:lang w:val="lt-LT"/>
        </w:rPr>
        <w:t>r. T2-33</w:t>
      </w:r>
    </w:p>
    <w:p w:rsidR="00D104D4" w:rsidRDefault="00D104D4" w:rsidP="00BA482B">
      <w:pPr>
        <w:pStyle w:val="xl47"/>
        <w:spacing w:before="0" w:beforeAutospacing="0" w:after="0" w:afterAutospacing="0"/>
        <w:ind w:firstLine="5387"/>
        <w:jc w:val="both"/>
        <w:rPr>
          <w:lang w:val="lt-LT"/>
        </w:rPr>
      </w:pPr>
      <w:r>
        <w:rPr>
          <w:lang w:val="lt-LT"/>
        </w:rPr>
        <w:t>(Klaipėdos miesto savivaldybės tarybos</w:t>
      </w:r>
    </w:p>
    <w:p w:rsidR="00D104D4" w:rsidRDefault="00D104D4" w:rsidP="00BA482B">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sprendimo </w:t>
      </w:r>
      <w:r>
        <w:rPr>
          <w:caps/>
          <w:lang w:val="lt-LT"/>
        </w:rPr>
        <w:t>n</w:t>
      </w:r>
      <w:r>
        <w:rPr>
          <w:lang w:val="lt-LT"/>
        </w:rPr>
        <w:t xml:space="preserve">r. T2-   </w:t>
      </w:r>
    </w:p>
    <w:p w:rsidR="00D104D4" w:rsidRDefault="00D104D4" w:rsidP="00BA482B">
      <w:pPr>
        <w:pStyle w:val="xl47"/>
        <w:spacing w:before="0" w:beforeAutospacing="0" w:after="0" w:afterAutospacing="0"/>
        <w:ind w:firstLine="5387"/>
        <w:jc w:val="both"/>
        <w:rPr>
          <w:lang w:val="lt-LT"/>
        </w:rPr>
      </w:pPr>
      <w:r>
        <w:rPr>
          <w:lang w:val="lt-LT"/>
        </w:rPr>
        <w:t xml:space="preserve">redakcija)      </w:t>
      </w:r>
    </w:p>
    <w:p w:rsidR="00D104D4" w:rsidRPr="0060644B" w:rsidRDefault="00D104D4" w:rsidP="00A52F96">
      <w:pPr>
        <w:pStyle w:val="xl47"/>
        <w:spacing w:before="0" w:beforeAutospacing="0" w:after="0" w:afterAutospacing="0"/>
        <w:jc w:val="both"/>
        <w:textAlignment w:val="auto"/>
        <w:rPr>
          <w:lang w:val="lt-LT"/>
        </w:rPr>
      </w:pPr>
      <w:bookmarkStart w:id="0" w:name="_GoBack"/>
      <w:bookmarkEnd w:id="0"/>
    </w:p>
    <w:p w:rsidR="00D104D4" w:rsidRPr="0060644B" w:rsidRDefault="00D104D4" w:rsidP="00A52F96">
      <w:pPr>
        <w:pStyle w:val="BodyText"/>
        <w:ind w:left="-180" w:right="-82" w:firstLine="180"/>
        <w:jc w:val="both"/>
        <w:outlineLvl w:val="0"/>
        <w:rPr>
          <w:b/>
          <w:caps/>
          <w:lang w:val="lt-LT"/>
        </w:rPr>
      </w:pPr>
    </w:p>
    <w:p w:rsidR="00D104D4" w:rsidRPr="0060644B" w:rsidRDefault="00D104D4" w:rsidP="003C122C">
      <w:pPr>
        <w:jc w:val="center"/>
        <w:outlineLvl w:val="0"/>
        <w:rPr>
          <w:b/>
          <w:bCs/>
          <w:caps/>
        </w:rPr>
      </w:pPr>
      <w:r w:rsidRPr="0060644B">
        <w:rPr>
          <w:b/>
          <w:bCs/>
          <w:caps/>
        </w:rPr>
        <w:t xml:space="preserve">KLAIPĖDOS MIESTO SAVIVALDYBĖS </w:t>
      </w:r>
    </w:p>
    <w:p w:rsidR="00D104D4" w:rsidRPr="0060644B" w:rsidRDefault="00D104D4"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D104D4" w:rsidRPr="0060644B" w:rsidRDefault="00D104D4" w:rsidP="00C0787A">
      <w:pPr>
        <w:pStyle w:val="Header"/>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
        <w:gridCol w:w="2950"/>
        <w:gridCol w:w="663"/>
        <w:gridCol w:w="2544"/>
        <w:gridCol w:w="848"/>
        <w:gridCol w:w="849"/>
        <w:gridCol w:w="141"/>
        <w:gridCol w:w="900"/>
        <w:gridCol w:w="91"/>
        <w:gridCol w:w="819"/>
        <w:gridCol w:w="20"/>
      </w:tblGrid>
      <w:tr w:rsidR="00D104D4" w:rsidRPr="0060644B" w:rsidTr="00833AAC">
        <w:trPr>
          <w:gridAfter w:val="1"/>
          <w:wAfter w:w="20" w:type="dxa"/>
        </w:trPr>
        <w:tc>
          <w:tcPr>
            <w:tcW w:w="2987" w:type="dxa"/>
            <w:gridSpan w:val="2"/>
          </w:tcPr>
          <w:p w:rsidR="00D104D4" w:rsidRPr="0060644B" w:rsidRDefault="00D104D4" w:rsidP="00C0787A">
            <w:pPr>
              <w:pStyle w:val="Heading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D104D4" w:rsidRPr="0060644B" w:rsidRDefault="00D104D4" w:rsidP="0086712D">
            <w:pPr>
              <w:rPr>
                <w:b/>
              </w:rPr>
            </w:pPr>
            <w:r w:rsidRPr="0060644B">
              <w:rPr>
                <w:b/>
              </w:rPr>
              <w:t>2013-ieji metai</w:t>
            </w:r>
          </w:p>
        </w:tc>
      </w:tr>
      <w:tr w:rsidR="00D104D4" w:rsidRPr="0060644B" w:rsidTr="00833AAC">
        <w:trPr>
          <w:gridAfter w:val="1"/>
          <w:wAfter w:w="20" w:type="dxa"/>
        </w:trPr>
        <w:tc>
          <w:tcPr>
            <w:tcW w:w="2987" w:type="dxa"/>
            <w:gridSpan w:val="2"/>
          </w:tcPr>
          <w:p w:rsidR="00D104D4" w:rsidRPr="0060644B" w:rsidRDefault="00D104D4" w:rsidP="0060644B">
            <w:pPr>
              <w:pStyle w:val="Heading1"/>
              <w:jc w:val="left"/>
              <w:rPr>
                <w:rFonts w:ascii="Times New Roman" w:hAnsi="Times New Roman"/>
                <w:bCs/>
                <w:sz w:val="24"/>
                <w:szCs w:val="24"/>
              </w:rPr>
            </w:pPr>
            <w:r w:rsidRPr="0060644B">
              <w:rPr>
                <w:rFonts w:ascii="Times New Roman" w:hAnsi="Times New Roman"/>
                <w:bCs/>
                <w:sz w:val="24"/>
                <w:szCs w:val="24"/>
              </w:rPr>
              <w:t>Asignavimų valdytojas (</w:t>
            </w:r>
            <w:r w:rsidRPr="0060644B">
              <w:rPr>
                <w:rFonts w:ascii="Times New Roman" w:hAnsi="Times New Roman"/>
                <w:bCs/>
                <w:sz w:val="24"/>
                <w:szCs w:val="24"/>
              </w:rPr>
              <w:noBreakHyphen/>
              <w:t xml:space="preserve">ai), kodas </w:t>
            </w:r>
          </w:p>
        </w:tc>
        <w:tc>
          <w:tcPr>
            <w:tcW w:w="6845" w:type="dxa"/>
            <w:gridSpan w:val="8"/>
          </w:tcPr>
          <w:p w:rsidR="00D104D4" w:rsidRPr="0060644B" w:rsidRDefault="00D104D4" w:rsidP="00953130">
            <w:r w:rsidRPr="0060644B">
              <w:t>Savivaldybės administracija, 1</w:t>
            </w:r>
          </w:p>
          <w:p w:rsidR="00D104D4" w:rsidRPr="0060644B" w:rsidRDefault="00D104D4" w:rsidP="00C0787A">
            <w:r w:rsidRPr="0060644B">
              <w:t>Ugdymo ir kultūros departamentas, 2</w:t>
            </w:r>
          </w:p>
          <w:p w:rsidR="00D104D4" w:rsidRPr="0060644B" w:rsidRDefault="00D104D4" w:rsidP="00C0787A">
            <w:r w:rsidRPr="0060644B">
              <w:t>Socialinių reikalų departamentas, 3</w:t>
            </w:r>
          </w:p>
          <w:p w:rsidR="00D104D4" w:rsidRPr="0060644B" w:rsidRDefault="00D104D4" w:rsidP="00C0787A">
            <w:r w:rsidRPr="0060644B">
              <w:t>Investicijų ir ekonomikos departamentas, 5</w:t>
            </w:r>
          </w:p>
          <w:p w:rsidR="00D104D4" w:rsidRPr="0060644B" w:rsidRDefault="00D104D4" w:rsidP="00953130">
            <w:r w:rsidRPr="0060644B">
              <w:t>Miesto ūkio departamentas, 6</w:t>
            </w:r>
          </w:p>
        </w:tc>
      </w:tr>
      <w:tr w:rsidR="00D104D4" w:rsidRPr="0060644B" w:rsidTr="00833AAC">
        <w:tc>
          <w:tcPr>
            <w:tcW w:w="2987" w:type="dxa"/>
            <w:gridSpan w:val="2"/>
          </w:tcPr>
          <w:p w:rsidR="00D104D4" w:rsidRPr="0060644B" w:rsidRDefault="00D104D4" w:rsidP="00C0787A">
            <w:pPr>
              <w:pStyle w:val="Heading3"/>
              <w:tabs>
                <w:tab w:val="left" w:pos="0"/>
                <w:tab w:val="left" w:pos="180"/>
              </w:tabs>
              <w:jc w:val="left"/>
            </w:pPr>
            <w:r w:rsidRPr="0060644B">
              <w:t>Programos pavadinimas</w:t>
            </w:r>
          </w:p>
        </w:tc>
        <w:tc>
          <w:tcPr>
            <w:tcW w:w="4918" w:type="dxa"/>
            <w:gridSpan w:val="4"/>
          </w:tcPr>
          <w:p w:rsidR="00D104D4" w:rsidRPr="0060644B" w:rsidRDefault="00D104D4" w:rsidP="00C0787A">
            <w:pPr>
              <w:rPr>
                <w:b/>
                <w:bCs/>
                <w:strike/>
              </w:rPr>
            </w:pPr>
            <w:r w:rsidRPr="0060644B">
              <w:t xml:space="preserve">Socialinės atskirties mažinimo programa </w:t>
            </w:r>
          </w:p>
        </w:tc>
        <w:tc>
          <w:tcPr>
            <w:tcW w:w="1043" w:type="dxa"/>
            <w:gridSpan w:val="2"/>
          </w:tcPr>
          <w:p w:rsidR="00D104D4" w:rsidRPr="0060644B" w:rsidRDefault="00D104D4" w:rsidP="00C0787A">
            <w:pPr>
              <w:pStyle w:val="Heading4"/>
              <w:rPr>
                <w:sz w:val="24"/>
                <w:lang w:val="lt-LT"/>
              </w:rPr>
            </w:pPr>
            <w:r w:rsidRPr="0060644B">
              <w:rPr>
                <w:sz w:val="24"/>
                <w:lang w:val="lt-LT"/>
              </w:rPr>
              <w:t>Kodas</w:t>
            </w:r>
          </w:p>
        </w:tc>
        <w:tc>
          <w:tcPr>
            <w:tcW w:w="904" w:type="dxa"/>
            <w:gridSpan w:val="3"/>
          </w:tcPr>
          <w:p w:rsidR="00D104D4" w:rsidRPr="0060644B" w:rsidRDefault="00D104D4" w:rsidP="00C0787A">
            <w:pPr>
              <w:jc w:val="center"/>
              <w:rPr>
                <w:b/>
              </w:rPr>
            </w:pPr>
            <w:r w:rsidRPr="0060644B">
              <w:rPr>
                <w:b/>
              </w:rPr>
              <w:t>12</w:t>
            </w:r>
          </w:p>
        </w:tc>
      </w:tr>
      <w:tr w:rsidR="00D104D4" w:rsidRPr="0060644B" w:rsidTr="00833AAC">
        <w:trPr>
          <w:gridAfter w:val="1"/>
          <w:wAfter w:w="20" w:type="dxa"/>
          <w:cantSplit/>
        </w:trPr>
        <w:tc>
          <w:tcPr>
            <w:tcW w:w="2987" w:type="dxa"/>
            <w:gridSpan w:val="2"/>
          </w:tcPr>
          <w:p w:rsidR="00D104D4" w:rsidRPr="0060644B" w:rsidRDefault="00D104D4" w:rsidP="00C0787A">
            <w:pPr>
              <w:rPr>
                <w:b/>
              </w:rPr>
            </w:pPr>
            <w:r w:rsidRPr="0060644B">
              <w:rPr>
                <w:b/>
              </w:rPr>
              <w:t>Programos parengimo argumentai</w:t>
            </w:r>
          </w:p>
        </w:tc>
        <w:tc>
          <w:tcPr>
            <w:tcW w:w="6845" w:type="dxa"/>
            <w:gridSpan w:val="8"/>
          </w:tcPr>
          <w:p w:rsidR="00D104D4" w:rsidRPr="0060644B" w:rsidRDefault="00D104D4"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Pr="0060644B">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60644B">
              <w:t>savivaldybės socialinio būsto fondo sudarymas ir jo remontas, socialinio būsto nuoma.</w:t>
            </w:r>
          </w:p>
          <w:p w:rsidR="00D104D4" w:rsidRPr="0060644B" w:rsidRDefault="00D104D4"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7" w:anchor="82z#82z" w:history="1">
              <w:r w:rsidRPr="001F3A75">
                <w:rPr>
                  <w:rStyle w:val="Hyperlink"/>
                </w:rPr>
                <w:t>http://10.1.4.23/Litlex/LL.DLL?Tekstas=1?Id=43079&amp;Zd=vietos%2Bsavivald&amp;BF=4 - 82z#82z</w:t>
              </w:r>
            </w:hyperlink>
            <w:r w:rsidRPr="0060644B">
              <w:t xml:space="preserve"> atsižvelgiant į gyventojų interesus. Šios funkcijos perduotos įstatymų ir įgyvendinamos vadovaujantis valstybės teisės aktais</w:t>
            </w:r>
          </w:p>
        </w:tc>
      </w:tr>
      <w:tr w:rsidR="00D104D4" w:rsidRPr="0060644B" w:rsidTr="00833AAC">
        <w:trPr>
          <w:cantSplit/>
        </w:trPr>
        <w:tc>
          <w:tcPr>
            <w:tcW w:w="2987" w:type="dxa"/>
            <w:gridSpan w:val="2"/>
          </w:tcPr>
          <w:p w:rsidR="00D104D4" w:rsidRPr="0060644B" w:rsidRDefault="00D104D4" w:rsidP="00C0787A">
            <w:pPr>
              <w:rPr>
                <w:b/>
              </w:rPr>
            </w:pPr>
            <w:r w:rsidRPr="0060644B">
              <w:rPr>
                <w:b/>
              </w:rPr>
              <w:t>Ilgalaikis prioritetas</w:t>
            </w:r>
          </w:p>
          <w:p w:rsidR="00D104D4" w:rsidRPr="0060644B" w:rsidRDefault="00D104D4" w:rsidP="00530893">
            <w:pPr>
              <w:rPr>
                <w:b/>
              </w:rPr>
            </w:pPr>
            <w:r w:rsidRPr="0060644B">
              <w:rPr>
                <w:b/>
              </w:rPr>
              <w:t>(pagal KSP)</w:t>
            </w:r>
          </w:p>
        </w:tc>
        <w:tc>
          <w:tcPr>
            <w:tcW w:w="4918" w:type="dxa"/>
            <w:gridSpan w:val="4"/>
          </w:tcPr>
          <w:p w:rsidR="00D104D4" w:rsidRPr="00BE72FE" w:rsidRDefault="00D104D4" w:rsidP="009878F3">
            <w:r w:rsidRPr="00BE72FE">
              <w:rPr>
                <w:rStyle w:val="Heading5Char"/>
                <w:lang w:val="lt-LT"/>
              </w:rPr>
              <w:t>Sveika, sumani ir saugi bendruomenė</w:t>
            </w:r>
          </w:p>
        </w:tc>
        <w:tc>
          <w:tcPr>
            <w:tcW w:w="1043" w:type="dxa"/>
            <w:gridSpan w:val="2"/>
          </w:tcPr>
          <w:p w:rsidR="00D104D4" w:rsidRPr="0060644B" w:rsidRDefault="00D104D4" w:rsidP="00C0787A">
            <w:pPr>
              <w:pStyle w:val="Heading5"/>
              <w:rPr>
                <w:b/>
                <w:bCs/>
                <w:sz w:val="24"/>
                <w:lang w:val="lt-LT"/>
              </w:rPr>
            </w:pPr>
            <w:r w:rsidRPr="0060644B">
              <w:rPr>
                <w:b/>
                <w:bCs/>
                <w:sz w:val="24"/>
                <w:lang w:val="lt-LT"/>
              </w:rPr>
              <w:t>Kodas</w:t>
            </w:r>
          </w:p>
        </w:tc>
        <w:tc>
          <w:tcPr>
            <w:tcW w:w="904" w:type="dxa"/>
            <w:gridSpan w:val="3"/>
          </w:tcPr>
          <w:p w:rsidR="00D104D4" w:rsidRPr="0060644B" w:rsidRDefault="00D104D4" w:rsidP="00CA299A">
            <w:pPr>
              <w:pStyle w:val="Heading5"/>
              <w:jc w:val="center"/>
              <w:rPr>
                <w:b/>
                <w:sz w:val="24"/>
                <w:lang w:val="lt-LT"/>
              </w:rPr>
            </w:pPr>
            <w:r w:rsidRPr="0060644B">
              <w:rPr>
                <w:b/>
                <w:sz w:val="24"/>
                <w:lang w:val="lt-LT"/>
              </w:rPr>
              <w:t>I</w:t>
            </w:r>
          </w:p>
        </w:tc>
      </w:tr>
      <w:tr w:rsidR="00D104D4" w:rsidRPr="0060644B" w:rsidTr="00833AAC">
        <w:trPr>
          <w:cantSplit/>
        </w:trPr>
        <w:tc>
          <w:tcPr>
            <w:tcW w:w="2987" w:type="dxa"/>
            <w:gridSpan w:val="2"/>
          </w:tcPr>
          <w:p w:rsidR="00D104D4" w:rsidRPr="0060644B" w:rsidRDefault="00D104D4" w:rsidP="00C0787A">
            <w:pPr>
              <w:rPr>
                <w:b/>
              </w:rPr>
            </w:pPr>
            <w:r w:rsidRPr="0060644B">
              <w:rPr>
                <w:b/>
              </w:rPr>
              <w:t>Šia programa įgyvendinamas savivaldybės strateginis tikslas</w:t>
            </w:r>
          </w:p>
        </w:tc>
        <w:tc>
          <w:tcPr>
            <w:tcW w:w="4918" w:type="dxa"/>
            <w:gridSpan w:val="4"/>
          </w:tcPr>
          <w:p w:rsidR="00D104D4" w:rsidRPr="0060644B" w:rsidRDefault="00D104D4" w:rsidP="00C0787A">
            <w:pPr>
              <w:rPr>
                <w:rStyle w:val="Heading5Char"/>
                <w:lang w:val="lt-LT"/>
              </w:rPr>
            </w:pPr>
            <w:r w:rsidRPr="0060644B">
              <w:rPr>
                <w:rStyle w:val="Heading5Char"/>
                <w:lang w:val="lt-LT"/>
              </w:rPr>
              <w:t>Užtikrinti gyventojams aukštą švietimo, kultūros, socialinių, sporto ir sveikatos apsaugos paslaugų kokybę ir prieinamumą</w:t>
            </w:r>
          </w:p>
          <w:p w:rsidR="00D104D4" w:rsidRPr="0060644B" w:rsidRDefault="00D104D4" w:rsidP="00C0787A">
            <w:pPr>
              <w:rPr>
                <w:b/>
                <w:strike/>
                <w:highlight w:val="yellow"/>
              </w:rPr>
            </w:pPr>
          </w:p>
        </w:tc>
        <w:tc>
          <w:tcPr>
            <w:tcW w:w="1043" w:type="dxa"/>
            <w:gridSpan w:val="2"/>
          </w:tcPr>
          <w:p w:rsidR="00D104D4" w:rsidRPr="0060644B" w:rsidRDefault="00D104D4" w:rsidP="00C0787A">
            <w:pPr>
              <w:pStyle w:val="Heading4"/>
              <w:rPr>
                <w:sz w:val="24"/>
                <w:lang w:val="lt-LT"/>
              </w:rPr>
            </w:pPr>
            <w:r w:rsidRPr="0060644B">
              <w:rPr>
                <w:sz w:val="24"/>
                <w:lang w:val="lt-LT"/>
              </w:rPr>
              <w:t>Kodas</w:t>
            </w:r>
          </w:p>
        </w:tc>
        <w:tc>
          <w:tcPr>
            <w:tcW w:w="904" w:type="dxa"/>
            <w:gridSpan w:val="3"/>
          </w:tcPr>
          <w:p w:rsidR="00D104D4" w:rsidRPr="0060644B" w:rsidRDefault="00D104D4" w:rsidP="00C0787A">
            <w:pPr>
              <w:jc w:val="center"/>
              <w:rPr>
                <w:b/>
              </w:rPr>
            </w:pPr>
            <w:r w:rsidRPr="0060644B">
              <w:rPr>
                <w:b/>
              </w:rPr>
              <w:t>03</w:t>
            </w:r>
          </w:p>
        </w:tc>
      </w:tr>
      <w:tr w:rsidR="00D104D4" w:rsidRPr="0060644B" w:rsidTr="00833AAC">
        <w:tc>
          <w:tcPr>
            <w:tcW w:w="2987" w:type="dxa"/>
            <w:gridSpan w:val="2"/>
          </w:tcPr>
          <w:p w:rsidR="00D104D4" w:rsidRPr="0060644B" w:rsidRDefault="00D104D4" w:rsidP="00370921">
            <w:pPr>
              <w:pStyle w:val="Heading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Pr>
          <w:p w:rsidR="00D104D4" w:rsidRPr="0060644B" w:rsidRDefault="00D104D4" w:rsidP="00370921">
            <w:r w:rsidRPr="0060644B">
              <w:t>Įgyvendinti socialinės paramos politiką siekiant sumažinti socialinę atskirtį Klaipėdos mieste</w:t>
            </w:r>
          </w:p>
        </w:tc>
        <w:tc>
          <w:tcPr>
            <w:tcW w:w="1043" w:type="dxa"/>
            <w:gridSpan w:val="2"/>
          </w:tcPr>
          <w:p w:rsidR="00D104D4" w:rsidRPr="0060644B" w:rsidRDefault="00D104D4" w:rsidP="00A23901">
            <w:pPr>
              <w:pStyle w:val="Heading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Pr>
          <w:p w:rsidR="00D104D4" w:rsidRPr="0060644B" w:rsidRDefault="00D104D4" w:rsidP="009A1789">
            <w:pPr>
              <w:jc w:val="center"/>
              <w:rPr>
                <w:b/>
              </w:rPr>
            </w:pPr>
            <w:r w:rsidRPr="0060644B">
              <w:rPr>
                <w:b/>
              </w:rPr>
              <w:t>01</w:t>
            </w:r>
          </w:p>
        </w:tc>
      </w:tr>
      <w:tr w:rsidR="00D104D4" w:rsidRPr="0060644B" w:rsidTr="00833AAC">
        <w:trPr>
          <w:gridBefore w:val="1"/>
          <w:gridAfter w:val="1"/>
          <w:wAfter w:w="20" w:type="dxa"/>
        </w:trPr>
        <w:tc>
          <w:tcPr>
            <w:tcW w:w="9832" w:type="dxa"/>
            <w:gridSpan w:val="9"/>
          </w:tcPr>
          <w:p w:rsidR="00D104D4" w:rsidRPr="0060644B" w:rsidRDefault="00D104D4" w:rsidP="00D61B3F">
            <w:pPr>
              <w:tabs>
                <w:tab w:val="left" w:pos="525"/>
              </w:tabs>
              <w:ind w:firstLine="374"/>
              <w:jc w:val="both"/>
              <w:rPr>
                <w:b/>
              </w:rPr>
            </w:pPr>
            <w:r w:rsidRPr="0060644B">
              <w:rPr>
                <w:b/>
              </w:rPr>
              <w:t>Tikslo įgyvendinimo aprašymas.</w:t>
            </w:r>
          </w:p>
          <w:p w:rsidR="00D104D4" w:rsidRPr="0060644B" w:rsidRDefault="00D104D4"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t>,</w:t>
            </w:r>
            <w:r w:rsidRPr="00007AF7">
              <w:t xml:space="preserve"> ir</w:t>
            </w:r>
            <w:r w:rsidRPr="0060644B">
              <w:t xml:space="preserve"> </w:t>
            </w:r>
            <w:r w:rsidRPr="0060644B">
              <w:rPr>
                <w:i/>
              </w:rPr>
              <w:t>valstybės deleguotos funkcijos</w:t>
            </w:r>
            <w:r w:rsidRPr="0060644B">
              <w:rPr>
                <w:color w:val="000000"/>
              </w:rPr>
              <w:t>: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nepasiturinčių bendrai gyvenančių asmenų, deklaravusių gyvenamąją vietą arba gyvenančių savivaldybės teritorijoje, aprūpinimo mokinio reikmenimis administravimas; socialinių išmokų skaičiavimas ir mokėjimas, socialinės globos paslaugų teikimo asmenims su sunkia</w:t>
            </w:r>
            <w:r w:rsidRPr="0060644B">
              <w:t xml:space="preserve"> negalia užtikrinimas. </w:t>
            </w:r>
          </w:p>
          <w:p w:rsidR="00D104D4" w:rsidRPr="0060644B" w:rsidRDefault="00D104D4"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D104D4" w:rsidRPr="0060644B" w:rsidRDefault="00D104D4"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D104D4" w:rsidRPr="0060644B" w:rsidRDefault="00D104D4"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D104D4" w:rsidRPr="0060644B" w:rsidRDefault="00D104D4"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D104D4" w:rsidRPr="0060644B" w:rsidRDefault="00D104D4"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D104D4" w:rsidRPr="0060644B" w:rsidRDefault="00D104D4"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D104D4" w:rsidRPr="0060644B" w:rsidRDefault="00D104D4"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D104D4" w:rsidRPr="0060644B" w:rsidRDefault="00D104D4"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D104D4" w:rsidRPr="0060644B" w:rsidRDefault="00D104D4" w:rsidP="006E5D4C">
            <w:pPr>
              <w:ind w:firstLine="426"/>
              <w:jc w:val="both"/>
              <w:rPr>
                <w:bCs/>
              </w:rPr>
            </w:pPr>
            <w:r w:rsidRPr="007E6CA6">
              <w:rPr>
                <w:i/>
              </w:rPr>
              <w:t>BĮ Klaipėdos miesto socialinės paramos centro</w:t>
            </w:r>
            <w:r w:rsidRPr="007E6CA6">
              <w:t xml:space="preserve"> darbuotojai senyvo amžiaus asmenims ir asmenims su negalia teikia pagalbos į namus, transporto paslaugas, neįgaliems, senyvo amžiaus ir socialinės rizikos asmenims teikia nemokamo maitinimo paslaugas labdaros valgykloje, veža</w:t>
            </w:r>
            <w:r w:rsidRPr="0060644B">
              <w:t xml:space="preserve"> neįgalie</w:t>
            </w:r>
            <w:r>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 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D104D4" w:rsidRPr="0060644B" w:rsidRDefault="00D104D4"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t>–</w:t>
            </w:r>
            <w:r w:rsidRPr="0060644B">
              <w:t>Lietuvos bendradarbiavimo abipus sienos programą 2007</w:t>
            </w:r>
            <w:r>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D104D4" w:rsidRPr="0060644B" w:rsidRDefault="00D104D4"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kineziterapeuto). Įstaigoje teikiamos dienos socialinės globos paslaugos 24 asmenims su sunkia psichine negalia </w:t>
            </w:r>
            <w:r>
              <w:t>jų namuose. Ši paslauga</w:t>
            </w:r>
            <w:r w:rsidRPr="0060644B">
              <w:t xml:space="preserve"> finansuojama iš valstybės biudžeto tikslinės dotacijos.</w:t>
            </w:r>
          </w:p>
          <w:p w:rsidR="00D104D4" w:rsidRPr="0060644B" w:rsidRDefault="00D104D4" w:rsidP="0060644B">
            <w:pPr>
              <w:ind w:firstLine="426"/>
              <w:jc w:val="both"/>
            </w:pPr>
            <w:r w:rsidRPr="0060644B">
              <w:rPr>
                <w:i/>
              </w:rPr>
              <w:t>BĮ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D104D4" w:rsidRPr="0060644B" w:rsidRDefault="00D104D4" w:rsidP="0060644B">
            <w:pPr>
              <w:ind w:firstLine="426"/>
              <w:jc w:val="both"/>
            </w:pPr>
            <w:r w:rsidRPr="0060644B">
              <w:rPr>
                <w:i/>
              </w:rPr>
              <w:t>BĮ</w:t>
            </w:r>
            <w:r w:rsidRPr="0060644B">
              <w:t xml:space="preserve"> </w:t>
            </w:r>
            <w:r w:rsidRPr="0060644B">
              <w:rPr>
                <w:i/>
              </w:rPr>
              <w:t>Klaipėdos miesto globos namai</w:t>
            </w:r>
            <w:r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60644B">
              <w:rPr>
                <w:bCs/>
              </w:rPr>
              <w:t>2007 m. Lietuvos Respublikos socialinės apsaugos ir darbo ministro įsakymu suteiktas socialinio darbo metodinio centro statusas ir patvirtintos kvalifikacijos kėlimo programos.</w:t>
            </w:r>
          </w:p>
          <w:p w:rsidR="00D104D4" w:rsidRPr="0060644B" w:rsidRDefault="00D104D4" w:rsidP="0060644B">
            <w:pPr>
              <w:ind w:firstLine="426"/>
              <w:jc w:val="both"/>
            </w:pPr>
            <w:r w:rsidRPr="0060644B">
              <w:rPr>
                <w:i/>
              </w:rPr>
              <w:t>BĮ Klaipėdos miesto šeimos ir vaiko gerovės centras</w:t>
            </w:r>
            <w:r w:rsidRPr="0060644B">
              <w:t xml:space="preserve"> teikia socialinių įgūdžių ugdymo ir palaikymo paslaugas socialinės rizikos šeimoms ir jose gyvenantiems vaikams,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t>re (40 vietų, kurias planuojama</w:t>
            </w:r>
            <w:r w:rsidRPr="0060644B">
              <w:t xml:space="preserve"> 2013 m užpildyti). 2012 m. duomenimis</w:t>
            </w:r>
            <w:r>
              <w:t>,</w:t>
            </w:r>
            <w:r w:rsidRPr="0060644B">
              <w:rPr>
                <w:sz w:val="22"/>
                <w:szCs w:val="22"/>
              </w:rPr>
              <w:t xml:space="preserve"> įstaigos darbuotojai socialinių įgūdžių </w:t>
            </w:r>
            <w:r w:rsidRPr="0060644B">
              <w:t>ugdymo ir palaikymo paslaugas teikė 364 socialinės rizikos šeimoms (ši paslauga finansuojama iš valstybės biudžeto lėšų).</w:t>
            </w:r>
            <w:r w:rsidRPr="0060644B">
              <w:rPr>
                <w:color w:val="FF0000"/>
              </w:rPr>
              <w:t xml:space="preserve"> </w:t>
            </w:r>
            <w:r w:rsidRPr="0060644B">
              <w:t>Įstaiga veiklą vykdo Turgaus g. 22 / Tomo g. 15, Debreceno g. 48.</w:t>
            </w:r>
            <w:r w:rsidRPr="0060644B">
              <w:rPr>
                <w:szCs w:val="22"/>
              </w:rPr>
              <w:t xml:space="preserve"> Šių metų pabaigoje planuojama baigti statyb</w:t>
            </w:r>
            <w:r>
              <w:rPr>
                <w:szCs w:val="22"/>
              </w:rPr>
              <w:t>a</w:t>
            </w:r>
            <w:r w:rsidRPr="0060644B">
              <w:rPr>
                <w:szCs w:val="22"/>
              </w:rPr>
              <w:t xml:space="preserve">s adresu Taikos pr. 76A, kuriame įsikurs naujas įstaigos padalinys – Pagalbos moterims padalinys ir 2013 m. bus pradėtos teikti </w:t>
            </w:r>
            <w:r w:rsidRPr="0060644B">
              <w:t>naujos paslaugos – trumpalaikė socialinė globa ir psichosocialinės pagalbos paslaugos moterims ir motinoms su vaikais, patyrusioms smurtą artimoje aplinkoje ir nukentėjusio</w:t>
            </w:r>
            <w:r>
              <w:t>m</w:t>
            </w:r>
            <w:r w:rsidRPr="0060644B">
              <w:t>s nuo prekybos žmonėmis ir prostitucijos (24 vietos).</w:t>
            </w:r>
          </w:p>
          <w:p w:rsidR="00D104D4" w:rsidRPr="0060644B" w:rsidRDefault="00D104D4" w:rsidP="0060644B">
            <w:pPr>
              <w:ind w:firstLine="426"/>
              <w:jc w:val="both"/>
            </w:pPr>
            <w:r w:rsidRPr="0060644B">
              <w:t xml:space="preserve">Įstaigoje tęsiamas būsimų globėjų rengimas pagal PRIDE programą, vykdoma globos priežiūra bei naujų globėjų, norinčių globoti  vaikus, paieška. Organizuojami tęstiniai „Tėvystės įgūdžių tobulinimo“ užsiėmimai. Glaudus Centro bendradarbiavimas su NVO, komercinėmis institucijomis, įstaigomis suteikia didesnes galimybes geriau ir įvairiapusiškiau tenkinti įstaigos klientų poreikius. </w:t>
            </w:r>
          </w:p>
          <w:p w:rsidR="00D104D4" w:rsidRPr="0060644B" w:rsidRDefault="00D104D4"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t>s</w:t>
            </w:r>
            <w:r w:rsidRPr="0060644B">
              <w:t xml:space="preserve"> vaikui  pagal jo savarankiškumo lygį. Nuo 2012 m. vaikų globos namuose patvirtintos 166 planinės vietos, jos nesikeis ir 2013 m.  </w:t>
            </w:r>
          </w:p>
          <w:p w:rsidR="00D104D4" w:rsidRPr="0060644B" w:rsidRDefault="00D104D4" w:rsidP="0060644B">
            <w:pPr>
              <w:ind w:firstLine="426"/>
              <w:jc w:val="both"/>
            </w:pPr>
            <w:r w:rsidRPr="0060644B">
              <w:t>2012 m</w:t>
            </w:r>
            <w:r>
              <w:t>.</w:t>
            </w:r>
            <w:r w:rsidRPr="0060644B">
              <w:t xml:space="preserve"> Savivaldybės administracija </w:t>
            </w:r>
            <w:r w:rsidRPr="0060644B">
              <w:rPr>
                <w:bCs/>
              </w:rPr>
              <w:t>sudarė sutartis su 13</w:t>
            </w:r>
            <w:r w:rsidRPr="0060644B">
              <w:rPr>
                <w:bCs/>
                <w:color w:val="FF0000"/>
              </w:rPr>
              <w:t xml:space="preserve"> </w:t>
            </w:r>
            <w:r w:rsidRPr="0060644B">
              <w:rPr>
                <w:bCs/>
              </w:rPr>
              <w:t>socialinę globą teikiančiomis ne savivaldybės institucijomis dėl senyvo amžiaus asmenims, asmenims su negalia ir sunkia negalia teikiamos trumpalaikės ar ilgalaikės socialinės globos išlaidų finansavimo.</w:t>
            </w:r>
            <w:r w:rsidRPr="0060644B">
              <w:t xml:space="preserve"> </w:t>
            </w:r>
          </w:p>
          <w:p w:rsidR="00D104D4" w:rsidRPr="0060644B" w:rsidRDefault="00D104D4" w:rsidP="0060644B">
            <w:pPr>
              <w:ind w:firstLine="426"/>
              <w:jc w:val="both"/>
            </w:pPr>
            <w:r w:rsidRPr="0060644B">
              <w:t>Klaipėdos miesto gyventojams socialinių paslaugų gavimas taip pat organizuojamas perkant jas iš viešųjų įstaigų, nevyriausybinių organizacijų, labdaros ir paramos fondų. 2013 m. miesto gyventojams planuojama teikti šias socialines paslaugas: dienos socialinės globos paslaugas asmenims su psichine negalia (šios paslaugos teikiamos Respublikinėje Klaipėdos ligoninėje bei Klaipėdos nevalstybinėje specialiojoje pagrindinėje mokykloje „Svetliačiok“);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D104D4" w:rsidRPr="0060644B" w:rsidRDefault="00D104D4" w:rsidP="0060644B">
            <w:pPr>
              <w:ind w:firstLine="426"/>
              <w:jc w:val="both"/>
              <w:rPr>
                <w:bCs/>
              </w:rPr>
            </w:pPr>
            <w:r w:rsidRPr="0060644B">
              <w:t xml:space="preserve">Vykdant </w:t>
            </w:r>
            <w:r w:rsidRPr="0060644B">
              <w:rPr>
                <w:bCs/>
              </w:rPr>
              <w:t>socialinės reabilitacijos paslaugų neįgaliesiems bendruomenėje projektų finansavimą iš valstybės ir savivaldybės biudžeto lėšų, 2012 m</w:t>
            </w:r>
            <w:r>
              <w:rPr>
                <w:bCs/>
              </w:rPr>
              <w:t>.</w:t>
            </w:r>
            <w:r w:rsidRPr="0060644B">
              <w:rPr>
                <w:bCs/>
              </w:rPr>
              <w:t xml:space="preserve"> finansuota 16 neįgaliųjų socialinės integracijos srityje veikiančių organizacijų projektų. </w:t>
            </w:r>
          </w:p>
          <w:p w:rsidR="00D104D4" w:rsidRPr="0060644B" w:rsidRDefault="00D104D4" w:rsidP="0060644B">
            <w:pPr>
              <w:ind w:firstLine="426"/>
              <w:jc w:val="both"/>
              <w:rPr>
                <w:bCs/>
              </w:rPr>
            </w:pPr>
            <w:r w:rsidRPr="0060644B">
              <w:rPr>
                <w:bCs/>
              </w:rPr>
              <w:t xml:space="preserve">2012 m. buvo skirta 331,4  tūkst. Lt iš valstybės ir savivaldybės biudžeto lėšų </w:t>
            </w:r>
            <w:r>
              <w:rPr>
                <w:bCs/>
              </w:rPr>
              <w:t>–</w:t>
            </w:r>
            <w:r w:rsidRPr="0060644B">
              <w:rPr>
                <w:bCs/>
              </w:rPr>
              <w:t xml:space="preserve"> 14 asmenų su negalia  pritaikyti būstai bei aplinka. Panaši</w:t>
            </w:r>
            <w:r>
              <w:rPr>
                <w:bCs/>
              </w:rPr>
              <w:t>os</w:t>
            </w:r>
            <w:r w:rsidRPr="0060644B">
              <w:rPr>
                <w:bCs/>
              </w:rPr>
              <w:t xml:space="preserve"> apimti</w:t>
            </w:r>
            <w:r>
              <w:rPr>
                <w:bCs/>
              </w:rPr>
              <w:t xml:space="preserve">es </w:t>
            </w:r>
            <w:r w:rsidRPr="0060644B">
              <w:rPr>
                <w:bCs/>
              </w:rPr>
              <w:t>darbų planuojama atlikti ir 2013 m</w:t>
            </w:r>
            <w:r>
              <w:rPr>
                <w:bCs/>
              </w:rPr>
              <w:t>.</w:t>
            </w:r>
          </w:p>
          <w:p w:rsidR="00D104D4" w:rsidRPr="0060644B" w:rsidRDefault="00D104D4" w:rsidP="0060644B">
            <w:pPr>
              <w:ind w:firstLine="426"/>
              <w:jc w:val="both"/>
            </w:pPr>
            <w:r w:rsidRPr="0060644B">
              <w:t xml:space="preserve">2012 m. savivaldybė iš </w:t>
            </w:r>
            <w:r>
              <w:t>Sveikatos apsaugos ir darbo ministerijos</w:t>
            </w:r>
            <w:r w:rsidRPr="0060644B">
              <w:t xml:space="preserve"> gavo lėš</w:t>
            </w:r>
            <w:r>
              <w:t>ų</w:t>
            </w:r>
            <w:r w:rsidRPr="0060644B">
              <w:t xml:space="preserve"> (515 tūkst. Lt) finansuoti bendruomen</w:t>
            </w:r>
            <w:r>
              <w:t>ėms</w:t>
            </w:r>
            <w:r w:rsidRPr="0060644B">
              <w:t xml:space="preserve"> stiprin</w:t>
            </w:r>
            <w:r>
              <w:t>t</w:t>
            </w:r>
            <w:r w:rsidRPr="0060644B">
              <w:t>i skirtus projektus, didžioji dalis projektų buvo skirti infrastruktūr</w:t>
            </w:r>
            <w:r>
              <w:t>ai</w:t>
            </w:r>
            <w:r w:rsidRPr="0060644B">
              <w:t xml:space="preserve"> gerin</w:t>
            </w:r>
            <w:r>
              <w:t>t</w:t>
            </w:r>
            <w:r w:rsidRPr="0060644B">
              <w:t>i, vaikų aikštelėms įrengti ir kt. veiklai. Programą vykdė Miesto ūkio, Socialinių reikalų ir Ugdymo departamentai. Pirmą kartą buvo organizuotas paraiškų rinkimas, skatinant bendruomenės iniciatyvas</w:t>
            </w:r>
            <w:r>
              <w:t>.</w:t>
            </w:r>
            <w:r w:rsidRPr="0060644B">
              <w:t xml:space="preserve"> Tikimasi, kad ir 2013 m. bus skirta panaši lėšų suma. </w:t>
            </w:r>
          </w:p>
          <w:p w:rsidR="00D104D4" w:rsidRPr="0060644B" w:rsidRDefault="00D104D4" w:rsidP="0060644B">
            <w:pPr>
              <w:ind w:firstLine="426"/>
              <w:jc w:val="both"/>
            </w:pPr>
            <w:r w:rsidRPr="0060644B">
              <w:rPr>
                <w:i/>
              </w:rPr>
              <w:t xml:space="preserve">Bandomojo projekto pagal Integralios pagalbos plėtros programą įgyvendinimas (dienos socialinės globos ir slaugos paslaugos į namus). </w:t>
            </w:r>
            <w:r w:rsidRPr="0060644B">
              <w:t xml:space="preserve">Projekto tikslas </w:t>
            </w:r>
            <w:r>
              <w:t>–</w:t>
            </w:r>
            <w:r w:rsidRPr="0060644B">
              <w:t xml:space="preserve"> skatinti kokybiškos integralios socialinės pagalbos teikimą namuose asmenims su negalia bei senyvo amžiaus asmenims ir konsultacinę pagalbą juos prižiūrintiems asmenims</w:t>
            </w:r>
            <w:r w:rsidRPr="0060644B">
              <w:rPr>
                <w:i/>
              </w:rPr>
              <w:t xml:space="preserve"> </w:t>
            </w:r>
            <w:r w:rsidRPr="0060644B">
              <w:t>Klaipėdos mieste. Projekto metu bus vykdoma neįgaliųjų bei senyvo amžiaus asmenų socialinė dienos globa ir slauga, paslaugas gautų apie 50 asmenų. Klientų ir jų artimųjų pageidavimu paslaugos bus teikiamos ir po įstaigų darbo valandų, ir 7 dienas per savaitę, kaip numato L</w:t>
            </w:r>
            <w:r>
              <w:t>ietuvos Respublikos s</w:t>
            </w:r>
            <w:r w:rsidRPr="0060644B">
              <w:t>ocialinių paslaugų katalogas. Šio tikslo bus siekiama buriant specialistus į mobilias komandas (6 komandos), įdarbinant slaugytojus ir slaugytojų padėjėjus. Įgyvendinant projektą, specialistam</w:t>
            </w:r>
            <w:r>
              <w:t>s</w:t>
            </w:r>
            <w:r w:rsidRPr="0060644B">
              <w:t xml:space="preserve"> bus sudaryta galimybė mokytis, taip pat bus sudarytos sąlygos skatinti neformalios pagalbos teikimą, įtraukiant į veiklą savanorius, suteikiant jiems būtinas žinias, įgūdžius, apmokant juos.</w:t>
            </w:r>
          </w:p>
          <w:p w:rsidR="00D104D4" w:rsidRPr="0060644B" w:rsidRDefault="00D104D4" w:rsidP="006B621A">
            <w:pPr>
              <w:ind w:firstLine="426"/>
              <w:jc w:val="both"/>
              <w:rPr>
                <w:b/>
              </w:rPr>
            </w:pPr>
            <w:r w:rsidRPr="0060644B">
              <w:rPr>
                <w:b/>
              </w:rPr>
              <w:t>03 uždavinys. Plėtoti socialinių paslaugų infrastruktūrą, įrengiant naujus ir modernizuojant esamus socialines paslaugas teikiančių įstaigų pastatus.</w:t>
            </w:r>
          </w:p>
          <w:p w:rsidR="00D104D4" w:rsidRPr="0060644B" w:rsidRDefault="00D104D4"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2008 m.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D104D4" w:rsidRPr="0060644B" w:rsidRDefault="00D104D4"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2013 m. planuojama užbaigti įgyvendinti nestacionarių socialinių paslaugų infrastruktūros plėtros projektus </w:t>
            </w:r>
            <w:r>
              <w:rPr>
                <w:bCs/>
              </w:rPr>
              <w:t>–</w:t>
            </w:r>
            <w:r w:rsidRPr="0060644B">
              <w:rPr>
                <w:bCs/>
              </w:rPr>
              <w:t xml:space="preserve"> Senyvo amžiaus asmenų dienos, Suaugusių asmenų su psichine negalia dienos socialinės globos centrus (Kretingos g. 44), Suaugusių asmenų su proto negalia dienos socialinės globos centro (2 spec. mokykla, III a.).  Nuo 2012 m. spalio mėn. naujai įsteigt</w:t>
            </w:r>
            <w:r>
              <w:rPr>
                <w:bCs/>
              </w:rPr>
              <w:t>ame</w:t>
            </w:r>
            <w:r w:rsidRPr="0060644B">
              <w:rPr>
                <w:bCs/>
              </w:rPr>
              <w:t xml:space="preserve"> Moterų krizių centre pradėtos teikti psichosocialines paslaugos socialinės rizikos suaugusiems asmenims. </w:t>
            </w:r>
          </w:p>
          <w:p w:rsidR="00D104D4" w:rsidRPr="0060644B" w:rsidRDefault="00D104D4" w:rsidP="005944C4">
            <w:pPr>
              <w:ind w:firstLine="374"/>
              <w:jc w:val="both"/>
            </w:pPr>
            <w:r w:rsidRPr="0060644B">
              <w:t>Įgyvendinus pastato Kretingos g. 44, Klaipėda, I–IV aukštų rekonstrukci</w:t>
            </w:r>
            <w:r>
              <w:t>ją, bus rekonstruota 1394 kv. m</w:t>
            </w:r>
            <w:r w:rsidRPr="0060644B">
              <w:t xml:space="preserve"> patalpų, sutvarkyta 0,85 ha teritorijos. Energiją taupančios priemonės bus įgyvendintos, 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etato.</w:t>
            </w:r>
          </w:p>
          <w:p w:rsidR="00D104D4" w:rsidRPr="0060644B" w:rsidRDefault="00D104D4"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2013</w:t>
            </w:r>
            <w:r>
              <w:rPr>
                <w:rFonts w:ascii="Times New Roman" w:hAnsi="Times New Roman" w:cs="Times New Roman"/>
                <w:b w:val="0"/>
              </w:rPr>
              <w:t>–</w:t>
            </w:r>
            <w:r w:rsidRPr="0060644B">
              <w:rPr>
                <w:rFonts w:ascii="Times New Roman" w:hAnsi="Times New Roman" w:cs="Times New Roman"/>
                <w:b w:val="0"/>
              </w:rPr>
              <w:t>2015 m. planuojama vykdyti einamuosius remonto darbus socialinėse įstaigose.</w:t>
            </w:r>
            <w:r w:rsidRPr="0060644B">
              <w:rPr>
                <w:rFonts w:ascii="Times New Roman" w:hAnsi="Times New Roman" w:cs="Times New Roman"/>
              </w:rPr>
              <w:t xml:space="preserve"> </w:t>
            </w:r>
            <w:r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Pr>
                <w:rFonts w:ascii="Times New Roman" w:hAnsi="Times New Roman"/>
                <w:b w:val="0"/>
              </w:rPr>
              <w:t>mos centro labdaros valgykloje</w:t>
            </w:r>
            <w:r w:rsidRPr="0060644B">
              <w:rPr>
                <w:rFonts w:ascii="Times New Roman" w:hAnsi="Times New Roman"/>
                <w:b w:val="0"/>
              </w:rPr>
              <w:t xml:space="preserve"> atlikti patalpų remontą, BĮ Klaipėdos g</w:t>
            </w:r>
            <w:r>
              <w:rPr>
                <w:rFonts w:ascii="Times New Roman" w:hAnsi="Times New Roman"/>
                <w:b w:val="0"/>
              </w:rPr>
              <w:t>lobos namuose</w:t>
            </w:r>
            <w:r w:rsidRPr="0060644B">
              <w:rPr>
                <w:rFonts w:ascii="Times New Roman" w:hAnsi="Times New Roman"/>
                <w:b w:val="0"/>
              </w:rPr>
              <w:t xml:space="preserve"> sutvarkyti pažeistą pastato stogel</w:t>
            </w:r>
            <w:r>
              <w:rPr>
                <w:rFonts w:ascii="Times New Roman" w:hAnsi="Times New Roman"/>
                <w:b w:val="0"/>
              </w:rPr>
              <w:t>į</w:t>
            </w:r>
            <w:r w:rsidRPr="0060644B">
              <w:rPr>
                <w:rFonts w:ascii="Times New Roman" w:hAnsi="Times New Roman"/>
                <w:b w:val="0"/>
              </w:rPr>
              <w:t xml:space="preserve"> ir perdažyti dalį pastato fasado, BĮ Klaipėdos vaikų globos nam</w:t>
            </w:r>
            <w:r>
              <w:rPr>
                <w:rFonts w:ascii="Times New Roman" w:hAnsi="Times New Roman"/>
                <w:b w:val="0"/>
              </w:rPr>
              <w:t>ų „Rytas“ kieme</w:t>
            </w:r>
            <w:r w:rsidRPr="0060644B">
              <w:rPr>
                <w:rFonts w:ascii="Times New Roman" w:hAnsi="Times New Roman"/>
                <w:b w:val="0"/>
              </w:rPr>
              <w:t xml:space="preserve"> nugriauti griūvantį daržovių sandėlį.</w:t>
            </w:r>
          </w:p>
          <w:p w:rsidR="00D104D4" w:rsidRPr="0060644B" w:rsidRDefault="00D104D4" w:rsidP="00A31AC3">
            <w:pPr>
              <w:ind w:firstLine="426"/>
              <w:jc w:val="both"/>
              <w:rPr>
                <w:b/>
              </w:rPr>
            </w:pPr>
            <w:r w:rsidRPr="0060644B">
              <w:rPr>
                <w:b/>
              </w:rPr>
              <w:t xml:space="preserve">04 uždavinys. </w:t>
            </w:r>
            <w:r w:rsidRPr="00796E02">
              <w:rPr>
                <w:b/>
              </w:rPr>
              <w:t>Užtikrinti Klaipėdos miesto socialinio būsto fondo plėtrą ir valstybės politikos, padedančios apsirūpinti būstu, įgyvendinimą</w:t>
            </w:r>
            <w:r>
              <w:rPr>
                <w:b/>
              </w:rPr>
              <w:t>.</w:t>
            </w:r>
          </w:p>
          <w:p w:rsidR="00D104D4" w:rsidRPr="0060644B" w:rsidRDefault="00D104D4" w:rsidP="00046E79">
            <w:pPr>
              <w:pStyle w:val="BodyText"/>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2008 m. kovo 6 d. sprendimą Nr. T2-68 „Dėl </w:t>
            </w:r>
            <w:r>
              <w:rPr>
                <w:lang w:val="lt-LT"/>
              </w:rPr>
              <w:t>g</w:t>
            </w:r>
            <w:r w:rsidRPr="0060644B">
              <w:rPr>
                <w:lang w:val="lt-LT"/>
              </w:rPr>
              <w:t>yvenamųjų namų savivaldybės socialinio būsto fondui statybos“ buvo parengtas Socialinio būsto fondo 52 butų gyvenamojo namo</w:t>
            </w:r>
            <w:r>
              <w:rPr>
                <w:lang w:val="lt-LT"/>
              </w:rPr>
              <w:t xml:space="preserve"> techninis projektas.</w:t>
            </w:r>
            <w:r w:rsidRPr="0060644B">
              <w:rPr>
                <w:lang w:val="lt-LT"/>
              </w:rPr>
              <w:t xml:space="preserve"> Vyriausybei 2010 ir 2011 m. neskyrus finansavimo, gyvenamojo namo statybos dar</w:t>
            </w:r>
            <w:r>
              <w:rPr>
                <w:lang w:val="lt-LT"/>
              </w:rPr>
              <w:t>bai nebuvo pradėti. 2012 metais</w:t>
            </w:r>
            <w:r w:rsidRPr="0060644B">
              <w:rPr>
                <w:lang w:val="lt-LT"/>
              </w:rPr>
              <w:t xml:space="preserve"> savivaldybės socialinio būsto fondo plėtrai skirtas finansavimas iš valstybės ir iš savivaldybės biudžetų naudojamas butams pirkti.</w:t>
            </w:r>
          </w:p>
          <w:p w:rsidR="00D104D4" w:rsidRPr="0060644B" w:rsidRDefault="00D104D4" w:rsidP="00324AE0">
            <w:pPr>
              <w:pStyle w:val="BodyText"/>
              <w:ind w:firstLine="426"/>
              <w:jc w:val="both"/>
              <w:rPr>
                <w:lang w:val="lt-LT"/>
              </w:rPr>
            </w:pPr>
            <w:r w:rsidRPr="0060644B">
              <w:rPr>
                <w:i/>
                <w:lang w:val="lt-LT"/>
              </w:rPr>
              <w:t>Savivaldybės gyvenamųjų patalpų tinkamos fizinės būklės užtikrinimas ir nuomos administravimas</w:t>
            </w:r>
            <w:r w:rsidRPr="0060644B">
              <w:rPr>
                <w:b/>
                <w:i/>
                <w:lang w:val="lt-LT"/>
              </w:rPr>
              <w:t>.</w:t>
            </w:r>
            <w:r w:rsidRPr="0060644B">
              <w:rPr>
                <w:b/>
                <w:lang w:val="lt-LT"/>
              </w:rPr>
              <w:t xml:space="preserve"> </w:t>
            </w:r>
            <w:r w:rsidRPr="0060644B">
              <w:rPr>
                <w:lang w:val="lt-LT"/>
              </w:rPr>
              <w:t xml:space="preserve">Savivaldybė kartu su gyvenamųjų patalpų viešąsias paslaugas teikiančia viešąja įstaiga „Klaipėdos butai“ dalyvauja organizuojant daugiabučių namų, kuriuose yra </w:t>
            </w:r>
            <w:r>
              <w:rPr>
                <w:lang w:val="lt-LT"/>
              </w:rPr>
              <w:t>s</w:t>
            </w:r>
            <w:r w:rsidRPr="0060644B">
              <w:rPr>
                <w:lang w:val="lt-LT"/>
              </w:rPr>
              <w:t>avivaldybės gyvenamųjų pata</w:t>
            </w:r>
            <w:r>
              <w:rPr>
                <w:lang w:val="lt-LT"/>
              </w:rPr>
              <w:t>lpų, bendrojo naudojimo objektų</w:t>
            </w:r>
            <w:r w:rsidRPr="0060644B">
              <w:rPr>
                <w:lang w:val="lt-LT"/>
              </w:rPr>
              <w:t xml:space="preserve"> atnaujinimą ir finansuoja šiuos darbus. Siekdama, kad </w:t>
            </w:r>
            <w:r>
              <w:rPr>
                <w:lang w:val="lt-LT"/>
              </w:rPr>
              <w:t>s</w:t>
            </w:r>
            <w:r w:rsidRPr="0060644B">
              <w:rPr>
                <w:lang w:val="lt-LT"/>
              </w:rPr>
              <w:t>avivaldybės but</w:t>
            </w:r>
            <w:r>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Pr>
                <w:lang w:val="lt-LT"/>
              </w:rPr>
              <w:t>S</w:t>
            </w:r>
            <w:r w:rsidRPr="0060644B">
              <w:rPr>
                <w:lang w:val="lt-LT"/>
              </w:rPr>
              <w:t>avivaldybės gyvenamųjų patalpų  nuompinigių specialiosios programos lėšomis.</w:t>
            </w:r>
          </w:p>
          <w:p w:rsidR="00D104D4" w:rsidRPr="0060644B" w:rsidRDefault="00D104D4" w:rsidP="00CC0B78">
            <w:pPr>
              <w:pStyle w:val="BodyText"/>
              <w:ind w:firstLine="426"/>
              <w:jc w:val="both"/>
              <w:rPr>
                <w:lang w:val="lt-LT"/>
              </w:rPr>
            </w:pPr>
            <w:r w:rsidRPr="0060644B">
              <w:rPr>
                <w:lang w:val="lt-LT"/>
              </w:rPr>
              <w:t>Įg</w:t>
            </w:r>
            <w:r>
              <w:rPr>
                <w:lang w:val="lt-LT"/>
              </w:rPr>
              <w:t>yvendindama</w:t>
            </w:r>
            <w:r w:rsidRPr="0060644B">
              <w:rPr>
                <w:lang w:val="lt-LT"/>
              </w:rPr>
              <w:t xml:space="preserve"> Politinių  kalinių ir tremtinių bei jų šeimų narių sugrįžimo į Lietuvą programą savivaldybė vykdo Lietuvos Respublikos teisės aktais joms priskirtas funkcijas už </w:t>
            </w:r>
            <w:r>
              <w:rPr>
                <w:lang w:val="lt-LT"/>
              </w:rPr>
              <w:t>v</w:t>
            </w:r>
            <w:r w:rsidRPr="0060644B">
              <w:rPr>
                <w:lang w:val="lt-LT"/>
              </w:rPr>
              <w:t>alstybės biudžeto lėšas. 2008 m. pradėtas techninis projektas 48 butų gyvenamojo namo į Lietuvą grįžtantiems politiniams kaliniams ir tremtiniams bei jų šeimų nariams apgyvendinti nebaigtas, kadangi dėl atpigusių butų būsto rinkoje lėšos gyvenamojo namo statybai neskiriamos. 2012 m. skirta 300 tūkst. Lt iš valstybės kapitalo investicijų programos butų pirkimui, nupirkti 3 butai</w:t>
            </w:r>
          </w:p>
        </w:tc>
      </w:tr>
      <w:tr w:rsidR="00D104D4" w:rsidRPr="0060644B" w:rsidTr="00833AAC">
        <w:trPr>
          <w:gridBefore w:val="1"/>
          <w:gridAfter w:val="1"/>
          <w:wBefore w:w="28" w:type="dxa"/>
          <w:wAfter w:w="20" w:type="dxa"/>
          <w:trHeight w:val="293"/>
        </w:trPr>
        <w:tc>
          <w:tcPr>
            <w:tcW w:w="9804" w:type="dxa"/>
            <w:gridSpan w:val="9"/>
          </w:tcPr>
          <w:p w:rsidR="00D104D4" w:rsidRPr="0060644B" w:rsidRDefault="00D104D4" w:rsidP="00B77293">
            <w:pPr>
              <w:ind w:left="80"/>
              <w:jc w:val="center"/>
              <w:rPr>
                <w:b/>
              </w:rPr>
            </w:pPr>
            <w:r w:rsidRPr="0060644B">
              <w:rPr>
                <w:b/>
                <w:bCs/>
              </w:rPr>
              <w:t>12.01 tikslo įgyvendinimo vertinimo kriterijai</w:t>
            </w:r>
          </w:p>
        </w:tc>
      </w:tr>
      <w:tr w:rsidR="00D104D4" w:rsidRPr="0060644B" w:rsidTr="00833AAC">
        <w:trPr>
          <w:gridBefore w:val="1"/>
          <w:gridAfter w:val="1"/>
          <w:wBefore w:w="28" w:type="dxa"/>
          <w:wAfter w:w="20" w:type="dxa"/>
          <w:trHeight w:val="450"/>
        </w:trPr>
        <w:tc>
          <w:tcPr>
            <w:tcW w:w="3624" w:type="dxa"/>
            <w:gridSpan w:val="2"/>
            <w:vMerge w:val="restart"/>
            <w:vAlign w:val="center"/>
          </w:tcPr>
          <w:p w:rsidR="00D104D4" w:rsidRPr="0060644B" w:rsidRDefault="00D104D4" w:rsidP="00B77293">
            <w:pPr>
              <w:pStyle w:val="BodyText"/>
              <w:jc w:val="center"/>
              <w:rPr>
                <w:lang w:val="lt-LT"/>
              </w:rPr>
            </w:pPr>
            <w:r w:rsidRPr="0060644B">
              <w:rPr>
                <w:bCs/>
                <w:lang w:val="lt-LT"/>
              </w:rPr>
              <w:t>Rodiklio pavadinimas, mato vnt.</w:t>
            </w:r>
          </w:p>
        </w:tc>
        <w:tc>
          <w:tcPr>
            <w:tcW w:w="2552" w:type="dxa"/>
            <w:vMerge w:val="restart"/>
            <w:vAlign w:val="center"/>
          </w:tcPr>
          <w:p w:rsidR="00D104D4" w:rsidRPr="0060644B" w:rsidRDefault="00D104D4" w:rsidP="00B77293">
            <w:pPr>
              <w:pStyle w:val="BodyText"/>
              <w:jc w:val="center"/>
              <w:rPr>
                <w:lang w:val="lt-LT"/>
              </w:rPr>
            </w:pPr>
            <w:r w:rsidRPr="0060644B">
              <w:rPr>
                <w:lang w:val="lt-LT"/>
              </w:rPr>
              <w:t>Savivaldybės padalinys, atsakingas už rodiklio reikšmių pateikimą</w:t>
            </w:r>
          </w:p>
        </w:tc>
        <w:tc>
          <w:tcPr>
            <w:tcW w:w="3628" w:type="dxa"/>
            <w:gridSpan w:val="6"/>
          </w:tcPr>
          <w:p w:rsidR="00D104D4" w:rsidRPr="0060644B" w:rsidRDefault="00D104D4" w:rsidP="00A26BC2">
            <w:pPr>
              <w:tabs>
                <w:tab w:val="left" w:pos="613"/>
                <w:tab w:val="left" w:pos="1033"/>
                <w:tab w:val="left" w:pos="1618"/>
              </w:tabs>
              <w:ind w:left="80"/>
              <w:jc w:val="center"/>
              <w:rPr>
                <w:bCs/>
              </w:rPr>
            </w:pPr>
            <w:r w:rsidRPr="0060644B">
              <w:t>Rodiklio reikšmė, metais</w:t>
            </w:r>
          </w:p>
        </w:tc>
      </w:tr>
      <w:tr w:rsidR="00D104D4" w:rsidRPr="0060644B" w:rsidTr="00833AAC">
        <w:trPr>
          <w:gridBefore w:val="1"/>
          <w:gridAfter w:val="1"/>
          <w:wBefore w:w="28" w:type="dxa"/>
          <w:wAfter w:w="20" w:type="dxa"/>
          <w:trHeight w:val="450"/>
        </w:trPr>
        <w:tc>
          <w:tcPr>
            <w:tcW w:w="3624" w:type="dxa"/>
            <w:gridSpan w:val="2"/>
            <w:vMerge/>
          </w:tcPr>
          <w:p w:rsidR="00D104D4" w:rsidRPr="0060644B" w:rsidRDefault="00D104D4" w:rsidP="00B77293">
            <w:pPr>
              <w:pStyle w:val="BodyText"/>
              <w:rPr>
                <w:lang w:val="lt-LT"/>
              </w:rPr>
            </w:pPr>
          </w:p>
        </w:tc>
        <w:tc>
          <w:tcPr>
            <w:tcW w:w="2552" w:type="dxa"/>
            <w:vMerge/>
          </w:tcPr>
          <w:p w:rsidR="00D104D4" w:rsidRPr="0060644B" w:rsidRDefault="00D104D4" w:rsidP="00B77293">
            <w:pPr>
              <w:pStyle w:val="BodyText"/>
              <w:rPr>
                <w:lang w:val="lt-LT"/>
              </w:rPr>
            </w:pPr>
          </w:p>
        </w:tc>
        <w:tc>
          <w:tcPr>
            <w:tcW w:w="850" w:type="dxa"/>
          </w:tcPr>
          <w:p w:rsidR="00D104D4" w:rsidRPr="00F01519" w:rsidRDefault="00D104D4" w:rsidP="00BD1F21">
            <w:pPr>
              <w:ind w:left="80"/>
              <w:jc w:val="center"/>
              <w:rPr>
                <w:bCs/>
                <w:sz w:val="22"/>
                <w:szCs w:val="22"/>
              </w:rPr>
            </w:pPr>
            <w:r w:rsidRPr="00F01519">
              <w:rPr>
                <w:bCs/>
                <w:sz w:val="22"/>
                <w:szCs w:val="22"/>
              </w:rPr>
              <w:t>2012</w:t>
            </w:r>
          </w:p>
          <w:p w:rsidR="00D104D4" w:rsidRPr="00F01519" w:rsidRDefault="00D104D4" w:rsidP="00BD1F21">
            <w:pPr>
              <w:ind w:left="80"/>
              <w:jc w:val="center"/>
              <w:rPr>
                <w:bCs/>
                <w:sz w:val="22"/>
                <w:szCs w:val="22"/>
              </w:rPr>
            </w:pPr>
            <w:r w:rsidRPr="00F01519">
              <w:rPr>
                <w:bCs/>
                <w:sz w:val="22"/>
                <w:szCs w:val="22"/>
              </w:rPr>
              <w:t>faktas</w:t>
            </w:r>
          </w:p>
        </w:tc>
        <w:tc>
          <w:tcPr>
            <w:tcW w:w="992" w:type="dxa"/>
            <w:gridSpan w:val="2"/>
          </w:tcPr>
          <w:p w:rsidR="00D104D4" w:rsidRPr="00F01519" w:rsidRDefault="00D104D4" w:rsidP="00B77293">
            <w:pPr>
              <w:ind w:left="80"/>
              <w:jc w:val="center"/>
              <w:rPr>
                <w:bCs/>
                <w:sz w:val="22"/>
                <w:szCs w:val="22"/>
              </w:rPr>
            </w:pPr>
            <w:r w:rsidRPr="00F01519">
              <w:rPr>
                <w:bCs/>
                <w:sz w:val="22"/>
                <w:szCs w:val="22"/>
              </w:rPr>
              <w:t>2013</w:t>
            </w:r>
          </w:p>
        </w:tc>
        <w:tc>
          <w:tcPr>
            <w:tcW w:w="993" w:type="dxa"/>
            <w:gridSpan w:val="2"/>
          </w:tcPr>
          <w:p w:rsidR="00D104D4" w:rsidRPr="00F01519" w:rsidRDefault="00D104D4" w:rsidP="00B77293">
            <w:pPr>
              <w:ind w:left="80"/>
              <w:jc w:val="center"/>
              <w:rPr>
                <w:bCs/>
                <w:sz w:val="22"/>
                <w:szCs w:val="22"/>
              </w:rPr>
            </w:pPr>
            <w:r w:rsidRPr="00F01519">
              <w:rPr>
                <w:bCs/>
                <w:sz w:val="22"/>
                <w:szCs w:val="22"/>
              </w:rPr>
              <w:t>2014</w:t>
            </w:r>
          </w:p>
        </w:tc>
        <w:tc>
          <w:tcPr>
            <w:tcW w:w="793" w:type="dxa"/>
          </w:tcPr>
          <w:p w:rsidR="00D104D4" w:rsidRPr="00F01519" w:rsidRDefault="00D104D4" w:rsidP="00B77293">
            <w:pPr>
              <w:ind w:left="80"/>
              <w:jc w:val="center"/>
              <w:rPr>
                <w:bCs/>
                <w:sz w:val="22"/>
                <w:szCs w:val="22"/>
              </w:rPr>
            </w:pPr>
            <w:r w:rsidRPr="00F01519">
              <w:rPr>
                <w:bCs/>
                <w:sz w:val="22"/>
                <w:szCs w:val="22"/>
              </w:rPr>
              <w:t>2015</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D1F21">
            <w:pPr>
              <w:pStyle w:val="BodyText"/>
              <w:rPr>
                <w:lang w:val="lt-LT"/>
              </w:rPr>
            </w:pPr>
            <w:r w:rsidRPr="0060644B">
              <w:rPr>
                <w:lang w:val="lt-LT"/>
              </w:rPr>
              <w:t>Vidutinė laukimo eilėje nuo socialinės globos paskyrimo iki jos gavimo socialinės globos paslaugų įstaigoje trukmė, dienomis</w:t>
            </w:r>
          </w:p>
        </w:tc>
        <w:tc>
          <w:tcPr>
            <w:tcW w:w="2552" w:type="dxa"/>
          </w:tcPr>
          <w:p w:rsidR="00D104D4" w:rsidRPr="0060644B" w:rsidRDefault="00D104D4" w:rsidP="00B77293">
            <w:pPr>
              <w:pStyle w:val="BodyText"/>
              <w:rPr>
                <w:lang w:val="lt-LT"/>
              </w:rPr>
            </w:pPr>
            <w:r w:rsidRPr="0060644B">
              <w:rPr>
                <w:lang w:val="lt-LT"/>
              </w:rPr>
              <w:t>Socialinių reikalų departamentas</w:t>
            </w:r>
          </w:p>
        </w:tc>
        <w:tc>
          <w:tcPr>
            <w:tcW w:w="850" w:type="dxa"/>
          </w:tcPr>
          <w:p w:rsidR="00D104D4" w:rsidRPr="0060644B" w:rsidRDefault="00D104D4" w:rsidP="004F3ADD">
            <w:pPr>
              <w:spacing w:before="100" w:beforeAutospacing="1" w:after="100" w:afterAutospacing="1"/>
              <w:jc w:val="center"/>
            </w:pPr>
            <w:r w:rsidRPr="0060644B">
              <w:t>92</w:t>
            </w:r>
          </w:p>
        </w:tc>
        <w:tc>
          <w:tcPr>
            <w:tcW w:w="992" w:type="dxa"/>
            <w:gridSpan w:val="2"/>
          </w:tcPr>
          <w:p w:rsidR="00D104D4" w:rsidRPr="0060644B" w:rsidRDefault="00D104D4" w:rsidP="004F3ADD">
            <w:pPr>
              <w:spacing w:before="100" w:beforeAutospacing="1" w:after="100" w:afterAutospacing="1"/>
              <w:jc w:val="center"/>
            </w:pPr>
            <w:r w:rsidRPr="0060644B">
              <w:t>85</w:t>
            </w:r>
          </w:p>
        </w:tc>
        <w:tc>
          <w:tcPr>
            <w:tcW w:w="993" w:type="dxa"/>
            <w:gridSpan w:val="2"/>
          </w:tcPr>
          <w:p w:rsidR="00D104D4" w:rsidRPr="0060644B" w:rsidRDefault="00D104D4" w:rsidP="004F3ADD">
            <w:pPr>
              <w:spacing w:before="100" w:beforeAutospacing="1" w:after="100" w:afterAutospacing="1"/>
              <w:jc w:val="center"/>
            </w:pPr>
            <w:r w:rsidRPr="0060644B">
              <w:t>80</w:t>
            </w:r>
          </w:p>
        </w:tc>
        <w:tc>
          <w:tcPr>
            <w:tcW w:w="793" w:type="dxa"/>
          </w:tcPr>
          <w:p w:rsidR="00D104D4" w:rsidRPr="0060644B" w:rsidRDefault="00D104D4" w:rsidP="004F3ADD">
            <w:pPr>
              <w:spacing w:before="100" w:beforeAutospacing="1" w:after="100" w:afterAutospacing="1"/>
              <w:jc w:val="center"/>
            </w:pPr>
            <w:r w:rsidRPr="0060644B">
              <w:t>80</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77293">
            <w:pPr>
              <w:pStyle w:val="BodyText"/>
              <w:rPr>
                <w:lang w:val="lt-LT"/>
              </w:rPr>
            </w:pPr>
            <w:r w:rsidRPr="0060644B">
              <w:rPr>
                <w:rFonts w:cs="Arial"/>
                <w:lang w:val="lt-LT"/>
              </w:rPr>
              <w:t>Savivaldybės socialinių paslaugų (išskyrus bendrąsias socialines paslaugas) gavėjų dalis nuo visų socialinių paslaugų gavėjų, proc.</w:t>
            </w:r>
          </w:p>
        </w:tc>
        <w:tc>
          <w:tcPr>
            <w:tcW w:w="2552" w:type="dxa"/>
          </w:tcPr>
          <w:p w:rsidR="00D104D4" w:rsidRPr="0060644B" w:rsidRDefault="00D104D4" w:rsidP="00B77293">
            <w:pPr>
              <w:pStyle w:val="BodyText"/>
              <w:rPr>
                <w:lang w:val="lt-LT"/>
              </w:rPr>
            </w:pPr>
            <w:r w:rsidRPr="0060644B">
              <w:rPr>
                <w:lang w:val="lt-LT"/>
              </w:rPr>
              <w:t>Socialinių reikalų departamentas</w:t>
            </w:r>
          </w:p>
        </w:tc>
        <w:tc>
          <w:tcPr>
            <w:tcW w:w="850" w:type="dxa"/>
          </w:tcPr>
          <w:p w:rsidR="00D104D4" w:rsidRPr="0060644B" w:rsidRDefault="00D104D4" w:rsidP="00F71D30">
            <w:pPr>
              <w:spacing w:before="100" w:beforeAutospacing="1" w:after="100" w:afterAutospacing="1"/>
              <w:jc w:val="center"/>
            </w:pPr>
            <w:r w:rsidRPr="0060644B">
              <w:t>83</w:t>
            </w:r>
          </w:p>
        </w:tc>
        <w:tc>
          <w:tcPr>
            <w:tcW w:w="992" w:type="dxa"/>
            <w:gridSpan w:val="2"/>
          </w:tcPr>
          <w:p w:rsidR="00D104D4" w:rsidRPr="0060644B" w:rsidRDefault="00D104D4" w:rsidP="00F71D30">
            <w:pPr>
              <w:spacing w:before="100" w:beforeAutospacing="1" w:after="100" w:afterAutospacing="1"/>
              <w:jc w:val="center"/>
            </w:pPr>
            <w:r w:rsidRPr="0060644B">
              <w:t>85</w:t>
            </w:r>
          </w:p>
        </w:tc>
        <w:tc>
          <w:tcPr>
            <w:tcW w:w="993" w:type="dxa"/>
            <w:gridSpan w:val="2"/>
          </w:tcPr>
          <w:p w:rsidR="00D104D4" w:rsidRPr="0060644B" w:rsidRDefault="00D104D4" w:rsidP="00F71D30">
            <w:pPr>
              <w:spacing w:before="100" w:beforeAutospacing="1" w:after="100" w:afterAutospacing="1"/>
              <w:jc w:val="center"/>
            </w:pPr>
            <w:r w:rsidRPr="0060644B">
              <w:t>85</w:t>
            </w:r>
          </w:p>
        </w:tc>
        <w:tc>
          <w:tcPr>
            <w:tcW w:w="793" w:type="dxa"/>
          </w:tcPr>
          <w:p w:rsidR="00D104D4" w:rsidRPr="0060644B" w:rsidRDefault="00D104D4" w:rsidP="00F71D30">
            <w:pPr>
              <w:spacing w:before="100" w:beforeAutospacing="1" w:after="100" w:afterAutospacing="1"/>
              <w:jc w:val="center"/>
            </w:pPr>
            <w:r w:rsidRPr="0060644B">
              <w:t>85</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77293">
            <w:pPr>
              <w:pStyle w:val="BodyText"/>
              <w:rPr>
                <w:bCs/>
                <w:lang w:val="lt-LT"/>
              </w:rPr>
            </w:pPr>
            <w:r w:rsidRPr="0060644B">
              <w:rPr>
                <w:lang w:val="lt-LT"/>
              </w:rPr>
              <w:t>Vidutinis vaikų, apgyvendintų vaikų globos namuose, skaičius, vnt.</w:t>
            </w:r>
          </w:p>
        </w:tc>
        <w:tc>
          <w:tcPr>
            <w:tcW w:w="2552" w:type="dxa"/>
          </w:tcPr>
          <w:p w:rsidR="00D104D4" w:rsidRPr="0060644B" w:rsidRDefault="00D104D4" w:rsidP="00B77293">
            <w:pPr>
              <w:pStyle w:val="BodyText"/>
              <w:rPr>
                <w:lang w:val="lt-LT"/>
              </w:rPr>
            </w:pPr>
            <w:r w:rsidRPr="0060644B">
              <w:rPr>
                <w:lang w:val="lt-LT"/>
              </w:rPr>
              <w:t>Socialinių reikalų departamentas</w:t>
            </w:r>
          </w:p>
        </w:tc>
        <w:tc>
          <w:tcPr>
            <w:tcW w:w="850" w:type="dxa"/>
          </w:tcPr>
          <w:p w:rsidR="00D104D4" w:rsidRPr="0060644B" w:rsidRDefault="00D104D4" w:rsidP="00F71D30">
            <w:pPr>
              <w:spacing w:before="100" w:beforeAutospacing="1" w:after="100" w:afterAutospacing="1"/>
              <w:jc w:val="center"/>
            </w:pPr>
            <w:r w:rsidRPr="0060644B">
              <w:t>166</w:t>
            </w:r>
          </w:p>
        </w:tc>
        <w:tc>
          <w:tcPr>
            <w:tcW w:w="992" w:type="dxa"/>
            <w:gridSpan w:val="2"/>
          </w:tcPr>
          <w:p w:rsidR="00D104D4" w:rsidRPr="0060644B" w:rsidRDefault="00D104D4" w:rsidP="00F71D30">
            <w:pPr>
              <w:spacing w:before="100" w:beforeAutospacing="1" w:after="100" w:afterAutospacing="1"/>
              <w:jc w:val="center"/>
            </w:pPr>
            <w:r w:rsidRPr="0060644B">
              <w:t>166</w:t>
            </w:r>
          </w:p>
        </w:tc>
        <w:tc>
          <w:tcPr>
            <w:tcW w:w="993" w:type="dxa"/>
            <w:gridSpan w:val="2"/>
          </w:tcPr>
          <w:p w:rsidR="00D104D4" w:rsidRPr="0060644B" w:rsidRDefault="00D104D4" w:rsidP="00F71D30">
            <w:pPr>
              <w:spacing w:before="100" w:beforeAutospacing="1" w:after="100" w:afterAutospacing="1"/>
              <w:jc w:val="center"/>
            </w:pPr>
            <w:r w:rsidRPr="0060644B">
              <w:t>166</w:t>
            </w:r>
          </w:p>
        </w:tc>
        <w:tc>
          <w:tcPr>
            <w:tcW w:w="793" w:type="dxa"/>
          </w:tcPr>
          <w:p w:rsidR="00D104D4" w:rsidRPr="0060644B" w:rsidRDefault="00D104D4" w:rsidP="00F71D30">
            <w:pPr>
              <w:spacing w:before="100" w:beforeAutospacing="1" w:after="100" w:afterAutospacing="1"/>
              <w:jc w:val="center"/>
            </w:pPr>
            <w:r w:rsidRPr="0060644B">
              <w:t>166</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77293">
            <w:pPr>
              <w:pStyle w:val="BodyText"/>
              <w:rPr>
                <w:bCs/>
                <w:lang w:val="lt-LT"/>
              </w:rPr>
            </w:pPr>
            <w:r w:rsidRPr="0060644B">
              <w:rPr>
                <w:lang w:val="lt-LT"/>
              </w:rPr>
              <w:t>Gautų skundų dėl vaiko teisių pažeidimų skaičius, vnt.</w:t>
            </w:r>
          </w:p>
        </w:tc>
        <w:tc>
          <w:tcPr>
            <w:tcW w:w="2552" w:type="dxa"/>
          </w:tcPr>
          <w:p w:rsidR="00D104D4" w:rsidRPr="0060644B" w:rsidRDefault="00D104D4" w:rsidP="00B77293">
            <w:pPr>
              <w:pStyle w:val="BodyText"/>
              <w:rPr>
                <w:lang w:val="lt-LT"/>
              </w:rPr>
            </w:pPr>
            <w:r w:rsidRPr="0060644B">
              <w:rPr>
                <w:lang w:val="lt-LT"/>
              </w:rPr>
              <w:t>Socialinių reikalų departamentas</w:t>
            </w:r>
          </w:p>
        </w:tc>
        <w:tc>
          <w:tcPr>
            <w:tcW w:w="850" w:type="dxa"/>
          </w:tcPr>
          <w:p w:rsidR="00D104D4" w:rsidRPr="0060644B" w:rsidRDefault="00D104D4" w:rsidP="00F71D30">
            <w:pPr>
              <w:spacing w:before="100" w:beforeAutospacing="1" w:after="100" w:afterAutospacing="1"/>
              <w:jc w:val="center"/>
            </w:pPr>
            <w:r w:rsidRPr="0060644B">
              <w:t>186</w:t>
            </w:r>
          </w:p>
        </w:tc>
        <w:tc>
          <w:tcPr>
            <w:tcW w:w="992" w:type="dxa"/>
            <w:gridSpan w:val="2"/>
          </w:tcPr>
          <w:p w:rsidR="00D104D4" w:rsidRPr="0060644B" w:rsidRDefault="00D104D4" w:rsidP="00F71D30">
            <w:pPr>
              <w:spacing w:before="100" w:beforeAutospacing="1" w:after="100" w:afterAutospacing="1"/>
              <w:jc w:val="center"/>
            </w:pPr>
            <w:r w:rsidRPr="0060644B">
              <w:t>250</w:t>
            </w:r>
          </w:p>
        </w:tc>
        <w:tc>
          <w:tcPr>
            <w:tcW w:w="993" w:type="dxa"/>
            <w:gridSpan w:val="2"/>
          </w:tcPr>
          <w:p w:rsidR="00D104D4" w:rsidRPr="0060644B" w:rsidRDefault="00D104D4" w:rsidP="00F71D30">
            <w:pPr>
              <w:spacing w:before="100" w:beforeAutospacing="1" w:after="100" w:afterAutospacing="1"/>
              <w:jc w:val="center"/>
            </w:pPr>
            <w:r w:rsidRPr="0060644B">
              <w:t>255</w:t>
            </w:r>
          </w:p>
        </w:tc>
        <w:tc>
          <w:tcPr>
            <w:tcW w:w="793" w:type="dxa"/>
          </w:tcPr>
          <w:p w:rsidR="00D104D4" w:rsidRPr="0060644B" w:rsidRDefault="00D104D4" w:rsidP="00F71D30">
            <w:pPr>
              <w:spacing w:before="100" w:beforeAutospacing="1" w:after="100" w:afterAutospacing="1"/>
              <w:jc w:val="center"/>
            </w:pPr>
            <w:r w:rsidRPr="0060644B">
              <w:t>260</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77293">
            <w:pPr>
              <w:pStyle w:val="BodyText"/>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Pr>
                <w:lang w:val="lt-LT"/>
              </w:rPr>
              <w:t>teisę į būsto sąlygų pagerinimą</w:t>
            </w:r>
            <w:r w:rsidRPr="0060644B">
              <w:rPr>
                <w:lang w:val="lt-LT"/>
              </w:rPr>
              <w:t>), metai</w:t>
            </w:r>
          </w:p>
        </w:tc>
        <w:tc>
          <w:tcPr>
            <w:tcW w:w="2552" w:type="dxa"/>
          </w:tcPr>
          <w:p w:rsidR="00D104D4" w:rsidRPr="0060644B" w:rsidRDefault="00D104D4" w:rsidP="00B77293">
            <w:pPr>
              <w:pStyle w:val="BodyText"/>
              <w:rPr>
                <w:lang w:val="lt-LT"/>
              </w:rPr>
            </w:pPr>
            <w:r w:rsidRPr="0060644B">
              <w:rPr>
                <w:lang w:val="lt-LT"/>
              </w:rPr>
              <w:t>Socialinių reikalų departamentas</w:t>
            </w:r>
          </w:p>
        </w:tc>
        <w:tc>
          <w:tcPr>
            <w:tcW w:w="850" w:type="dxa"/>
          </w:tcPr>
          <w:p w:rsidR="00D104D4" w:rsidRPr="0060644B" w:rsidRDefault="00D104D4" w:rsidP="00F71D30">
            <w:pPr>
              <w:spacing w:before="100" w:beforeAutospacing="1" w:after="100" w:afterAutospacing="1"/>
              <w:jc w:val="center"/>
            </w:pPr>
            <w:r w:rsidRPr="0060644B">
              <w:t>13</w:t>
            </w:r>
          </w:p>
        </w:tc>
        <w:tc>
          <w:tcPr>
            <w:tcW w:w="992" w:type="dxa"/>
            <w:gridSpan w:val="2"/>
          </w:tcPr>
          <w:p w:rsidR="00D104D4" w:rsidRPr="0060644B" w:rsidRDefault="00D104D4" w:rsidP="00F71D30">
            <w:pPr>
              <w:spacing w:before="100" w:beforeAutospacing="1" w:after="100" w:afterAutospacing="1"/>
              <w:jc w:val="center"/>
            </w:pPr>
            <w:r w:rsidRPr="0060644B">
              <w:t>13</w:t>
            </w:r>
          </w:p>
        </w:tc>
        <w:tc>
          <w:tcPr>
            <w:tcW w:w="993" w:type="dxa"/>
            <w:gridSpan w:val="2"/>
          </w:tcPr>
          <w:p w:rsidR="00D104D4" w:rsidRPr="0060644B" w:rsidRDefault="00D104D4" w:rsidP="00F71D30">
            <w:pPr>
              <w:spacing w:before="100" w:beforeAutospacing="1" w:after="100" w:afterAutospacing="1"/>
              <w:jc w:val="center"/>
            </w:pPr>
            <w:r w:rsidRPr="0060644B">
              <w:t>13</w:t>
            </w:r>
          </w:p>
        </w:tc>
        <w:tc>
          <w:tcPr>
            <w:tcW w:w="793" w:type="dxa"/>
          </w:tcPr>
          <w:p w:rsidR="00D104D4" w:rsidRPr="0060644B" w:rsidRDefault="00D104D4" w:rsidP="00F71D30">
            <w:pPr>
              <w:spacing w:before="100" w:beforeAutospacing="1" w:after="100" w:afterAutospacing="1"/>
              <w:jc w:val="center"/>
            </w:pPr>
            <w:r w:rsidRPr="0060644B">
              <w:t>13</w:t>
            </w:r>
          </w:p>
        </w:tc>
      </w:tr>
      <w:tr w:rsidR="00D104D4" w:rsidRPr="0060644B" w:rsidTr="00833AAC">
        <w:trPr>
          <w:gridBefore w:val="1"/>
          <w:gridAfter w:val="1"/>
          <w:wBefore w:w="28" w:type="dxa"/>
          <w:wAfter w:w="20" w:type="dxa"/>
          <w:trHeight w:val="450"/>
        </w:trPr>
        <w:tc>
          <w:tcPr>
            <w:tcW w:w="3624" w:type="dxa"/>
            <w:gridSpan w:val="2"/>
          </w:tcPr>
          <w:p w:rsidR="00D104D4" w:rsidRPr="0060644B" w:rsidRDefault="00D104D4" w:rsidP="00B77293">
            <w:pPr>
              <w:pStyle w:val="BodyText"/>
              <w:rPr>
                <w:color w:val="002060"/>
                <w:lang w:val="lt-LT"/>
              </w:rPr>
            </w:pPr>
            <w:r w:rsidRPr="0060644B">
              <w:rPr>
                <w:lang w:val="lt-LT"/>
              </w:rPr>
              <w:t>Per ataskaitinį laikotarpį atnaujintų socialinių būstų skaičius, vnt.</w:t>
            </w:r>
          </w:p>
        </w:tc>
        <w:tc>
          <w:tcPr>
            <w:tcW w:w="2552" w:type="dxa"/>
          </w:tcPr>
          <w:p w:rsidR="00D104D4" w:rsidRPr="0060644B" w:rsidRDefault="00D104D4" w:rsidP="00B77293">
            <w:pPr>
              <w:pStyle w:val="BodyText"/>
              <w:rPr>
                <w:color w:val="002060"/>
                <w:lang w:val="lt-LT"/>
              </w:rPr>
            </w:pPr>
            <w:r w:rsidRPr="0060644B">
              <w:rPr>
                <w:lang w:val="lt-LT"/>
              </w:rPr>
              <w:t>Socialinių reikalų departamentas</w:t>
            </w:r>
          </w:p>
        </w:tc>
        <w:tc>
          <w:tcPr>
            <w:tcW w:w="850" w:type="dxa"/>
          </w:tcPr>
          <w:p w:rsidR="00D104D4" w:rsidRPr="0060644B" w:rsidRDefault="00D104D4" w:rsidP="00F71D30">
            <w:pPr>
              <w:spacing w:before="100" w:beforeAutospacing="1" w:after="100" w:afterAutospacing="1"/>
              <w:jc w:val="center"/>
            </w:pPr>
            <w:r w:rsidRPr="0060644B">
              <w:t>34</w:t>
            </w:r>
          </w:p>
        </w:tc>
        <w:tc>
          <w:tcPr>
            <w:tcW w:w="992" w:type="dxa"/>
            <w:gridSpan w:val="2"/>
          </w:tcPr>
          <w:p w:rsidR="00D104D4" w:rsidRPr="0060644B" w:rsidRDefault="00D104D4" w:rsidP="00F71D30">
            <w:pPr>
              <w:spacing w:before="100" w:beforeAutospacing="1" w:after="100" w:afterAutospacing="1"/>
              <w:jc w:val="center"/>
            </w:pPr>
            <w:r w:rsidRPr="0060644B">
              <w:t>34</w:t>
            </w:r>
          </w:p>
        </w:tc>
        <w:tc>
          <w:tcPr>
            <w:tcW w:w="993" w:type="dxa"/>
            <w:gridSpan w:val="2"/>
          </w:tcPr>
          <w:p w:rsidR="00D104D4" w:rsidRPr="0060644B" w:rsidRDefault="00D104D4" w:rsidP="00F71D30">
            <w:pPr>
              <w:spacing w:before="100" w:beforeAutospacing="1" w:after="100" w:afterAutospacing="1"/>
              <w:jc w:val="center"/>
            </w:pPr>
            <w:r w:rsidRPr="0060644B">
              <w:t>30</w:t>
            </w:r>
          </w:p>
        </w:tc>
        <w:tc>
          <w:tcPr>
            <w:tcW w:w="793" w:type="dxa"/>
          </w:tcPr>
          <w:p w:rsidR="00D104D4" w:rsidRPr="0060644B" w:rsidRDefault="00D104D4" w:rsidP="00F71D30">
            <w:pPr>
              <w:spacing w:before="100" w:beforeAutospacing="1" w:after="100" w:afterAutospacing="1"/>
              <w:jc w:val="center"/>
            </w:pPr>
            <w:r w:rsidRPr="0060644B">
              <w:t>35</w:t>
            </w:r>
          </w:p>
        </w:tc>
      </w:tr>
      <w:tr w:rsidR="00D104D4" w:rsidRPr="0060644B" w:rsidTr="00833AAC">
        <w:tblPrEx>
          <w:tblLook w:val="01E0"/>
        </w:tblPrEx>
        <w:trPr>
          <w:gridBefore w:val="1"/>
          <w:gridAfter w:val="1"/>
          <w:wAfter w:w="20" w:type="dxa"/>
          <w:trHeight w:val="292"/>
        </w:trPr>
        <w:tc>
          <w:tcPr>
            <w:tcW w:w="9832" w:type="dxa"/>
            <w:gridSpan w:val="9"/>
          </w:tcPr>
          <w:p w:rsidR="00D104D4" w:rsidRPr="0060644B" w:rsidRDefault="00D104D4" w:rsidP="00170565">
            <w:pPr>
              <w:ind w:firstLine="374"/>
              <w:rPr>
                <w:b/>
              </w:rPr>
            </w:pPr>
            <w:r w:rsidRPr="0060644B">
              <w:br w:type="page"/>
            </w:r>
            <w:r w:rsidRPr="0060644B">
              <w:rPr>
                <w:b/>
              </w:rPr>
              <w:t>Numatomas programos įgyvendinimo rezultatas:</w:t>
            </w:r>
          </w:p>
          <w:p w:rsidR="00D104D4" w:rsidRPr="0060644B" w:rsidRDefault="00D104D4" w:rsidP="00170565">
            <w:pPr>
              <w:pStyle w:val="Footer"/>
              <w:tabs>
                <w:tab w:val="left" w:pos="540"/>
              </w:tabs>
              <w:ind w:firstLine="374"/>
              <w:jc w:val="both"/>
            </w:pPr>
            <w:r w:rsidRPr="0060644B">
              <w:t>Savivaldybė pagal įstatymų nustatytą sprendimų priėmimo laisvę įgyvendins valstybės deleguotas funkcijas, atsižvelgdama į gyventojų interesus.</w:t>
            </w:r>
          </w:p>
          <w:p w:rsidR="00D104D4" w:rsidRPr="0060644B" w:rsidRDefault="00D104D4" w:rsidP="0054785F">
            <w:pPr>
              <w:pStyle w:val="Footer"/>
              <w:tabs>
                <w:tab w:val="left" w:pos="540"/>
              </w:tabs>
              <w:ind w:firstLine="426"/>
              <w:jc w:val="both"/>
              <w:rPr>
                <w:snapToGrid w:val="0"/>
              </w:rPr>
            </w:pPr>
            <w:r w:rsidRPr="0060644B">
              <w:t xml:space="preserve">Asmenims </w:t>
            </w:r>
            <w:r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D104D4" w:rsidRPr="0060644B" w:rsidRDefault="00D104D4"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D104D4" w:rsidRPr="0060644B" w:rsidRDefault="00D104D4" w:rsidP="0054785F">
            <w:pPr>
              <w:pStyle w:val="Footer"/>
              <w:tabs>
                <w:tab w:val="left" w:pos="540"/>
              </w:tabs>
              <w:ind w:firstLine="374"/>
              <w:jc w:val="both"/>
            </w:pPr>
            <w:r w:rsidRPr="0060644B">
              <w:t xml:space="preserve">Asmenys (šeimos), turintys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D104D4" w:rsidRPr="0060644B" w:rsidTr="00833AAC">
        <w:trPr>
          <w:gridBefore w:val="1"/>
          <w:gridAfter w:val="1"/>
          <w:wAfter w:w="20" w:type="dxa"/>
        </w:trPr>
        <w:tc>
          <w:tcPr>
            <w:tcW w:w="9832" w:type="dxa"/>
            <w:gridSpan w:val="9"/>
          </w:tcPr>
          <w:p w:rsidR="00D104D4" w:rsidRPr="0060644B" w:rsidRDefault="00D104D4" w:rsidP="00DA0310">
            <w:pPr>
              <w:pStyle w:val="BodyText"/>
              <w:ind w:firstLine="374"/>
              <w:rPr>
                <w:b/>
                <w:bCs/>
                <w:lang w:val="lt-LT"/>
              </w:rPr>
            </w:pPr>
            <w:r w:rsidRPr="0060644B">
              <w:rPr>
                <w:lang w:val="lt-LT"/>
              </w:rPr>
              <w:br w:type="page"/>
            </w:r>
            <w:r w:rsidRPr="0060644B">
              <w:rPr>
                <w:b/>
                <w:bCs/>
                <w:lang w:val="lt-LT"/>
              </w:rPr>
              <w:t xml:space="preserve">Galimi programos finansavimo variantai: </w:t>
            </w:r>
          </w:p>
          <w:p w:rsidR="00D104D4" w:rsidRPr="0060644B" w:rsidRDefault="00D104D4" w:rsidP="0054785F">
            <w:pPr>
              <w:ind w:firstLine="374"/>
              <w:jc w:val="both"/>
            </w:pPr>
            <w:r w:rsidRPr="0060644B">
              <w:t xml:space="preserve">Valstybės biudžeto specialioji tikslinė dotacija savivaldybės biudžetui; valstybės ir savivaldybės biudžeto tarpusavio atsiskaitymų lėšos, </w:t>
            </w:r>
            <w:r w:rsidRPr="0060644B">
              <w:rPr>
                <w:bCs/>
              </w:rPr>
              <w:t>Klaipėdos  miesto  s</w:t>
            </w:r>
            <w:r w:rsidRPr="0060644B">
              <w:t>avivaldybės biudžeto lėšos, Lietuvos Respublikos biudžeto lėšos, valstybės investicijos, ES struktūrinių fondų lėšos, kitos lėšos</w:t>
            </w:r>
          </w:p>
        </w:tc>
      </w:tr>
      <w:tr w:rsidR="00D104D4" w:rsidRPr="0060644B" w:rsidTr="00833AAC">
        <w:trPr>
          <w:gridBefore w:val="1"/>
          <w:gridAfter w:val="1"/>
          <w:wAfter w:w="20" w:type="dxa"/>
        </w:trPr>
        <w:tc>
          <w:tcPr>
            <w:tcW w:w="9832" w:type="dxa"/>
            <w:gridSpan w:val="9"/>
          </w:tcPr>
          <w:p w:rsidR="00D104D4" w:rsidRPr="0060644B" w:rsidRDefault="00D104D4" w:rsidP="0060644B">
            <w:pPr>
              <w:ind w:firstLine="426"/>
              <w:jc w:val="both"/>
              <w:rPr>
                <w:b/>
                <w:bCs/>
              </w:rPr>
            </w:pPr>
            <w:r w:rsidRPr="0060644B">
              <w:br w:type="page"/>
            </w:r>
            <w:r w:rsidRPr="0060644B">
              <w:rPr>
                <w:b/>
              </w:rPr>
              <w:t>Klaipėdos miesto 2013</w:t>
            </w:r>
            <w:r>
              <w:rPr>
                <w:b/>
              </w:rPr>
              <w:t>–</w:t>
            </w:r>
            <w:r w:rsidRPr="0060644B">
              <w:rPr>
                <w:b/>
              </w:rPr>
              <w:t>2020 metų strateginio plėtros plano dalys, susijusios su vykdoma programa:</w:t>
            </w:r>
          </w:p>
          <w:p w:rsidR="00D104D4" w:rsidRPr="0060644B" w:rsidRDefault="00D104D4"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D104D4" w:rsidRPr="0060644B" w:rsidRDefault="00D104D4"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D104D4" w:rsidRPr="0060644B" w:rsidRDefault="00D104D4"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D104D4" w:rsidRPr="0060644B" w:rsidRDefault="00D104D4"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D104D4" w:rsidRPr="0060644B" w:rsidRDefault="00D104D4"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D104D4" w:rsidRPr="0060644B" w:rsidTr="00833AAC">
        <w:trPr>
          <w:gridBefore w:val="1"/>
          <w:gridAfter w:val="1"/>
          <w:wAfter w:w="20" w:type="dxa"/>
        </w:trPr>
        <w:tc>
          <w:tcPr>
            <w:tcW w:w="9832" w:type="dxa"/>
            <w:gridSpan w:val="9"/>
          </w:tcPr>
          <w:p w:rsidR="00D104D4" w:rsidRPr="0060644B" w:rsidRDefault="00D104D4" w:rsidP="00DE62A8">
            <w:pPr>
              <w:pStyle w:val="BodyText"/>
              <w:ind w:firstLine="374"/>
              <w:rPr>
                <w:b/>
                <w:lang w:val="lt-LT"/>
              </w:rPr>
            </w:pPr>
            <w:r w:rsidRPr="0060644B">
              <w:rPr>
                <w:b/>
                <w:lang w:val="lt-LT"/>
              </w:rPr>
              <w:t xml:space="preserve">Susiję Lietuvos Respublikos ir savivaldybės teisės aktai: </w:t>
            </w:r>
          </w:p>
          <w:p w:rsidR="00D104D4" w:rsidRPr="0060644B" w:rsidRDefault="00D104D4" w:rsidP="00975921">
            <w:pPr>
              <w:pStyle w:val="Title"/>
              <w:ind w:firstLine="374"/>
              <w:jc w:val="both"/>
              <w:rPr>
                <w:b w:val="0"/>
              </w:rPr>
            </w:pPr>
            <w:r w:rsidRPr="0060644B">
              <w:rPr>
                <w:b w:val="0"/>
              </w:rPr>
              <w:t xml:space="preserve">Lietuvos Respublikos biudžeto sandaros įstatymas; Lietuvos Respublikos 2013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D104D4" w:rsidRPr="0060644B" w:rsidRDefault="00D104D4" w:rsidP="00B92051">
      <w:pPr>
        <w:jc w:val="center"/>
      </w:pPr>
    </w:p>
    <w:p w:rsidR="00D104D4" w:rsidRPr="0060644B" w:rsidRDefault="00D104D4" w:rsidP="00B92051">
      <w:pPr>
        <w:jc w:val="center"/>
      </w:pPr>
      <w:r w:rsidRPr="0060644B">
        <w:t>____________________________</w:t>
      </w:r>
    </w:p>
    <w:sectPr w:rsidR="00D104D4" w:rsidRPr="0060644B" w:rsidSect="00E3343E">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D4" w:rsidRDefault="00D104D4" w:rsidP="00E615AE">
      <w:pPr>
        <w:pStyle w:val="Heading5"/>
      </w:pPr>
      <w:r>
        <w:separator/>
      </w:r>
    </w:p>
  </w:endnote>
  <w:endnote w:type="continuationSeparator" w:id="0">
    <w:p w:rsidR="00D104D4" w:rsidRDefault="00D104D4"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D4" w:rsidRDefault="00D104D4" w:rsidP="00E615AE">
      <w:pPr>
        <w:pStyle w:val="Heading5"/>
      </w:pPr>
      <w:r>
        <w:separator/>
      </w:r>
    </w:p>
  </w:footnote>
  <w:footnote w:type="continuationSeparator" w:id="0">
    <w:p w:rsidR="00D104D4" w:rsidRDefault="00D104D4"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D4" w:rsidRDefault="00D104D4"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4D4" w:rsidRDefault="00D10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D4" w:rsidRDefault="00D104D4"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104D4" w:rsidRDefault="00D10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D49"/>
    <w:multiLevelType w:val="hybridMultilevel"/>
    <w:tmpl w:val="7144CF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3A75"/>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08C"/>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4213E"/>
    <w:rsid w:val="00A440EA"/>
    <w:rsid w:val="00A445F2"/>
    <w:rsid w:val="00A5097E"/>
    <w:rsid w:val="00A52F96"/>
    <w:rsid w:val="00A53C1D"/>
    <w:rsid w:val="00A569A0"/>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473B6"/>
    <w:rsid w:val="00B50A1B"/>
    <w:rsid w:val="00B7340D"/>
    <w:rsid w:val="00B77293"/>
    <w:rsid w:val="00B92051"/>
    <w:rsid w:val="00BA3D26"/>
    <w:rsid w:val="00BA482B"/>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04D4"/>
    <w:rsid w:val="00D11B22"/>
    <w:rsid w:val="00D2072A"/>
    <w:rsid w:val="00D23B3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31BE"/>
    <w:rsid w:val="00EE50B9"/>
    <w:rsid w:val="00EE558B"/>
    <w:rsid w:val="00EE7A96"/>
    <w:rsid w:val="00EF2D74"/>
    <w:rsid w:val="00EF318E"/>
    <w:rsid w:val="00F01519"/>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B58CF"/>
    <w:rsid w:val="00FC40BE"/>
    <w:rsid w:val="00FC7019"/>
    <w:rsid w:val="00FD56F4"/>
    <w:rsid w:val="00FD5CBB"/>
    <w:rsid w:val="00FF08E9"/>
    <w:rsid w:val="00FF1C57"/>
    <w:rsid w:val="00FF6A0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7A"/>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8E"/>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A22D8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22D8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299A"/>
    <w:rPr>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rsid w:val="00A22D8E"/>
    <w:rPr>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10"/>
    <w:rsid w:val="00A22D8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CE425E"/>
    <w:rPr>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rsid w:val="00A22D8E"/>
    <w:rPr>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22D8E"/>
    <w:rPr>
      <w:sz w:val="0"/>
      <w:szCs w:val="0"/>
      <w:lang w:eastAsia="en-US"/>
    </w:rPr>
  </w:style>
  <w:style w:type="paragraph" w:styleId="BodyTextIndent">
    <w:name w:val="Body Text Indent"/>
    <w:basedOn w:val="Normal"/>
    <w:link w:val="BodyTextIndentChar"/>
    <w:uiPriority w:val="99"/>
    <w:rsid w:val="003C122C"/>
    <w:pPr>
      <w:spacing w:after="120"/>
      <w:ind w:left="283"/>
    </w:pPr>
  </w:style>
  <w:style w:type="character" w:customStyle="1" w:styleId="BodyTextIndentChar">
    <w:name w:val="Body Text Indent Char"/>
    <w:basedOn w:val="DefaultParagraphFont"/>
    <w:link w:val="BodyTextIndent"/>
    <w:uiPriority w:val="99"/>
    <w:semiHidden/>
    <w:rsid w:val="00A22D8E"/>
    <w:rPr>
      <w:sz w:val="24"/>
      <w:szCs w:val="24"/>
      <w:lang w:eastAsia="en-US"/>
    </w:rPr>
  </w:style>
  <w:style w:type="character" w:styleId="PageNumber">
    <w:name w:val="page number"/>
    <w:basedOn w:val="DefaultParagraphFont"/>
    <w:uiPriority w:val="99"/>
    <w:rsid w:val="00C30BBE"/>
    <w:rPr>
      <w:rFonts w:cs="Times New Roman"/>
    </w:rPr>
  </w:style>
  <w:style w:type="paragraph" w:customStyle="1" w:styleId="Default">
    <w:name w:val="Default"/>
    <w:uiPriority w:val="99"/>
    <w:rsid w:val="00E51846"/>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A33FE1"/>
    <w:pPr>
      <w:tabs>
        <w:tab w:val="center" w:pos="4153"/>
        <w:tab w:val="right" w:pos="8306"/>
      </w:tabs>
    </w:pPr>
  </w:style>
  <w:style w:type="character" w:customStyle="1" w:styleId="FooterChar">
    <w:name w:val="Footer Char"/>
    <w:basedOn w:val="DefaultParagraphFont"/>
    <w:link w:val="Footer"/>
    <w:uiPriority w:val="99"/>
    <w:semiHidden/>
    <w:rsid w:val="00A22D8E"/>
    <w:rPr>
      <w:sz w:val="24"/>
      <w:szCs w:val="24"/>
      <w:lang w:eastAsia="en-US"/>
    </w:rPr>
  </w:style>
  <w:style w:type="paragraph" w:customStyle="1" w:styleId="xl47">
    <w:name w:val="xl47"/>
    <w:basedOn w:val="Normal"/>
    <w:uiPriority w:val="99"/>
    <w:rsid w:val="002741DB"/>
    <w:pPr>
      <w:spacing w:before="100" w:beforeAutospacing="1" w:after="100" w:afterAutospacing="1"/>
      <w:jc w:val="center"/>
      <w:textAlignment w:val="center"/>
    </w:pPr>
    <w:rPr>
      <w:lang w:val="en-US"/>
    </w:rPr>
  </w:style>
  <w:style w:type="paragraph" w:styleId="BalloonText">
    <w:name w:val="Balloon Text"/>
    <w:basedOn w:val="Normal"/>
    <w:link w:val="BalloonTextChar"/>
    <w:uiPriority w:val="99"/>
    <w:rsid w:val="006039A4"/>
    <w:rPr>
      <w:rFonts w:ascii="Tahoma" w:hAnsi="Tahoma"/>
      <w:sz w:val="16"/>
      <w:szCs w:val="16"/>
    </w:rPr>
  </w:style>
  <w:style w:type="character" w:customStyle="1" w:styleId="BalloonTextChar">
    <w:name w:val="Balloon Text Char"/>
    <w:basedOn w:val="DefaultParagraphFont"/>
    <w:link w:val="BalloonText"/>
    <w:uiPriority w:val="99"/>
    <w:locked/>
    <w:rsid w:val="006039A4"/>
    <w:rPr>
      <w:rFonts w:ascii="Tahoma" w:hAnsi="Tahoma"/>
      <w:sz w:val="16"/>
      <w:lang w:eastAsia="en-US"/>
    </w:rPr>
  </w:style>
  <w:style w:type="paragraph" w:customStyle="1" w:styleId="xl127">
    <w:name w:val="xl127"/>
    <w:basedOn w:val="Normal"/>
    <w:uiPriority w:val="99"/>
    <w:rsid w:val="006B621A"/>
    <w:pPr>
      <w:spacing w:before="100" w:beforeAutospacing="1" w:after="100" w:afterAutospacing="1"/>
      <w:jc w:val="center"/>
    </w:pPr>
    <w:rPr>
      <w:rFonts w:ascii="Arial" w:hAnsi="Arial" w:cs="Arial"/>
      <w:b/>
      <w:bCs/>
    </w:rPr>
  </w:style>
  <w:style w:type="paragraph" w:styleId="ListParagraph">
    <w:name w:val="List Paragraph"/>
    <w:basedOn w:val="Normal"/>
    <w:uiPriority w:val="99"/>
    <w:qFormat/>
    <w:rsid w:val="00704591"/>
    <w:pPr>
      <w:ind w:left="720"/>
      <w:contextualSpacing/>
    </w:pPr>
  </w:style>
  <w:style w:type="character" w:styleId="Hyperlink">
    <w:name w:val="Hyperlink"/>
    <w:basedOn w:val="DefaultParagraphFont"/>
    <w:uiPriority w:val="99"/>
    <w:rsid w:val="001F3A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7874472">
      <w:marLeft w:val="0"/>
      <w:marRight w:val="0"/>
      <w:marTop w:val="0"/>
      <w:marBottom w:val="0"/>
      <w:divBdr>
        <w:top w:val="none" w:sz="0" w:space="0" w:color="auto"/>
        <w:left w:val="none" w:sz="0" w:space="0" w:color="auto"/>
        <w:bottom w:val="none" w:sz="0" w:space="0" w:color="auto"/>
        <w:right w:val="none" w:sz="0" w:space="0" w:color="auto"/>
      </w:divBdr>
    </w:div>
    <w:div w:id="1317874473">
      <w:marLeft w:val="0"/>
      <w:marRight w:val="0"/>
      <w:marTop w:val="0"/>
      <w:marBottom w:val="0"/>
      <w:divBdr>
        <w:top w:val="none" w:sz="0" w:space="0" w:color="auto"/>
        <w:left w:val="none" w:sz="0" w:space="0" w:color="auto"/>
        <w:bottom w:val="none" w:sz="0" w:space="0" w:color="auto"/>
        <w:right w:val="none" w:sz="0" w:space="0" w:color="auto"/>
      </w:divBdr>
    </w:div>
    <w:div w:id="1317874474">
      <w:marLeft w:val="0"/>
      <w:marRight w:val="0"/>
      <w:marTop w:val="0"/>
      <w:marBottom w:val="0"/>
      <w:divBdr>
        <w:top w:val="none" w:sz="0" w:space="0" w:color="auto"/>
        <w:left w:val="none" w:sz="0" w:space="0" w:color="auto"/>
        <w:bottom w:val="none" w:sz="0" w:space="0" w:color="auto"/>
        <w:right w:val="none" w:sz="0" w:space="0" w:color="auto"/>
      </w:divBdr>
    </w:div>
    <w:div w:id="1317874475">
      <w:marLeft w:val="0"/>
      <w:marRight w:val="0"/>
      <w:marTop w:val="0"/>
      <w:marBottom w:val="0"/>
      <w:divBdr>
        <w:top w:val="none" w:sz="0" w:space="0" w:color="auto"/>
        <w:left w:val="none" w:sz="0" w:space="0" w:color="auto"/>
        <w:bottom w:val="none" w:sz="0" w:space="0" w:color="auto"/>
        <w:right w:val="none" w:sz="0" w:space="0" w:color="auto"/>
      </w:divBdr>
    </w:div>
    <w:div w:id="1317874476">
      <w:marLeft w:val="0"/>
      <w:marRight w:val="0"/>
      <w:marTop w:val="0"/>
      <w:marBottom w:val="0"/>
      <w:divBdr>
        <w:top w:val="none" w:sz="0" w:space="0" w:color="auto"/>
        <w:left w:val="none" w:sz="0" w:space="0" w:color="auto"/>
        <w:bottom w:val="none" w:sz="0" w:space="0" w:color="auto"/>
        <w:right w:val="none" w:sz="0" w:space="0" w:color="auto"/>
      </w:divBdr>
    </w:div>
    <w:div w:id="1317874477">
      <w:marLeft w:val="0"/>
      <w:marRight w:val="0"/>
      <w:marTop w:val="0"/>
      <w:marBottom w:val="0"/>
      <w:divBdr>
        <w:top w:val="none" w:sz="0" w:space="0" w:color="auto"/>
        <w:left w:val="none" w:sz="0" w:space="0" w:color="auto"/>
        <w:bottom w:val="none" w:sz="0" w:space="0" w:color="auto"/>
        <w:right w:val="none" w:sz="0" w:space="0" w:color="auto"/>
      </w:divBdr>
    </w:div>
    <w:div w:id="1317874478">
      <w:marLeft w:val="0"/>
      <w:marRight w:val="0"/>
      <w:marTop w:val="0"/>
      <w:marBottom w:val="0"/>
      <w:divBdr>
        <w:top w:val="none" w:sz="0" w:space="0" w:color="auto"/>
        <w:left w:val="none" w:sz="0" w:space="0" w:color="auto"/>
        <w:bottom w:val="none" w:sz="0" w:space="0" w:color="auto"/>
        <w:right w:val="none" w:sz="0" w:space="0" w:color="auto"/>
      </w:divBdr>
    </w:div>
    <w:div w:id="1317874479">
      <w:marLeft w:val="0"/>
      <w:marRight w:val="0"/>
      <w:marTop w:val="0"/>
      <w:marBottom w:val="0"/>
      <w:divBdr>
        <w:top w:val="none" w:sz="0" w:space="0" w:color="auto"/>
        <w:left w:val="none" w:sz="0" w:space="0" w:color="auto"/>
        <w:bottom w:val="none" w:sz="0" w:space="0" w:color="auto"/>
        <w:right w:val="none" w:sz="0" w:space="0" w:color="auto"/>
      </w:divBdr>
    </w:div>
    <w:div w:id="1317874480">
      <w:marLeft w:val="225"/>
      <w:marRight w:val="225"/>
      <w:marTop w:val="0"/>
      <w:marBottom w:val="0"/>
      <w:divBdr>
        <w:top w:val="none" w:sz="0" w:space="0" w:color="auto"/>
        <w:left w:val="none" w:sz="0" w:space="0" w:color="auto"/>
        <w:bottom w:val="none" w:sz="0" w:space="0" w:color="auto"/>
        <w:right w:val="none" w:sz="0" w:space="0" w:color="auto"/>
      </w:divBdr>
    </w:div>
    <w:div w:id="1317874481">
      <w:marLeft w:val="0"/>
      <w:marRight w:val="0"/>
      <w:marTop w:val="0"/>
      <w:marBottom w:val="0"/>
      <w:divBdr>
        <w:top w:val="none" w:sz="0" w:space="0" w:color="auto"/>
        <w:left w:val="none" w:sz="0" w:space="0" w:color="auto"/>
        <w:bottom w:val="none" w:sz="0" w:space="0" w:color="auto"/>
        <w:right w:val="none" w:sz="0" w:space="0" w:color="auto"/>
      </w:divBdr>
    </w:div>
    <w:div w:id="1317874482">
      <w:marLeft w:val="0"/>
      <w:marRight w:val="0"/>
      <w:marTop w:val="0"/>
      <w:marBottom w:val="0"/>
      <w:divBdr>
        <w:top w:val="none" w:sz="0" w:space="0" w:color="auto"/>
        <w:left w:val="none" w:sz="0" w:space="0" w:color="auto"/>
        <w:bottom w:val="none" w:sz="0" w:space="0" w:color="auto"/>
        <w:right w:val="none" w:sz="0" w:space="0" w:color="auto"/>
      </w:divBdr>
    </w:div>
    <w:div w:id="1317874483">
      <w:marLeft w:val="0"/>
      <w:marRight w:val="0"/>
      <w:marTop w:val="0"/>
      <w:marBottom w:val="0"/>
      <w:divBdr>
        <w:top w:val="none" w:sz="0" w:space="0" w:color="auto"/>
        <w:left w:val="none" w:sz="0" w:space="0" w:color="auto"/>
        <w:bottom w:val="none" w:sz="0" w:space="0" w:color="auto"/>
        <w:right w:val="none" w:sz="0" w:space="0" w:color="auto"/>
      </w:divBdr>
    </w:div>
    <w:div w:id="131787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4.23/Litlex/LL.DLL?Tekstas=1?Id=43079&amp;Zd=vietos%2Bsavivald&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16959</Words>
  <Characters>9667</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2012-01-09T09:24:00Z</cp:lastPrinted>
  <dcterms:created xsi:type="dcterms:W3CDTF">2013-07-15T06:26:00Z</dcterms:created>
  <dcterms:modified xsi:type="dcterms:W3CDTF">2013-07-15T06:26:00Z</dcterms:modified>
</cp:coreProperties>
</file>