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1A" w:rsidRPr="00CB7939" w:rsidRDefault="0084761A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4761A" w:rsidRPr="00FB5A61" w:rsidRDefault="0084761A" w:rsidP="00F33612">
      <w:pPr>
        <w:keepNext/>
        <w:jc w:val="center"/>
        <w:outlineLvl w:val="1"/>
        <w:rPr>
          <w:sz w:val="24"/>
          <w:szCs w:val="24"/>
        </w:rPr>
      </w:pPr>
    </w:p>
    <w:p w:rsidR="0084761A" w:rsidRPr="00F33612" w:rsidRDefault="0084761A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84761A" w:rsidRDefault="0084761A" w:rsidP="003D4D9E">
      <w:pPr>
        <w:pStyle w:val="BodyText"/>
        <w:jc w:val="center"/>
        <w:rPr>
          <w:szCs w:val="24"/>
        </w:rPr>
      </w:pPr>
      <w:r w:rsidRPr="00A46582">
        <w:rPr>
          <w:b/>
          <w:szCs w:val="24"/>
        </w:rPr>
        <w:t xml:space="preserve">DĖL PRITARIMO PROJEKTO </w:t>
      </w:r>
      <w:r w:rsidRPr="00E21771">
        <w:rPr>
          <w:b/>
          <w:szCs w:val="24"/>
        </w:rPr>
        <w:t>„</w:t>
      </w:r>
      <w:r w:rsidRPr="00E21771">
        <w:rPr>
          <w:b/>
          <w:caps/>
          <w:szCs w:val="24"/>
        </w:rPr>
        <w:t>Danės žvejybos uosto infrastruktūros plėtra Klaipėdos mieste</w:t>
      </w:r>
      <w:r w:rsidRPr="00E21771">
        <w:rPr>
          <w:b/>
          <w:szCs w:val="24"/>
        </w:rPr>
        <w:t>“</w:t>
      </w:r>
      <w:r>
        <w:rPr>
          <w:b/>
          <w:szCs w:val="24"/>
        </w:rPr>
        <w:t xml:space="preserve"> JUNGTINĖS VEIKLOS SUTARČIAI</w:t>
      </w:r>
    </w:p>
    <w:p w:rsidR="0084761A" w:rsidRPr="00A46582" w:rsidRDefault="0084761A" w:rsidP="003D4D9E">
      <w:pPr>
        <w:pStyle w:val="BodyText"/>
        <w:jc w:val="center"/>
        <w:rPr>
          <w:szCs w:val="24"/>
        </w:rPr>
      </w:pPr>
    </w:p>
    <w:bookmarkStart w:id="0" w:name="registravimoDataIlga"/>
    <w:p w:rsidR="0084761A" w:rsidRPr="003C09F9" w:rsidRDefault="0084761A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84761A" w:rsidRPr="001456CE" w:rsidRDefault="0084761A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4761A" w:rsidRDefault="0084761A" w:rsidP="003D4D9E">
      <w:pPr>
        <w:pStyle w:val="BodyText"/>
        <w:rPr>
          <w:szCs w:val="24"/>
        </w:rPr>
      </w:pPr>
    </w:p>
    <w:p w:rsidR="0084761A" w:rsidRDefault="0084761A" w:rsidP="003D4D9E">
      <w:pPr>
        <w:pStyle w:val="BodyText"/>
        <w:rPr>
          <w:szCs w:val="24"/>
        </w:rPr>
      </w:pPr>
    </w:p>
    <w:p w:rsidR="0084761A" w:rsidRPr="008454BB" w:rsidRDefault="0084761A" w:rsidP="003614CD">
      <w:pPr>
        <w:ind w:firstLine="720"/>
        <w:jc w:val="both"/>
        <w:rPr>
          <w:sz w:val="24"/>
          <w:szCs w:val="24"/>
        </w:rPr>
      </w:pPr>
      <w:r w:rsidRPr="008454BB">
        <w:rPr>
          <w:sz w:val="24"/>
          <w:szCs w:val="24"/>
        </w:rPr>
        <w:t>Vadovaudamasi Lietuvos Respublikos vie</w:t>
      </w:r>
      <w:r>
        <w:rPr>
          <w:sz w:val="24"/>
          <w:szCs w:val="24"/>
        </w:rPr>
        <w:t xml:space="preserve">tos savivaldos įstatymo (Žin., 1994, Nr. 55-1049; 2008, Nr. </w:t>
      </w:r>
      <w:r w:rsidRPr="008454BB">
        <w:rPr>
          <w:sz w:val="24"/>
          <w:szCs w:val="24"/>
        </w:rPr>
        <w:t>113-4290</w:t>
      </w:r>
      <w:r>
        <w:rPr>
          <w:sz w:val="24"/>
          <w:szCs w:val="24"/>
        </w:rPr>
        <w:t xml:space="preserve">, </w:t>
      </w:r>
      <w:r w:rsidRPr="00584C44">
        <w:rPr>
          <w:sz w:val="24"/>
          <w:szCs w:val="24"/>
        </w:rPr>
        <w:t>Nr. 137-5379</w:t>
      </w:r>
      <w:r>
        <w:rPr>
          <w:sz w:val="24"/>
          <w:szCs w:val="24"/>
        </w:rPr>
        <w:t xml:space="preserve">; </w:t>
      </w:r>
      <w:r w:rsidRPr="00584C44">
        <w:rPr>
          <w:sz w:val="24"/>
          <w:szCs w:val="24"/>
        </w:rPr>
        <w:t>2009, Nr. 77-3165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2010, Nr. 25-1177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 51-2480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</w:t>
      </w:r>
      <w:r>
        <w:t> </w:t>
      </w:r>
      <w:r w:rsidRPr="00584C44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84C44">
        <w:rPr>
          <w:sz w:val="24"/>
          <w:szCs w:val="24"/>
        </w:rPr>
        <w:t>4525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2011, Nr. 52-2504</w:t>
      </w:r>
      <w:r>
        <w:rPr>
          <w:sz w:val="24"/>
          <w:szCs w:val="24"/>
        </w:rPr>
        <w:t xml:space="preserve">; </w:t>
      </w:r>
      <w:r w:rsidRPr="003614CD">
        <w:rPr>
          <w:sz w:val="24"/>
          <w:szCs w:val="24"/>
        </w:rPr>
        <w:t>2012, Nr. 136-6958</w:t>
      </w:r>
      <w:r w:rsidRPr="008454BB">
        <w:rPr>
          <w:sz w:val="24"/>
          <w:szCs w:val="24"/>
        </w:rPr>
        <w:t>)</w:t>
      </w:r>
      <w:r>
        <w:rPr>
          <w:sz w:val="24"/>
          <w:szCs w:val="24"/>
        </w:rPr>
        <w:t xml:space="preserve"> 1</w:t>
      </w:r>
      <w:r w:rsidRPr="008454BB">
        <w:rPr>
          <w:sz w:val="24"/>
          <w:szCs w:val="24"/>
        </w:rPr>
        <w:t>6 straipsnio</w:t>
      </w:r>
      <w:r>
        <w:rPr>
          <w:sz w:val="24"/>
          <w:szCs w:val="24"/>
        </w:rPr>
        <w:t xml:space="preserve"> 2 dalies</w:t>
      </w:r>
      <w:r w:rsidRPr="008454BB">
        <w:rPr>
          <w:sz w:val="24"/>
          <w:szCs w:val="24"/>
        </w:rPr>
        <w:t xml:space="preserve"> 4</w:t>
      </w:r>
      <w:r>
        <w:rPr>
          <w:sz w:val="24"/>
          <w:szCs w:val="24"/>
        </w:rPr>
        <w:t>1</w:t>
      </w:r>
      <w:r w:rsidRPr="008454BB">
        <w:rPr>
          <w:sz w:val="24"/>
          <w:szCs w:val="24"/>
        </w:rPr>
        <w:t xml:space="preserve"> punktu</w:t>
      </w:r>
      <w:r>
        <w:rPr>
          <w:sz w:val="24"/>
          <w:szCs w:val="24"/>
        </w:rPr>
        <w:t xml:space="preserve">, atsižvelgdama į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 xml:space="preserve">. birželio 28 d. Jungtinės veiklos sutarties Nr. J9-772 tarp AB „Klaipėdos laivų remontas“ ir Klaipėdos miesto savivaldybės administracijos 19 punktą, </w:t>
      </w:r>
      <w:r w:rsidRPr="008454BB">
        <w:rPr>
          <w:sz w:val="24"/>
          <w:szCs w:val="24"/>
        </w:rPr>
        <w:t xml:space="preserve">Klaipėdos miesto savivaldybės taryba </w:t>
      </w:r>
      <w:r w:rsidRPr="008454BB">
        <w:rPr>
          <w:spacing w:val="60"/>
          <w:sz w:val="24"/>
          <w:szCs w:val="24"/>
        </w:rPr>
        <w:t>nusprendži</w:t>
      </w:r>
      <w:r w:rsidRPr="008454BB">
        <w:rPr>
          <w:sz w:val="24"/>
          <w:szCs w:val="24"/>
        </w:rPr>
        <w:t>a:</w:t>
      </w:r>
    </w:p>
    <w:p w:rsidR="0084761A" w:rsidRDefault="0084761A" w:rsidP="003614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Pritarti Klaipėdos miesto savivaldybės administracijos dalyvavimui partnerio teisėmis projekte „Danės žvejybos uosto infrastruktūros plėtra Klaipėdos mieste“.</w:t>
      </w:r>
    </w:p>
    <w:p w:rsidR="0084761A" w:rsidRDefault="0084761A" w:rsidP="003614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454BB">
        <w:rPr>
          <w:sz w:val="24"/>
          <w:szCs w:val="24"/>
        </w:rPr>
        <w:t xml:space="preserve">Pritarti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 xml:space="preserve">. birželio 28 d. Jungtinės veiklos sutarčiai Nr. J9-772 tarp AB „Klaipėdos laivų remontas“ ir </w:t>
      </w:r>
      <w:r w:rsidRPr="008454BB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administracijos (pridedama).</w:t>
      </w:r>
    </w:p>
    <w:p w:rsidR="0084761A" w:rsidRPr="00346F55" w:rsidRDefault="0084761A" w:rsidP="003614CD">
      <w:pPr>
        <w:ind w:firstLine="720"/>
        <w:jc w:val="both"/>
        <w:rPr>
          <w:sz w:val="24"/>
          <w:szCs w:val="24"/>
        </w:rPr>
      </w:pPr>
      <w:r w:rsidRPr="0071026A">
        <w:rPr>
          <w:sz w:val="24"/>
          <w:szCs w:val="24"/>
        </w:rPr>
        <w:t xml:space="preserve">Šis </w:t>
      </w:r>
      <w:r>
        <w:rPr>
          <w:sz w:val="24"/>
          <w:szCs w:val="24"/>
        </w:rPr>
        <w:t xml:space="preserve">sprendimas </w:t>
      </w:r>
      <w:r w:rsidRPr="0071026A">
        <w:rPr>
          <w:sz w:val="24"/>
          <w:szCs w:val="24"/>
        </w:rPr>
        <w:t>gali būti skundžiamas Lietuvos Respublikos administracinių bylų teisenos įstatymo nustatyta tvarka.</w:t>
      </w:r>
    </w:p>
    <w:p w:rsidR="0084761A" w:rsidRPr="008454BB" w:rsidRDefault="0084761A" w:rsidP="003D4D9E">
      <w:pPr>
        <w:ind w:firstLine="720"/>
        <w:jc w:val="both"/>
        <w:rPr>
          <w:sz w:val="24"/>
          <w:szCs w:val="24"/>
        </w:rPr>
      </w:pPr>
    </w:p>
    <w:p w:rsidR="0084761A" w:rsidRPr="008454BB" w:rsidRDefault="0084761A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4761A" w:rsidRPr="00F33612" w:rsidTr="00520099">
        <w:tc>
          <w:tcPr>
            <w:tcW w:w="7338" w:type="dxa"/>
          </w:tcPr>
          <w:p w:rsidR="0084761A" w:rsidRPr="00F33612" w:rsidRDefault="0084761A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4761A" w:rsidRPr="00F33612" w:rsidRDefault="0084761A" w:rsidP="00520099">
            <w:pPr>
              <w:jc w:val="right"/>
              <w:rPr>
                <w:sz w:val="24"/>
                <w:szCs w:val="24"/>
              </w:rPr>
            </w:pPr>
          </w:p>
        </w:tc>
      </w:tr>
    </w:tbl>
    <w:p w:rsidR="0084761A" w:rsidRPr="00F33612" w:rsidRDefault="0084761A" w:rsidP="003D4D9E">
      <w:pPr>
        <w:jc w:val="both"/>
        <w:rPr>
          <w:sz w:val="24"/>
          <w:szCs w:val="24"/>
        </w:rPr>
      </w:pPr>
    </w:p>
    <w:p w:rsidR="0084761A" w:rsidRPr="00F33612" w:rsidRDefault="0084761A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4761A" w:rsidRPr="00F33612" w:rsidTr="00520099">
        <w:tc>
          <w:tcPr>
            <w:tcW w:w="7338" w:type="dxa"/>
          </w:tcPr>
          <w:p w:rsidR="0084761A" w:rsidRPr="00F33612" w:rsidRDefault="0084761A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4761A" w:rsidRPr="00F33612" w:rsidRDefault="0084761A" w:rsidP="00520099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84761A" w:rsidRPr="00F33612" w:rsidRDefault="0084761A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84761A" w:rsidRPr="00F33612" w:rsidRDefault="0084761A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84761A" w:rsidRPr="00F33612" w:rsidRDefault="0084761A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84761A" w:rsidRDefault="0084761A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84761A" w:rsidRPr="00F33612" w:rsidRDefault="0084761A" w:rsidP="003D4D9E">
      <w:pPr>
        <w:jc w:val="both"/>
        <w:rPr>
          <w:sz w:val="24"/>
          <w:szCs w:val="24"/>
        </w:rPr>
      </w:pPr>
    </w:p>
    <w:p w:rsidR="0084761A" w:rsidRPr="00F33612" w:rsidRDefault="0084761A" w:rsidP="003D4D9E">
      <w:pPr>
        <w:jc w:val="both"/>
        <w:rPr>
          <w:sz w:val="24"/>
          <w:szCs w:val="24"/>
        </w:rPr>
      </w:pPr>
    </w:p>
    <w:p w:rsidR="0084761A" w:rsidRDefault="0084761A" w:rsidP="003D4D9E">
      <w:pPr>
        <w:jc w:val="both"/>
        <w:rPr>
          <w:sz w:val="24"/>
          <w:szCs w:val="24"/>
        </w:rPr>
      </w:pPr>
    </w:p>
    <w:p w:rsidR="0084761A" w:rsidRDefault="0084761A" w:rsidP="00900349">
      <w:pPr>
        <w:tabs>
          <w:tab w:val="left" w:pos="15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761A" w:rsidRDefault="0084761A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84761A" w:rsidRDefault="0084761A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84761A" w:rsidRDefault="0084761A" w:rsidP="003D4D9E">
      <w:pPr>
        <w:jc w:val="both"/>
        <w:rPr>
          <w:sz w:val="24"/>
          <w:szCs w:val="24"/>
        </w:rPr>
      </w:pPr>
    </w:p>
    <w:p w:rsidR="0084761A" w:rsidRDefault="0084761A" w:rsidP="003D4D9E">
      <w:pPr>
        <w:jc w:val="both"/>
        <w:rPr>
          <w:sz w:val="24"/>
          <w:szCs w:val="24"/>
        </w:rPr>
      </w:pPr>
    </w:p>
    <w:p w:rsidR="0084761A" w:rsidRDefault="0084761A" w:rsidP="003D4D9E">
      <w:pPr>
        <w:jc w:val="both"/>
        <w:rPr>
          <w:sz w:val="24"/>
          <w:szCs w:val="24"/>
        </w:rPr>
      </w:pPr>
    </w:p>
    <w:p w:rsidR="0084761A" w:rsidRDefault="0084761A" w:rsidP="003D4D9E">
      <w:pPr>
        <w:jc w:val="both"/>
        <w:rPr>
          <w:sz w:val="24"/>
          <w:szCs w:val="24"/>
        </w:rPr>
      </w:pPr>
    </w:p>
    <w:p w:rsidR="0084761A" w:rsidRDefault="0084761A" w:rsidP="003D4D9E">
      <w:pPr>
        <w:jc w:val="both"/>
        <w:rPr>
          <w:sz w:val="24"/>
          <w:szCs w:val="24"/>
        </w:rPr>
      </w:pPr>
    </w:p>
    <w:p w:rsidR="0084761A" w:rsidRDefault="0084761A" w:rsidP="003D4D9E">
      <w:pPr>
        <w:jc w:val="both"/>
        <w:rPr>
          <w:sz w:val="24"/>
          <w:szCs w:val="24"/>
        </w:rPr>
      </w:pPr>
    </w:p>
    <w:p w:rsidR="0084761A" w:rsidRDefault="0084761A" w:rsidP="003D4D9E">
      <w:pPr>
        <w:jc w:val="both"/>
        <w:rPr>
          <w:sz w:val="24"/>
          <w:szCs w:val="24"/>
        </w:rPr>
      </w:pPr>
    </w:p>
    <w:p w:rsidR="0084761A" w:rsidRDefault="0084761A" w:rsidP="003D4D9E">
      <w:pPr>
        <w:jc w:val="both"/>
        <w:rPr>
          <w:sz w:val="24"/>
          <w:szCs w:val="24"/>
        </w:rPr>
      </w:pPr>
    </w:p>
    <w:p w:rsidR="0084761A" w:rsidRDefault="0084761A" w:rsidP="003D4D9E">
      <w:pPr>
        <w:jc w:val="both"/>
        <w:rPr>
          <w:sz w:val="24"/>
          <w:szCs w:val="24"/>
        </w:rPr>
      </w:pPr>
    </w:p>
    <w:p w:rsidR="0084761A" w:rsidRDefault="0084761A" w:rsidP="003D4D9E">
      <w:pPr>
        <w:jc w:val="both"/>
        <w:rPr>
          <w:sz w:val="24"/>
          <w:szCs w:val="24"/>
        </w:rPr>
      </w:pPr>
      <w:bookmarkStart w:id="2" w:name="_GoBack"/>
      <w:bookmarkEnd w:id="2"/>
    </w:p>
    <w:p w:rsidR="0084761A" w:rsidRDefault="0084761A" w:rsidP="003D4D9E">
      <w:pPr>
        <w:jc w:val="both"/>
        <w:rPr>
          <w:sz w:val="24"/>
          <w:szCs w:val="24"/>
        </w:rPr>
      </w:pPr>
    </w:p>
    <w:p w:rsidR="0084761A" w:rsidRDefault="0084761A" w:rsidP="003D4D9E">
      <w:pPr>
        <w:jc w:val="both"/>
        <w:rPr>
          <w:sz w:val="24"/>
          <w:szCs w:val="24"/>
        </w:rPr>
      </w:pPr>
      <w:r>
        <w:rPr>
          <w:sz w:val="24"/>
          <w:szCs w:val="24"/>
        </w:rPr>
        <w:t>Violeta Pronskuvienė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84761A" w:rsidRDefault="0084761A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07-03</w:t>
      </w:r>
    </w:p>
    <w:sectPr w:rsidR="0084761A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1A" w:rsidRDefault="0084761A" w:rsidP="00F41647">
      <w:r>
        <w:separator/>
      </w:r>
    </w:p>
  </w:endnote>
  <w:endnote w:type="continuationSeparator" w:id="0">
    <w:p w:rsidR="0084761A" w:rsidRDefault="0084761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1A" w:rsidRDefault="0084761A" w:rsidP="00F41647">
      <w:r>
        <w:separator/>
      </w:r>
    </w:p>
  </w:footnote>
  <w:footnote w:type="continuationSeparator" w:id="0">
    <w:p w:rsidR="0084761A" w:rsidRDefault="0084761A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1A" w:rsidRPr="00A72A47" w:rsidRDefault="0084761A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4761A" w:rsidRPr="00A72A47" w:rsidRDefault="0084761A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64B5B"/>
    <w:rsid w:val="00065127"/>
    <w:rsid w:val="00065B2A"/>
    <w:rsid w:val="00071EBB"/>
    <w:rsid w:val="00091D0B"/>
    <w:rsid w:val="000944BF"/>
    <w:rsid w:val="000A12C2"/>
    <w:rsid w:val="000B0134"/>
    <w:rsid w:val="000C015A"/>
    <w:rsid w:val="000C254D"/>
    <w:rsid w:val="000E6C34"/>
    <w:rsid w:val="00114A2E"/>
    <w:rsid w:val="001307AD"/>
    <w:rsid w:val="001444C8"/>
    <w:rsid w:val="001456CE"/>
    <w:rsid w:val="00155FB6"/>
    <w:rsid w:val="00163473"/>
    <w:rsid w:val="0016658A"/>
    <w:rsid w:val="00180573"/>
    <w:rsid w:val="00193BFC"/>
    <w:rsid w:val="001B01B1"/>
    <w:rsid w:val="001C6320"/>
    <w:rsid w:val="001C7D5C"/>
    <w:rsid w:val="001D1AE7"/>
    <w:rsid w:val="001F034E"/>
    <w:rsid w:val="0020233B"/>
    <w:rsid w:val="0021214D"/>
    <w:rsid w:val="0023450C"/>
    <w:rsid w:val="00237B69"/>
    <w:rsid w:val="00237C68"/>
    <w:rsid w:val="0024050B"/>
    <w:rsid w:val="00242B88"/>
    <w:rsid w:val="00256356"/>
    <w:rsid w:val="0026113D"/>
    <w:rsid w:val="002708CF"/>
    <w:rsid w:val="00276B28"/>
    <w:rsid w:val="00291226"/>
    <w:rsid w:val="00294321"/>
    <w:rsid w:val="002A34BA"/>
    <w:rsid w:val="002C00D2"/>
    <w:rsid w:val="002F5E80"/>
    <w:rsid w:val="00323CE8"/>
    <w:rsid w:val="00324750"/>
    <w:rsid w:val="00326979"/>
    <w:rsid w:val="003315CF"/>
    <w:rsid w:val="00346F55"/>
    <w:rsid w:val="00347F54"/>
    <w:rsid w:val="003604D2"/>
    <w:rsid w:val="003614CD"/>
    <w:rsid w:val="00362446"/>
    <w:rsid w:val="0038444E"/>
    <w:rsid w:val="00384543"/>
    <w:rsid w:val="00393050"/>
    <w:rsid w:val="00397BB8"/>
    <w:rsid w:val="003A2C61"/>
    <w:rsid w:val="003A3546"/>
    <w:rsid w:val="003A3D57"/>
    <w:rsid w:val="003C09F9"/>
    <w:rsid w:val="003C45DE"/>
    <w:rsid w:val="003D2D1C"/>
    <w:rsid w:val="003D4D9E"/>
    <w:rsid w:val="003E41E8"/>
    <w:rsid w:val="003E5D65"/>
    <w:rsid w:val="003E603A"/>
    <w:rsid w:val="00405B54"/>
    <w:rsid w:val="0042750E"/>
    <w:rsid w:val="00433CCC"/>
    <w:rsid w:val="00444169"/>
    <w:rsid w:val="00445CA9"/>
    <w:rsid w:val="004545AD"/>
    <w:rsid w:val="00472954"/>
    <w:rsid w:val="00496D98"/>
    <w:rsid w:val="004B675A"/>
    <w:rsid w:val="004E14EB"/>
    <w:rsid w:val="004E78DB"/>
    <w:rsid w:val="00520099"/>
    <w:rsid w:val="00524DA3"/>
    <w:rsid w:val="0054047E"/>
    <w:rsid w:val="00545E7C"/>
    <w:rsid w:val="00556F39"/>
    <w:rsid w:val="005577D6"/>
    <w:rsid w:val="00562619"/>
    <w:rsid w:val="00576CF7"/>
    <w:rsid w:val="00584C44"/>
    <w:rsid w:val="00595418"/>
    <w:rsid w:val="005A3D21"/>
    <w:rsid w:val="005C29DF"/>
    <w:rsid w:val="005C46E9"/>
    <w:rsid w:val="005C73A8"/>
    <w:rsid w:val="00606132"/>
    <w:rsid w:val="00614F16"/>
    <w:rsid w:val="006152FE"/>
    <w:rsid w:val="00622F4A"/>
    <w:rsid w:val="00625023"/>
    <w:rsid w:val="006504B0"/>
    <w:rsid w:val="0066001C"/>
    <w:rsid w:val="0066004F"/>
    <w:rsid w:val="00664949"/>
    <w:rsid w:val="00693659"/>
    <w:rsid w:val="006A09D2"/>
    <w:rsid w:val="006B429F"/>
    <w:rsid w:val="006B630B"/>
    <w:rsid w:val="006B7923"/>
    <w:rsid w:val="006C5A05"/>
    <w:rsid w:val="006D4061"/>
    <w:rsid w:val="006E106A"/>
    <w:rsid w:val="006F2049"/>
    <w:rsid w:val="006F416F"/>
    <w:rsid w:val="006F4715"/>
    <w:rsid w:val="006F6DA1"/>
    <w:rsid w:val="007053BF"/>
    <w:rsid w:val="0071026A"/>
    <w:rsid w:val="00710820"/>
    <w:rsid w:val="0071502E"/>
    <w:rsid w:val="00725CD4"/>
    <w:rsid w:val="00733599"/>
    <w:rsid w:val="00736671"/>
    <w:rsid w:val="007549CD"/>
    <w:rsid w:val="007775F7"/>
    <w:rsid w:val="00784390"/>
    <w:rsid w:val="007B40F2"/>
    <w:rsid w:val="00801E4F"/>
    <w:rsid w:val="008151D3"/>
    <w:rsid w:val="008239F7"/>
    <w:rsid w:val="00827D70"/>
    <w:rsid w:val="00843547"/>
    <w:rsid w:val="008454BB"/>
    <w:rsid w:val="0084761A"/>
    <w:rsid w:val="008623E4"/>
    <w:rsid w:val="008623E9"/>
    <w:rsid w:val="00864F6F"/>
    <w:rsid w:val="00871DCB"/>
    <w:rsid w:val="008776AF"/>
    <w:rsid w:val="008918F2"/>
    <w:rsid w:val="008A713C"/>
    <w:rsid w:val="008C6BDA"/>
    <w:rsid w:val="008C6F67"/>
    <w:rsid w:val="008C7B84"/>
    <w:rsid w:val="008D3E3C"/>
    <w:rsid w:val="008D69DD"/>
    <w:rsid w:val="008E411C"/>
    <w:rsid w:val="008F280C"/>
    <w:rsid w:val="008F2A3A"/>
    <w:rsid w:val="008F665C"/>
    <w:rsid w:val="008F77DE"/>
    <w:rsid w:val="00900349"/>
    <w:rsid w:val="00932DDD"/>
    <w:rsid w:val="00945D3A"/>
    <w:rsid w:val="00952A35"/>
    <w:rsid w:val="009731F4"/>
    <w:rsid w:val="009766B1"/>
    <w:rsid w:val="009C37F7"/>
    <w:rsid w:val="009E5E3D"/>
    <w:rsid w:val="00A15295"/>
    <w:rsid w:val="00A235FC"/>
    <w:rsid w:val="00A275F2"/>
    <w:rsid w:val="00A3260E"/>
    <w:rsid w:val="00A44DC7"/>
    <w:rsid w:val="00A46582"/>
    <w:rsid w:val="00A56070"/>
    <w:rsid w:val="00A66E61"/>
    <w:rsid w:val="00A72A47"/>
    <w:rsid w:val="00A75B22"/>
    <w:rsid w:val="00A85811"/>
    <w:rsid w:val="00A8670A"/>
    <w:rsid w:val="00A91AA9"/>
    <w:rsid w:val="00A92DB2"/>
    <w:rsid w:val="00A9592B"/>
    <w:rsid w:val="00A95C0B"/>
    <w:rsid w:val="00AA5DFD"/>
    <w:rsid w:val="00AB3166"/>
    <w:rsid w:val="00AB3822"/>
    <w:rsid w:val="00AB78AE"/>
    <w:rsid w:val="00AC1B9F"/>
    <w:rsid w:val="00AD174A"/>
    <w:rsid w:val="00AD2EE1"/>
    <w:rsid w:val="00AE1A19"/>
    <w:rsid w:val="00B03774"/>
    <w:rsid w:val="00B32AD3"/>
    <w:rsid w:val="00B33FE8"/>
    <w:rsid w:val="00B40258"/>
    <w:rsid w:val="00B71A57"/>
    <w:rsid w:val="00B7320C"/>
    <w:rsid w:val="00B90C2A"/>
    <w:rsid w:val="00BB07E2"/>
    <w:rsid w:val="00BC03E9"/>
    <w:rsid w:val="00BE3DDF"/>
    <w:rsid w:val="00BE48DE"/>
    <w:rsid w:val="00BE4CED"/>
    <w:rsid w:val="00C16E65"/>
    <w:rsid w:val="00C43568"/>
    <w:rsid w:val="00C5524F"/>
    <w:rsid w:val="00C70A51"/>
    <w:rsid w:val="00C73DF4"/>
    <w:rsid w:val="00C93444"/>
    <w:rsid w:val="00C94038"/>
    <w:rsid w:val="00CA7B58"/>
    <w:rsid w:val="00CB3E22"/>
    <w:rsid w:val="00CB7939"/>
    <w:rsid w:val="00CC70F8"/>
    <w:rsid w:val="00D1420B"/>
    <w:rsid w:val="00D27658"/>
    <w:rsid w:val="00D31561"/>
    <w:rsid w:val="00D3384E"/>
    <w:rsid w:val="00D7006E"/>
    <w:rsid w:val="00D81831"/>
    <w:rsid w:val="00DA2172"/>
    <w:rsid w:val="00DB3BAD"/>
    <w:rsid w:val="00DC7E1D"/>
    <w:rsid w:val="00DE0BFB"/>
    <w:rsid w:val="00DE719A"/>
    <w:rsid w:val="00E21771"/>
    <w:rsid w:val="00E3033D"/>
    <w:rsid w:val="00E37B92"/>
    <w:rsid w:val="00E65B25"/>
    <w:rsid w:val="00E81FBA"/>
    <w:rsid w:val="00E96582"/>
    <w:rsid w:val="00EA65AF"/>
    <w:rsid w:val="00EC10BA"/>
    <w:rsid w:val="00EC5237"/>
    <w:rsid w:val="00ED1DA5"/>
    <w:rsid w:val="00ED3397"/>
    <w:rsid w:val="00ED3632"/>
    <w:rsid w:val="00EE5E75"/>
    <w:rsid w:val="00F14A7D"/>
    <w:rsid w:val="00F2328C"/>
    <w:rsid w:val="00F33612"/>
    <w:rsid w:val="00F41647"/>
    <w:rsid w:val="00F518AC"/>
    <w:rsid w:val="00F60107"/>
    <w:rsid w:val="00F6577A"/>
    <w:rsid w:val="00F71567"/>
    <w:rsid w:val="00FB5A61"/>
    <w:rsid w:val="00FD4B7C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DiagramaDiagrama4">
    <w:name w:val="Diagrama Diagrama4"/>
    <w:basedOn w:val="DefaultParagraphFont"/>
    <w:uiPriority w:val="99"/>
    <w:locked/>
    <w:rsid w:val="003D4D9E"/>
    <w:rPr>
      <w:rFonts w:cs="Times New Roman"/>
      <w:sz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832</Words>
  <Characters>475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2012-12-11T08:35:00Z</cp:lastPrinted>
  <dcterms:created xsi:type="dcterms:W3CDTF">2013-07-16T06:02:00Z</dcterms:created>
  <dcterms:modified xsi:type="dcterms:W3CDTF">2013-07-16T06:02:00Z</dcterms:modified>
</cp:coreProperties>
</file>