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90552" w14:textId="6C985248" w:rsidR="007F7510" w:rsidRDefault="00712AF0" w:rsidP="00C26AD5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Klaipėdos jūrinių reikalų darbo grupės posėdžio,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kuris įvyks  202</w:t>
      </w:r>
      <w:r w:rsidR="00350934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F0773A">
        <w:rPr>
          <w:rFonts w:ascii="Times New Roman" w:eastAsia="Calibri" w:hAnsi="Times New Roman" w:cs="Times New Roman"/>
          <w:b/>
          <w:bCs/>
          <w:sz w:val="24"/>
          <w:szCs w:val="24"/>
        </w:rPr>
        <w:t>10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F0773A">
        <w:rPr>
          <w:rFonts w:ascii="Times New Roman" w:eastAsia="Calibri" w:hAnsi="Times New Roman" w:cs="Times New Roman"/>
          <w:b/>
          <w:bCs/>
          <w:sz w:val="24"/>
          <w:szCs w:val="24"/>
        </w:rPr>
        <w:t>25</w:t>
      </w:r>
      <w:r w:rsidR="00FD69F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712AF0">
        <w:rPr>
          <w:rFonts w:ascii="Times New Roman" w:eastAsia="Calibri" w:hAnsi="Times New Roman" w:cs="Times New Roman"/>
          <w:b/>
          <w:bCs/>
          <w:sz w:val="24"/>
          <w:szCs w:val="24"/>
        </w:rPr>
        <w:t>Pasitarimų salėje, I a. Miesto rotušėje, Danės g. 17, Klaipėda</w:t>
      </w:r>
    </w:p>
    <w:p w14:paraId="46593815" w14:textId="77777777" w:rsidR="00C26AD5" w:rsidRDefault="00C26AD5" w:rsidP="00C26AD5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8EBC2C2" w14:textId="77777777" w:rsidR="00712AF0" w:rsidRPr="00712AF0" w:rsidRDefault="00712AF0" w:rsidP="00712AF0">
      <w:pPr>
        <w:ind w:firstLine="36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6173D1F" w14:textId="2BC8EC5D" w:rsidR="00C26AD5" w:rsidRDefault="00C26AD5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DARBOT</w:t>
      </w:r>
      <w:r w:rsidRPr="005568CA">
        <w:rPr>
          <w:rFonts w:ascii="Times New Roman" w:hAnsi="Times New Roman" w:cs="Times New Roman"/>
          <w:b/>
          <w:sz w:val="24"/>
          <w:szCs w:val="24"/>
        </w:rPr>
        <w:t>VARKĖ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174F7B6D" w14:textId="724095C9" w:rsidR="00F0773A" w:rsidRPr="00584644" w:rsidRDefault="00F0773A" w:rsidP="00F0773A">
      <w:pPr>
        <w:rPr>
          <w:b/>
          <w:bCs/>
        </w:rPr>
      </w:pPr>
    </w:p>
    <w:p w14:paraId="5F3EB7C6" w14:textId="77777777" w:rsidR="00F0773A" w:rsidRPr="00F0773A" w:rsidRDefault="00F0773A" w:rsidP="00F0773A">
      <w:r w:rsidRPr="00F0773A">
        <w:t>1. Dėl Pilies uosto veiklos.</w:t>
      </w:r>
    </w:p>
    <w:p w14:paraId="041D0318" w14:textId="77777777" w:rsidR="00F0773A" w:rsidRPr="00F0773A" w:rsidRDefault="00F0773A" w:rsidP="00F0773A">
      <w:r w:rsidRPr="00F0773A">
        <w:t>2. Dėl bendros tvarkos Danės upėje.</w:t>
      </w:r>
    </w:p>
    <w:p w14:paraId="680C733A" w14:textId="77777777" w:rsidR="00F0773A" w:rsidRPr="00F0773A" w:rsidRDefault="00F0773A" w:rsidP="00F0773A">
      <w:r w:rsidRPr="00F0773A">
        <w:t>3. Dėl buriavimo infrastruktūros.</w:t>
      </w:r>
    </w:p>
    <w:p w14:paraId="40AD6B29" w14:textId="77777777" w:rsidR="00F0773A" w:rsidRPr="00F0773A" w:rsidRDefault="00F0773A" w:rsidP="00F0773A">
      <w:r w:rsidRPr="00F0773A">
        <w:t>4. Dėl Danės upės įveiklinimo – vandens autobuso plaukiojimo projekto - rezultatų.</w:t>
      </w:r>
    </w:p>
    <w:p w14:paraId="57F4DDBB" w14:textId="77777777" w:rsidR="00F0773A" w:rsidRPr="00F0773A" w:rsidRDefault="00F0773A" w:rsidP="00F0773A">
      <w:r w:rsidRPr="00F0773A">
        <w:t>5. Dėl jūrinė edukacijos klaipėdiečiams ir miesto svečiams.</w:t>
      </w:r>
    </w:p>
    <w:p w14:paraId="67EB46F7" w14:textId="77777777" w:rsidR="00F0773A" w:rsidRPr="00F0773A" w:rsidRDefault="00F0773A" w:rsidP="00F0773A">
      <w:r w:rsidRPr="00F0773A">
        <w:t>6. Dėl miesto namų fasadų apdaila jūrine tematika.</w:t>
      </w:r>
    </w:p>
    <w:p w14:paraId="480E717C" w14:textId="77777777" w:rsidR="00F0773A" w:rsidRPr="00F0773A" w:rsidRDefault="00F0773A" w:rsidP="00F0773A"/>
    <w:p w14:paraId="2C1A3423" w14:textId="77777777" w:rsidR="00F0773A" w:rsidRDefault="00F0773A" w:rsidP="00FD69FB">
      <w:pPr>
        <w:rPr>
          <w:b/>
          <w:bCs/>
        </w:rPr>
      </w:pPr>
    </w:p>
    <w:p w14:paraId="63027EDD" w14:textId="77777777" w:rsidR="00F0773A" w:rsidRDefault="00F0773A" w:rsidP="00FD69FB">
      <w:pPr>
        <w:rPr>
          <w:b/>
          <w:bCs/>
        </w:rPr>
      </w:pPr>
    </w:p>
    <w:p w14:paraId="650B1239" w14:textId="77777777" w:rsidR="00F0773A" w:rsidRDefault="00F0773A" w:rsidP="00FD69FB">
      <w:pPr>
        <w:rPr>
          <w:b/>
          <w:bCs/>
        </w:rPr>
      </w:pPr>
    </w:p>
    <w:p w14:paraId="13660CBC" w14:textId="77777777" w:rsidR="00F0773A" w:rsidRDefault="00F0773A" w:rsidP="00FD69FB">
      <w:pPr>
        <w:rPr>
          <w:b/>
          <w:bCs/>
        </w:rPr>
      </w:pPr>
    </w:p>
    <w:p w14:paraId="11D9586E" w14:textId="77777777" w:rsidR="00F0773A" w:rsidRDefault="00F0773A" w:rsidP="00FD69FB">
      <w:pPr>
        <w:rPr>
          <w:b/>
          <w:bCs/>
        </w:rPr>
      </w:pPr>
    </w:p>
    <w:p w14:paraId="6CA2F619" w14:textId="77777777" w:rsidR="00F0773A" w:rsidRDefault="00F0773A" w:rsidP="00FD69FB">
      <w:pPr>
        <w:rPr>
          <w:b/>
          <w:bCs/>
        </w:rPr>
      </w:pPr>
    </w:p>
    <w:p w14:paraId="60CB0599" w14:textId="77777777" w:rsidR="00FD69FB" w:rsidRDefault="00FD69FB" w:rsidP="00FD69FB">
      <w:pPr>
        <w:pStyle w:val="Betarp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BA50626" w14:textId="74E9B692" w:rsidR="00FD69FB" w:rsidRDefault="00FD69FB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p w14:paraId="450DE5EA" w14:textId="413A2AFC" w:rsidR="00FD69FB" w:rsidRDefault="00FD69FB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p w14:paraId="6F8FCB61" w14:textId="77777777" w:rsidR="00FD69FB" w:rsidRDefault="00FD69FB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p w14:paraId="1AC33DA3" w14:textId="77777777" w:rsidR="00C26AD5" w:rsidRPr="005568CA" w:rsidRDefault="00C26AD5" w:rsidP="00C26AD5">
      <w:pPr>
        <w:pStyle w:val="Betarp"/>
        <w:rPr>
          <w:rFonts w:ascii="Times New Roman" w:hAnsi="Times New Roman" w:cs="Times New Roman"/>
          <w:b/>
          <w:sz w:val="24"/>
          <w:szCs w:val="24"/>
        </w:rPr>
      </w:pPr>
    </w:p>
    <w:sectPr w:rsidR="00C26AD5" w:rsidRPr="005568C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0EDC"/>
    <w:multiLevelType w:val="hybridMultilevel"/>
    <w:tmpl w:val="A9D277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510"/>
    <w:rsid w:val="00350934"/>
    <w:rsid w:val="006E5404"/>
    <w:rsid w:val="00712AF0"/>
    <w:rsid w:val="007F7510"/>
    <w:rsid w:val="00A61ACF"/>
    <w:rsid w:val="00AF17E3"/>
    <w:rsid w:val="00C26AD5"/>
    <w:rsid w:val="00D506A4"/>
    <w:rsid w:val="00DF5552"/>
    <w:rsid w:val="00EA4C18"/>
    <w:rsid w:val="00F0773A"/>
    <w:rsid w:val="00FD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706F"/>
  <w15:chartTrackingRefBased/>
  <w15:docId w15:val="{65161D2C-90BD-4059-9407-30B85189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F7510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m549214569342286868msolistparagraph">
    <w:name w:val="m_549214569342286868msolistparagraph"/>
    <w:basedOn w:val="prastasis"/>
    <w:uiPriority w:val="99"/>
    <w:rsid w:val="007F7510"/>
    <w:pPr>
      <w:spacing w:before="100" w:beforeAutospacing="1" w:after="100" w:afterAutospacing="1"/>
    </w:pPr>
    <w:rPr>
      <w:rFonts w:ascii="Aptos" w:hAnsi="Aptos"/>
      <w:sz w:val="24"/>
      <w:szCs w:val="24"/>
      <w:lang w:eastAsia="lt-LT"/>
    </w:rPr>
  </w:style>
  <w:style w:type="paragraph" w:styleId="Betarp">
    <w:name w:val="No Spacing"/>
    <w:uiPriority w:val="1"/>
    <w:qFormat/>
    <w:rsid w:val="00350934"/>
    <w:pPr>
      <w:spacing w:after="0" w:line="240" w:lineRule="auto"/>
    </w:pPr>
  </w:style>
  <w:style w:type="paragraph" w:styleId="Pagrindinistekstas">
    <w:name w:val="Body Text"/>
    <w:basedOn w:val="prastasis"/>
    <w:link w:val="PagrindinistekstasDiagrama"/>
    <w:rsid w:val="00350934"/>
    <w:pPr>
      <w:jc w:val="both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5093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C26AD5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0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Bakutienė</dc:creator>
  <cp:keywords/>
  <dc:description/>
  <cp:lastModifiedBy>Lena Bakutienė</cp:lastModifiedBy>
  <cp:revision>7</cp:revision>
  <dcterms:created xsi:type="dcterms:W3CDTF">2025-01-17T09:21:00Z</dcterms:created>
  <dcterms:modified xsi:type="dcterms:W3CDTF">2025-01-17T09:36:00Z</dcterms:modified>
</cp:coreProperties>
</file>