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0357C7" w14:textId="77777777" w:rsidR="001F0736" w:rsidRDefault="001F0736" w:rsidP="005B73A0">
      <w:pPr>
        <w:tabs>
          <w:tab w:val="left" w:pos="14656"/>
        </w:tabs>
        <w:jc w:val="center"/>
        <w:rPr>
          <w:b/>
          <w:sz w:val="28"/>
          <w:szCs w:val="28"/>
          <w:lang w:eastAsia="lt-LT"/>
        </w:rPr>
      </w:pPr>
      <w:bookmarkStart w:id="0" w:name="_GoBack"/>
      <w:bookmarkEnd w:id="0"/>
      <w:r w:rsidRPr="001F0736">
        <w:rPr>
          <w:b/>
          <w:sz w:val="28"/>
          <w:szCs w:val="28"/>
          <w:lang w:eastAsia="lt-LT"/>
        </w:rPr>
        <w:t xml:space="preserve">BĮ KLAIPĖDOS </w:t>
      </w:r>
      <w:r w:rsidR="00462776">
        <w:rPr>
          <w:b/>
          <w:sz w:val="28"/>
          <w:szCs w:val="28"/>
          <w:lang w:eastAsia="lt-LT"/>
        </w:rPr>
        <w:t>„</w:t>
      </w:r>
      <w:r w:rsidRPr="001F0736">
        <w:rPr>
          <w:b/>
          <w:sz w:val="28"/>
          <w:szCs w:val="28"/>
          <w:lang w:eastAsia="lt-LT"/>
        </w:rPr>
        <w:t>VIESULO</w:t>
      </w:r>
      <w:r w:rsidR="00462776">
        <w:rPr>
          <w:b/>
          <w:sz w:val="28"/>
          <w:szCs w:val="28"/>
          <w:lang w:eastAsia="lt-LT"/>
        </w:rPr>
        <w:t>“</w:t>
      </w:r>
      <w:r w:rsidRPr="001F0736">
        <w:rPr>
          <w:b/>
          <w:sz w:val="28"/>
          <w:szCs w:val="28"/>
          <w:lang w:eastAsia="lt-LT"/>
        </w:rPr>
        <w:t xml:space="preserve"> SPORTO CENTRO DIREKTORIAUS</w:t>
      </w:r>
    </w:p>
    <w:p w14:paraId="6E0357C8" w14:textId="77777777" w:rsidR="008B215F" w:rsidRPr="001F0736" w:rsidRDefault="001F0736" w:rsidP="001F0736">
      <w:pPr>
        <w:tabs>
          <w:tab w:val="left" w:pos="14656"/>
        </w:tabs>
        <w:jc w:val="center"/>
        <w:rPr>
          <w:b/>
          <w:sz w:val="28"/>
          <w:szCs w:val="28"/>
          <w:lang w:eastAsia="lt-LT"/>
        </w:rPr>
      </w:pPr>
      <w:r w:rsidRPr="001F0736">
        <w:rPr>
          <w:b/>
          <w:sz w:val="28"/>
          <w:szCs w:val="28"/>
          <w:lang w:eastAsia="lt-LT"/>
        </w:rPr>
        <w:t>VACLOVO GEDVILO</w:t>
      </w:r>
    </w:p>
    <w:p w14:paraId="6E0357C9" w14:textId="77777777" w:rsidR="008B215F" w:rsidRPr="001F0736" w:rsidRDefault="00462776" w:rsidP="008B215F">
      <w:pPr>
        <w:jc w:val="center"/>
        <w:rPr>
          <w:b/>
          <w:sz w:val="28"/>
          <w:szCs w:val="28"/>
          <w:lang w:eastAsia="lt-LT"/>
        </w:rPr>
      </w:pPr>
      <w:r>
        <w:rPr>
          <w:b/>
          <w:sz w:val="28"/>
          <w:szCs w:val="28"/>
          <w:lang w:eastAsia="lt-LT"/>
        </w:rPr>
        <w:t xml:space="preserve">2023 METŲ </w:t>
      </w:r>
      <w:r w:rsidR="008B215F" w:rsidRPr="001F0736">
        <w:rPr>
          <w:b/>
          <w:sz w:val="28"/>
          <w:szCs w:val="28"/>
          <w:lang w:eastAsia="lt-LT"/>
        </w:rPr>
        <w:t>VEIKLOS ATASKAITA</w:t>
      </w:r>
    </w:p>
    <w:p w14:paraId="6E0357CA" w14:textId="77777777" w:rsidR="008B215F" w:rsidRDefault="008B215F" w:rsidP="008B215F">
      <w:pPr>
        <w:jc w:val="center"/>
        <w:rPr>
          <w:szCs w:val="24"/>
          <w:lang w:eastAsia="lt-LT"/>
        </w:rPr>
      </w:pPr>
    </w:p>
    <w:p w14:paraId="6E0357CB" w14:textId="77777777" w:rsidR="008B215F" w:rsidRDefault="008B215F" w:rsidP="008B215F">
      <w:pPr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_____________Nr. ________</w:t>
      </w:r>
    </w:p>
    <w:p w14:paraId="6E0357CC" w14:textId="77777777" w:rsidR="008B215F" w:rsidRDefault="008B215F" w:rsidP="008B215F">
      <w:pPr>
        <w:jc w:val="center"/>
        <w:rPr>
          <w:sz w:val="20"/>
          <w:lang w:eastAsia="lt-LT"/>
        </w:rPr>
      </w:pPr>
      <w:r>
        <w:rPr>
          <w:sz w:val="20"/>
          <w:lang w:eastAsia="lt-LT"/>
        </w:rPr>
        <w:t>(data)</w:t>
      </w:r>
    </w:p>
    <w:p w14:paraId="6E0357CD" w14:textId="77777777" w:rsidR="008B215F" w:rsidRDefault="008B215F" w:rsidP="008B215F">
      <w:pPr>
        <w:tabs>
          <w:tab w:val="left" w:pos="3828"/>
        </w:tabs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</w:t>
      </w:r>
    </w:p>
    <w:p w14:paraId="6E0357CE" w14:textId="77777777" w:rsidR="008B215F" w:rsidRDefault="008B215F" w:rsidP="008B215F">
      <w:pPr>
        <w:tabs>
          <w:tab w:val="left" w:pos="3828"/>
        </w:tabs>
        <w:jc w:val="center"/>
        <w:rPr>
          <w:sz w:val="20"/>
          <w:lang w:eastAsia="lt-LT"/>
        </w:rPr>
      </w:pPr>
      <w:r>
        <w:rPr>
          <w:sz w:val="20"/>
          <w:lang w:eastAsia="lt-LT"/>
        </w:rPr>
        <w:t>(sudarymo vieta)</w:t>
      </w:r>
    </w:p>
    <w:p w14:paraId="6E0357CF" w14:textId="77777777" w:rsidR="008B215F" w:rsidRDefault="008B215F" w:rsidP="008B215F">
      <w:pPr>
        <w:jc w:val="center"/>
        <w:rPr>
          <w:lang w:eastAsia="lt-LT"/>
        </w:rPr>
      </w:pPr>
    </w:p>
    <w:p w14:paraId="6E0357D0" w14:textId="77777777" w:rsidR="008B215F" w:rsidRDefault="001F0736" w:rsidP="008B215F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 xml:space="preserve">2024 </w:t>
      </w:r>
      <w:r w:rsidR="008B215F">
        <w:rPr>
          <w:b/>
          <w:szCs w:val="24"/>
          <w:lang w:eastAsia="lt-LT"/>
        </w:rPr>
        <w:t>METŲ VEIKLOS LŪKESČIAI</w:t>
      </w:r>
    </w:p>
    <w:p w14:paraId="6E0357D1" w14:textId="77777777" w:rsidR="008B215F" w:rsidRDefault="008B215F" w:rsidP="008B215F">
      <w:pPr>
        <w:tabs>
          <w:tab w:val="left" w:pos="6237"/>
          <w:tab w:val="right" w:pos="8306"/>
        </w:tabs>
        <w:jc w:val="center"/>
        <w:rPr>
          <w:color w:val="000000"/>
          <w:sz w:val="22"/>
          <w:szCs w:val="22"/>
        </w:rPr>
      </w:pPr>
    </w:p>
    <w:p w14:paraId="6E0357D2" w14:textId="77777777" w:rsidR="008B215F" w:rsidRDefault="008B215F" w:rsidP="008B215F">
      <w:pPr>
        <w:tabs>
          <w:tab w:val="left" w:pos="284"/>
          <w:tab w:val="left" w:pos="567"/>
        </w:tabs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Kitų metų užduotys</w:t>
      </w:r>
    </w:p>
    <w:p w14:paraId="6E0357D3" w14:textId="77777777" w:rsidR="008B215F" w:rsidRDefault="008B215F" w:rsidP="008B215F">
      <w:pPr>
        <w:rPr>
          <w:sz w:val="20"/>
          <w:lang w:eastAsia="lt-LT"/>
        </w:rPr>
      </w:pPr>
      <w:r>
        <w:rPr>
          <w:sz w:val="20"/>
          <w:lang w:eastAsia="lt-LT"/>
        </w:rPr>
        <w:t>(nustatomos ne mažiau kaip 3 ir ne daugiau kaip 5 užduotys)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1"/>
        <w:gridCol w:w="3515"/>
        <w:gridCol w:w="3572"/>
      </w:tblGrid>
      <w:tr w:rsidR="001F0736" w14:paraId="6E0357D7" w14:textId="77777777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57D4" w14:textId="77777777" w:rsidR="001F0736" w:rsidRDefault="001F073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Užduotys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57D5" w14:textId="77777777" w:rsidR="001F0736" w:rsidRDefault="001F073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Siektini rezultatai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57D6" w14:textId="77777777" w:rsidR="001F0736" w:rsidRDefault="001F0736">
            <w:pPr>
              <w:jc w:val="center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Rezultatų vertinimo rodikliai (kuriais vadovaujantis vertinama, ar nustatytos užduotys įvykdytos)</w:t>
            </w:r>
          </w:p>
        </w:tc>
      </w:tr>
      <w:tr w:rsidR="001F0736" w14:paraId="6E0357E2" w14:textId="77777777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57D8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 Užtikrinti ir tobulinti įstaigos veiklos ir teikiamų paslaugų kokybę.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357D9" w14:textId="77777777" w:rsidR="001F0736" w:rsidRPr="00B97106" w:rsidRDefault="001F0736">
            <w:pPr>
              <w:jc w:val="both"/>
              <w:rPr>
                <w:szCs w:val="24"/>
              </w:rPr>
            </w:pPr>
            <w:r w:rsidRPr="00B97106">
              <w:rPr>
                <w:szCs w:val="24"/>
                <w:lang w:eastAsia="lt-LT"/>
              </w:rPr>
              <w:t>1.</w:t>
            </w:r>
            <w:r w:rsidR="0059556D" w:rsidRPr="00B97106">
              <w:rPr>
                <w:szCs w:val="24"/>
                <w:lang w:eastAsia="lt-LT"/>
              </w:rPr>
              <w:t>1.</w:t>
            </w:r>
            <w:r w:rsidRPr="00B97106">
              <w:rPr>
                <w:szCs w:val="24"/>
                <w:lang w:eastAsia="lt-LT"/>
              </w:rPr>
              <w:t xml:space="preserve"> Įgyvendinti patvirtintą strateginį veiklos planą ir nustatytus veiklos rodiklius;</w:t>
            </w:r>
          </w:p>
          <w:p w14:paraId="6E0357DA" w14:textId="77777777" w:rsidR="001F0736" w:rsidRPr="00B97106" w:rsidRDefault="0059556D">
            <w:pPr>
              <w:jc w:val="both"/>
              <w:rPr>
                <w:szCs w:val="24"/>
              </w:rPr>
            </w:pPr>
            <w:r w:rsidRPr="00B97106">
              <w:rPr>
                <w:szCs w:val="24"/>
              </w:rPr>
              <w:t>1.</w:t>
            </w:r>
            <w:r w:rsidR="001F0736" w:rsidRPr="00B97106">
              <w:rPr>
                <w:szCs w:val="24"/>
              </w:rPr>
              <w:t>2. Gebėti tinkamai naudoti skirtus asignavimus vadovaujantis teisės aktais, reglamentuojančiais įstaigos finansinę veiklą;</w:t>
            </w:r>
          </w:p>
          <w:p w14:paraId="6E0357DB" w14:textId="77777777" w:rsidR="001F0736" w:rsidRPr="00B97106" w:rsidRDefault="001F0736">
            <w:pPr>
              <w:jc w:val="both"/>
              <w:rPr>
                <w:szCs w:val="24"/>
                <w:lang w:eastAsia="lt-LT"/>
              </w:rPr>
            </w:pPr>
          </w:p>
          <w:p w14:paraId="6E0357DC" w14:textId="77777777" w:rsidR="001F0736" w:rsidRPr="00B97106" w:rsidRDefault="0059556D">
            <w:pPr>
              <w:jc w:val="both"/>
              <w:rPr>
                <w:szCs w:val="24"/>
              </w:rPr>
            </w:pPr>
            <w:r w:rsidRPr="00B97106">
              <w:rPr>
                <w:szCs w:val="24"/>
                <w:lang w:eastAsia="lt-LT"/>
              </w:rPr>
              <w:t>1.</w:t>
            </w:r>
            <w:r w:rsidR="001F0736" w:rsidRPr="00B97106">
              <w:rPr>
                <w:szCs w:val="24"/>
                <w:lang w:eastAsia="lt-LT"/>
              </w:rPr>
              <w:t xml:space="preserve">3. </w:t>
            </w:r>
            <w:r w:rsidR="002C2FE8" w:rsidRPr="00B97106">
              <w:rPr>
                <w:szCs w:val="24"/>
                <w:lang w:eastAsia="lt-LT"/>
              </w:rPr>
              <w:t>Tinkamai ir laiku</w:t>
            </w:r>
            <w:r w:rsidR="00214078" w:rsidRPr="00B97106">
              <w:rPr>
                <w:szCs w:val="24"/>
                <w:lang w:eastAsia="lt-LT"/>
              </w:rPr>
              <w:t xml:space="preserve"> pateikti dokumentai ir informacija Klaipėdos miesto savivaldybės skyriams.</w:t>
            </w:r>
          </w:p>
          <w:p w14:paraId="6E0357DD" w14:textId="77777777" w:rsidR="001F0736" w:rsidRPr="00B97106" w:rsidRDefault="001F0736">
            <w:pPr>
              <w:jc w:val="center"/>
              <w:rPr>
                <w:szCs w:val="24"/>
                <w:lang w:eastAsia="lt-LT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357DE" w14:textId="77777777" w:rsidR="001F0736" w:rsidRPr="00B97106" w:rsidRDefault="001F0736">
            <w:pPr>
              <w:jc w:val="both"/>
              <w:rPr>
                <w:szCs w:val="24"/>
                <w:lang w:eastAsia="lt-LT"/>
              </w:rPr>
            </w:pPr>
            <w:r w:rsidRPr="00B97106">
              <w:rPr>
                <w:szCs w:val="24"/>
                <w:lang w:eastAsia="lt-LT"/>
              </w:rPr>
              <w:t>1.1.</w:t>
            </w:r>
            <w:r w:rsidR="0059556D" w:rsidRPr="00B97106">
              <w:rPr>
                <w:szCs w:val="24"/>
                <w:lang w:eastAsia="lt-LT"/>
              </w:rPr>
              <w:t>1.</w:t>
            </w:r>
            <w:r w:rsidRPr="00B97106">
              <w:rPr>
                <w:szCs w:val="24"/>
                <w:lang w:eastAsia="lt-LT"/>
              </w:rPr>
              <w:t xml:space="preserve"> 99 proc. įgyvendinti patvirtintą strateginį veiklos planą ir nustatytus veiklos rodiklius;</w:t>
            </w:r>
          </w:p>
          <w:p w14:paraId="6E0357DF" w14:textId="77777777" w:rsidR="001F0736" w:rsidRPr="00B97106" w:rsidRDefault="001F0736">
            <w:pPr>
              <w:rPr>
                <w:szCs w:val="24"/>
                <w:shd w:val="clear" w:color="auto" w:fill="FFFFFF"/>
              </w:rPr>
            </w:pPr>
          </w:p>
          <w:p w14:paraId="6E0357E0" w14:textId="77777777" w:rsidR="001F0736" w:rsidRPr="00B97106" w:rsidRDefault="0059556D">
            <w:pPr>
              <w:rPr>
                <w:spacing w:val="-10"/>
                <w:szCs w:val="24"/>
              </w:rPr>
            </w:pPr>
            <w:r w:rsidRPr="00B97106">
              <w:rPr>
                <w:szCs w:val="24"/>
                <w:shd w:val="clear" w:color="auto" w:fill="FFFFFF"/>
              </w:rPr>
              <w:t>1.</w:t>
            </w:r>
            <w:r w:rsidR="001F0736" w:rsidRPr="00B97106">
              <w:rPr>
                <w:szCs w:val="24"/>
                <w:shd w:val="clear" w:color="auto" w:fill="FFFFFF"/>
              </w:rPr>
              <w:t xml:space="preserve">2.1. Informacija iš KMSA Planavimo ir analizės bei Biudžetinių įstaigų centralizuoto apskaitos skyrių </w:t>
            </w:r>
            <w:r w:rsidR="001F0736" w:rsidRPr="00B97106">
              <w:rPr>
                <w:spacing w:val="-10"/>
                <w:szCs w:val="24"/>
              </w:rPr>
              <w:t xml:space="preserve">dėl </w:t>
            </w:r>
            <w:r w:rsidR="001F0736" w:rsidRPr="00B97106">
              <w:rPr>
                <w:szCs w:val="24"/>
                <w:lang w:eastAsia="lt-LT"/>
              </w:rPr>
              <w:t>savalaikio finansinių dokumentų pateikimo, skirtų asignavimų naudojimo teisės aktų nustatyta tvarka;</w:t>
            </w:r>
          </w:p>
          <w:p w14:paraId="6E0357E1" w14:textId="77777777" w:rsidR="001F0736" w:rsidRPr="00B97106" w:rsidRDefault="0059556D">
            <w:pPr>
              <w:rPr>
                <w:szCs w:val="24"/>
                <w:lang w:eastAsia="lt-LT"/>
              </w:rPr>
            </w:pPr>
            <w:r w:rsidRPr="00B97106">
              <w:rPr>
                <w:szCs w:val="24"/>
                <w:lang w:eastAsia="lt-LT"/>
              </w:rPr>
              <w:t>1.</w:t>
            </w:r>
            <w:r w:rsidR="001F0736" w:rsidRPr="00B97106">
              <w:rPr>
                <w:szCs w:val="24"/>
                <w:lang w:eastAsia="lt-LT"/>
              </w:rPr>
              <w:t xml:space="preserve">3.1. </w:t>
            </w:r>
            <w:r w:rsidR="001F0736" w:rsidRPr="00B97106">
              <w:rPr>
                <w:szCs w:val="24"/>
                <w:shd w:val="clear" w:color="auto" w:fill="FFFFFF"/>
              </w:rPr>
              <w:t>Gauta informacija iš KMSA Planavimo ir analizės, Biudžetinių įstaigų centralizuoto apskaitos, Sporto ir Personalo skyrių dėl tinkamai ir laiku pateiktų dokumentų ir ataskaitų, negautų nusiskundimų.</w:t>
            </w:r>
          </w:p>
        </w:tc>
      </w:tr>
      <w:tr w:rsidR="001F0736" w14:paraId="6E0357F5" w14:textId="77777777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7E3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 Užtikrinti įstaigos vidaus kontrolės priemonių veikimą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357E4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 Organizuoti dokumentų valdymą sistemingai ir visiems darbuotojams prieinamai;</w:t>
            </w:r>
          </w:p>
          <w:p w14:paraId="6E0357E5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6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7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2.2. Užtikrinti tinkamą darbo apmokėjimo sistemos įgyvendinimą;</w:t>
            </w:r>
          </w:p>
          <w:p w14:paraId="6E0357E8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9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A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B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C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D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EE" w14:textId="77777777" w:rsidR="00A97A52" w:rsidRDefault="00A97A52">
            <w:pPr>
              <w:rPr>
                <w:szCs w:val="24"/>
                <w:lang w:eastAsia="lt-LT"/>
              </w:rPr>
            </w:pPr>
          </w:p>
          <w:p w14:paraId="6E0357EF" w14:textId="77777777" w:rsidR="00A97A52" w:rsidRDefault="00A97A52">
            <w:pPr>
              <w:rPr>
                <w:szCs w:val="24"/>
                <w:lang w:eastAsia="lt-LT"/>
              </w:rPr>
            </w:pPr>
          </w:p>
          <w:p w14:paraId="6E0357F0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2.3. Kontroliuoti viešųjų pirkimų vykdymą ir sutarčių sudarymą. 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357F1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2.1.1. Nuo 2024 m. sausio 1 d. visus įstaigoje rengiamus dokumentus (įsakymus veiklos, personalo, ugdymo organizavimo klausimais), turto nurašymo aktus, sąskaitų registravimą perkelti į dokumentų valdymo sistemą „Avilys“.</w:t>
            </w:r>
          </w:p>
          <w:p w14:paraId="6E0357F2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2.1.2. Tinkamas ir teisėtas darbuotojų darbo užmokesčio perskaičiavimas, veiklos vertinimas ir skatinimo priemonių taikymas</w:t>
            </w:r>
            <w:r w:rsidRPr="00B97106">
              <w:rPr>
                <w:szCs w:val="24"/>
                <w:lang w:eastAsia="lt-LT"/>
              </w:rPr>
              <w:t xml:space="preserve">, </w:t>
            </w:r>
            <w:r w:rsidR="00E02E72" w:rsidRPr="00B97106">
              <w:rPr>
                <w:szCs w:val="24"/>
                <w:lang w:eastAsia="lt-LT"/>
              </w:rPr>
              <w:t xml:space="preserve">pagrįstų </w:t>
            </w:r>
            <w:r w:rsidRPr="00B97106">
              <w:rPr>
                <w:szCs w:val="24"/>
                <w:lang w:eastAsia="lt-LT"/>
              </w:rPr>
              <w:t xml:space="preserve">skundų </w:t>
            </w:r>
            <w:r>
              <w:rPr>
                <w:szCs w:val="24"/>
                <w:lang w:eastAsia="lt-LT"/>
              </w:rPr>
              <w:t>nebuvimas ir darbo užmokesčiui skirtų lėšų tinkamas panaudojimas.</w:t>
            </w:r>
          </w:p>
          <w:p w14:paraId="6E0357F3" w14:textId="77777777" w:rsidR="001F0736" w:rsidRDefault="001F0736">
            <w:pPr>
              <w:rPr>
                <w:szCs w:val="24"/>
                <w:lang w:eastAsia="lt-LT"/>
              </w:rPr>
            </w:pPr>
          </w:p>
          <w:p w14:paraId="6E0357F4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2.1.3. Atlikti 100 proc. pirkimų, numatytų įstaigos VP plane; visas sutartis, trunkančias ilgiau kaip 2 metus, atnaujinti. </w:t>
            </w:r>
          </w:p>
        </w:tc>
      </w:tr>
      <w:tr w:rsidR="001F0736" w14:paraId="6E0357FF" w14:textId="77777777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7F6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 </w:t>
            </w:r>
            <w:r w:rsidR="0070733C">
              <w:rPr>
                <w:szCs w:val="24"/>
                <w:lang w:eastAsia="lt-LT"/>
              </w:rPr>
              <w:t>Užtikrinti</w:t>
            </w:r>
            <w:r>
              <w:rPr>
                <w:szCs w:val="24"/>
                <w:lang w:eastAsia="lt-LT"/>
              </w:rPr>
              <w:t xml:space="preserve"> įstaigos teikiamų paslaugų kokybę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7F7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 Vykdyti 2023/2024 m. m. priimtų vaikų tėvų apklausą dėl įstaigos teikiamų paslaugų kokybės ir lankymo tęstinumo (nenubyrėjimo).</w:t>
            </w:r>
          </w:p>
          <w:p w14:paraId="6E0357F8" w14:textId="77777777" w:rsidR="0070733C" w:rsidRDefault="0070733C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3.2. </w:t>
            </w:r>
            <w:r w:rsidRPr="009B61E1">
              <w:rPr>
                <w:szCs w:val="24"/>
                <w:lang w:eastAsia="lt-LT"/>
              </w:rPr>
              <w:t>Atlikti mokyklos sportinio ugdymo proceso analizę ir pateikti galimos pertvarkos projektą.</w:t>
            </w:r>
          </w:p>
          <w:p w14:paraId="6E0357F9" w14:textId="77777777" w:rsidR="0070733C" w:rsidRDefault="0070733C">
            <w:pPr>
              <w:rPr>
                <w:szCs w:val="24"/>
                <w:lang w:eastAsia="lt-LT"/>
              </w:rPr>
            </w:pPr>
          </w:p>
          <w:p w14:paraId="6E0357FA" w14:textId="77777777" w:rsidR="0070733C" w:rsidRDefault="0070733C">
            <w:pPr>
              <w:rPr>
                <w:szCs w:val="24"/>
                <w:lang w:eastAsia="lt-LT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7FB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3.1.1. Apklausti ne mažiau kaip 50 proc. naujai priimtų mokinių tėvų, išanalizuoti rezultatus ir aptarti juos su įstaigos treneriais, administracija.</w:t>
            </w:r>
          </w:p>
          <w:p w14:paraId="6E0357FC" w14:textId="77777777" w:rsidR="002D3E3E" w:rsidRDefault="002D3E3E">
            <w:pPr>
              <w:rPr>
                <w:szCs w:val="24"/>
                <w:lang w:eastAsia="lt-LT"/>
              </w:rPr>
            </w:pPr>
          </w:p>
          <w:p w14:paraId="6E0357FD" w14:textId="77777777" w:rsidR="002D3E3E" w:rsidRDefault="002D3E3E">
            <w:pPr>
              <w:rPr>
                <w:szCs w:val="24"/>
                <w:lang w:eastAsia="lt-LT"/>
              </w:rPr>
            </w:pPr>
          </w:p>
          <w:p w14:paraId="6E0357FE" w14:textId="77777777" w:rsidR="00FC268F" w:rsidRDefault="00FC268F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3.2.</w:t>
            </w:r>
            <w:r w:rsidR="0070733C">
              <w:rPr>
                <w:szCs w:val="24"/>
                <w:lang w:eastAsia="lt-LT"/>
              </w:rPr>
              <w:t xml:space="preserve">1. </w:t>
            </w:r>
            <w:r w:rsidR="0070733C" w:rsidRPr="009B61E1">
              <w:rPr>
                <w:szCs w:val="24"/>
                <w:lang w:eastAsia="lt-LT"/>
              </w:rPr>
              <w:t xml:space="preserve">Iki </w:t>
            </w:r>
            <w:r w:rsidR="002D3E3E">
              <w:rPr>
                <w:szCs w:val="24"/>
                <w:lang w:eastAsia="lt-LT"/>
              </w:rPr>
              <w:t>balandžio 1</w:t>
            </w:r>
            <w:r w:rsidR="0070733C" w:rsidRPr="009B61E1">
              <w:rPr>
                <w:szCs w:val="24"/>
                <w:lang w:eastAsia="lt-LT"/>
              </w:rPr>
              <w:t xml:space="preserve"> d. atlikta mokyklos sportinio ugdymo proceso analizė ir pateiktas galimos pertvarkos projektas</w:t>
            </w:r>
            <w:r w:rsidR="002D3E3E">
              <w:rPr>
                <w:szCs w:val="24"/>
                <w:lang w:eastAsia="lt-LT"/>
              </w:rPr>
              <w:t>, siekiant optimizuoti ugdymo procesą.</w:t>
            </w:r>
          </w:p>
        </w:tc>
      </w:tr>
      <w:tr w:rsidR="001F0736" w14:paraId="6E035806" w14:textId="77777777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800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lastRenderedPageBreak/>
              <w:t>4. Aktyvinti mokyklos bendruomenės veiklą.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35801" w14:textId="77777777" w:rsidR="001F0736" w:rsidRDefault="001F0736">
            <w:pPr>
              <w:rPr>
                <w:rFonts w:eastAsiaTheme="minorHAnsi"/>
                <w:szCs w:val="24"/>
              </w:rPr>
            </w:pPr>
            <w:r>
              <w:rPr>
                <w:szCs w:val="24"/>
              </w:rPr>
              <w:t xml:space="preserve">4.1. Mokyklos bendruomenė įtraukta  į mokyklos tobulinimo procesą, skatinant ir palaikant </w:t>
            </w:r>
            <w:r w:rsidR="0070733C">
              <w:rPr>
                <w:szCs w:val="24"/>
              </w:rPr>
              <w:t>M</w:t>
            </w:r>
            <w:r>
              <w:rPr>
                <w:szCs w:val="24"/>
              </w:rPr>
              <w:t>okyklos tarybos darbą.</w:t>
            </w:r>
          </w:p>
          <w:p w14:paraId="6E035802" w14:textId="77777777" w:rsidR="001F0736" w:rsidRDefault="001F0736">
            <w:pPr>
              <w:rPr>
                <w:szCs w:val="24"/>
              </w:rPr>
            </w:pPr>
          </w:p>
          <w:p w14:paraId="6E035803" w14:textId="77777777" w:rsidR="001F0736" w:rsidRDefault="001F0736">
            <w:pPr>
              <w:rPr>
                <w:szCs w:val="24"/>
                <w:lang w:eastAsia="lt-LT"/>
              </w:rPr>
            </w:pP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804" w14:textId="77777777" w:rsidR="001F0736" w:rsidRPr="00E02E72" w:rsidRDefault="001F0736">
            <w:pPr>
              <w:rPr>
                <w:rFonts w:eastAsiaTheme="minorHAnsi"/>
                <w:szCs w:val="24"/>
              </w:rPr>
            </w:pPr>
            <w:r>
              <w:rPr>
                <w:szCs w:val="24"/>
              </w:rPr>
              <w:t xml:space="preserve">4.1.1. Suorganizuoti ne mažiau kaip du tikslingi mokyklos tarybos </w:t>
            </w:r>
            <w:r w:rsidRPr="00B97106">
              <w:rPr>
                <w:szCs w:val="24"/>
              </w:rPr>
              <w:t>susirinkimai</w:t>
            </w:r>
            <w:r w:rsidR="00C93125" w:rsidRPr="00B97106">
              <w:rPr>
                <w:szCs w:val="24"/>
              </w:rPr>
              <w:t xml:space="preserve"> mokyklos nuostatuose numatytais klausima</w:t>
            </w:r>
            <w:r w:rsidR="00AA30A4" w:rsidRPr="00B97106">
              <w:rPr>
                <w:szCs w:val="24"/>
              </w:rPr>
              <w:t>is.</w:t>
            </w:r>
          </w:p>
          <w:p w14:paraId="6E035805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</w:rPr>
              <w:t>4.1.</w:t>
            </w:r>
            <w:r w:rsidR="00E02E72">
              <w:rPr>
                <w:szCs w:val="24"/>
              </w:rPr>
              <w:t>2</w:t>
            </w:r>
            <w:r>
              <w:rPr>
                <w:szCs w:val="24"/>
              </w:rPr>
              <w:t>. Organizuoti ne mažiau kaip 8 tėvų susirinkimai, ugdymo proceso ir pasiekimų aptarimui.</w:t>
            </w:r>
          </w:p>
        </w:tc>
      </w:tr>
      <w:tr w:rsidR="001F0736" w14:paraId="6E03580B" w14:textId="77777777" w:rsidTr="005B73A0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807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 Užtikrinti vaikų lankomumo kontrolės ir apskaitos sistemos veikimą įstaigoje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808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5.1. Sklandžiai veikianti vaikų lankomumo kontrolės ir apskaitos sistema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035809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5.1.1. Vaikų lankomumas fiksuojamas per Savivaldybės įdiegtą vaikų lankomumo kontrolės ir apskaitos sistemą;</w:t>
            </w:r>
          </w:p>
          <w:p w14:paraId="6E03580A" w14:textId="77777777" w:rsidR="001F0736" w:rsidRDefault="001F0736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5.1.2. Atsižvelgta į ne mažiau kaip 95 proc. dėl su vaikų lankomumo kontrolės ir apskaitos sistemos naudojimu susijusių teiktų pastabų.</w:t>
            </w:r>
          </w:p>
        </w:tc>
      </w:tr>
    </w:tbl>
    <w:p w14:paraId="6E03580C" w14:textId="77777777" w:rsidR="008B215F" w:rsidRDefault="008B215F" w:rsidP="008B215F">
      <w:pPr>
        <w:rPr>
          <w:szCs w:val="24"/>
        </w:rPr>
      </w:pPr>
    </w:p>
    <w:p w14:paraId="6E03580D" w14:textId="77777777" w:rsidR="008B215F" w:rsidRDefault="008B215F" w:rsidP="008B215F">
      <w:pPr>
        <w:tabs>
          <w:tab w:val="left" w:pos="426"/>
        </w:tabs>
        <w:jc w:val="both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Rizika, kuriai esant nustatytos užduotys gali būti neįvykdytos</w:t>
      </w:r>
      <w:r>
        <w:rPr>
          <w:szCs w:val="24"/>
          <w:lang w:eastAsia="lt-LT"/>
        </w:rPr>
        <w:t xml:space="preserve"> </w:t>
      </w:r>
      <w:r>
        <w:rPr>
          <w:b/>
          <w:szCs w:val="24"/>
          <w:lang w:eastAsia="lt-LT"/>
        </w:rPr>
        <w:t>(aplinkybės, kurios gali turėti neigiamos įtakos įvykdyti šias užduotis)</w:t>
      </w:r>
    </w:p>
    <w:p w14:paraId="6E03580E" w14:textId="77777777" w:rsidR="008B215F" w:rsidRDefault="008B215F" w:rsidP="008B215F">
      <w:pPr>
        <w:rPr>
          <w:sz w:val="20"/>
          <w:lang w:eastAsia="lt-LT"/>
        </w:rPr>
      </w:pPr>
      <w:r>
        <w:rPr>
          <w:sz w:val="20"/>
          <w:lang w:eastAsia="lt-LT"/>
        </w:rPr>
        <w:t>(pildoma suderinus su švietimo įstaigos vadovu)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8B215F" w14:paraId="6E035810" w14:textId="77777777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580F" w14:textId="77777777" w:rsidR="008B215F" w:rsidRDefault="008B215F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1.</w:t>
            </w:r>
            <w:r w:rsidR="00540846">
              <w:rPr>
                <w:szCs w:val="24"/>
                <w:lang w:eastAsia="lt-LT"/>
              </w:rPr>
              <w:t xml:space="preserve"> Nedarbingumas.</w:t>
            </w:r>
          </w:p>
        </w:tc>
      </w:tr>
      <w:tr w:rsidR="008B215F" w14:paraId="6E035812" w14:textId="77777777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5811" w14:textId="77777777" w:rsidR="008B215F" w:rsidRDefault="008B215F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2.</w:t>
            </w:r>
            <w:r w:rsidR="00540846">
              <w:rPr>
                <w:szCs w:val="24"/>
                <w:lang w:eastAsia="lt-LT"/>
              </w:rPr>
              <w:t xml:space="preserve"> Žmogiškųjų išteklių stoka.</w:t>
            </w:r>
          </w:p>
        </w:tc>
      </w:tr>
      <w:tr w:rsidR="008B215F" w14:paraId="6E035814" w14:textId="77777777" w:rsidTr="00F91465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35813" w14:textId="77777777" w:rsidR="008B215F" w:rsidRDefault="008B215F" w:rsidP="00F91465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3.</w:t>
            </w:r>
            <w:r w:rsidR="00540846">
              <w:rPr>
                <w:szCs w:val="24"/>
                <w:lang w:eastAsia="lt-LT"/>
              </w:rPr>
              <w:t xml:space="preserve"> Pasikeitę politiniai prioritetai.</w:t>
            </w:r>
          </w:p>
        </w:tc>
      </w:tr>
    </w:tbl>
    <w:p w14:paraId="6E035815" w14:textId="77777777" w:rsidR="008B215F" w:rsidRDefault="008B215F" w:rsidP="008B215F">
      <w:pPr>
        <w:jc w:val="center"/>
        <w:rPr>
          <w:b/>
          <w:lang w:eastAsia="lt-LT"/>
        </w:rPr>
      </w:pPr>
    </w:p>
    <w:p w14:paraId="6E035816" w14:textId="77777777" w:rsidR="008B215F" w:rsidRDefault="008B215F" w:rsidP="008B215F">
      <w:pPr>
        <w:tabs>
          <w:tab w:val="left" w:pos="4253"/>
          <w:tab w:val="left" w:pos="6946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>____________________                          __________</w:t>
      </w:r>
      <w:r w:rsidR="0067140B">
        <w:rPr>
          <w:szCs w:val="24"/>
          <w:lang w:eastAsia="lt-LT"/>
        </w:rPr>
        <w:t>______________________</w:t>
      </w:r>
      <w:r>
        <w:rPr>
          <w:szCs w:val="24"/>
          <w:lang w:eastAsia="lt-LT"/>
        </w:rPr>
        <w:t xml:space="preserve">   </w:t>
      </w:r>
    </w:p>
    <w:p w14:paraId="6E035817" w14:textId="77777777" w:rsidR="008B215F" w:rsidRDefault="0067140B" w:rsidP="008B215F">
      <w:pPr>
        <w:tabs>
          <w:tab w:val="left" w:pos="4536"/>
          <w:tab w:val="left" w:pos="7230"/>
        </w:tabs>
        <w:jc w:val="both"/>
        <w:rPr>
          <w:sz w:val="20"/>
          <w:lang w:eastAsia="lt-LT"/>
        </w:rPr>
      </w:pPr>
      <w:r>
        <w:rPr>
          <w:sz w:val="20"/>
          <w:lang w:eastAsia="lt-LT"/>
        </w:rPr>
        <w:t xml:space="preserve">     </w:t>
      </w:r>
      <w:r w:rsidR="008B215F">
        <w:rPr>
          <w:sz w:val="20"/>
          <w:lang w:eastAsia="lt-LT"/>
        </w:rPr>
        <w:t xml:space="preserve">(parašas)                    </w:t>
      </w:r>
      <w:r>
        <w:rPr>
          <w:sz w:val="20"/>
          <w:lang w:eastAsia="lt-LT"/>
        </w:rPr>
        <w:t xml:space="preserve">                                                    </w:t>
      </w:r>
      <w:r w:rsidR="008B215F">
        <w:rPr>
          <w:sz w:val="20"/>
          <w:lang w:eastAsia="lt-LT"/>
        </w:rPr>
        <w:t>(vardas ir pavardė)                      (data)</w:t>
      </w:r>
    </w:p>
    <w:p w14:paraId="6E035818" w14:textId="77777777" w:rsidR="0067140B" w:rsidRDefault="0067140B" w:rsidP="008B215F">
      <w:pPr>
        <w:tabs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</w:p>
    <w:p w14:paraId="6E035819" w14:textId="77777777" w:rsidR="0067140B" w:rsidRDefault="0067140B" w:rsidP="008B215F">
      <w:pPr>
        <w:tabs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</w:p>
    <w:p w14:paraId="6E03581A" w14:textId="77777777" w:rsidR="0067140B" w:rsidRDefault="0067140B" w:rsidP="0067140B">
      <w:pPr>
        <w:tabs>
          <w:tab w:val="left" w:pos="4253"/>
          <w:tab w:val="left" w:pos="6946"/>
        </w:tabs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____________________                          ________________________________   </w:t>
      </w:r>
    </w:p>
    <w:p w14:paraId="6E03581B" w14:textId="77777777" w:rsidR="0067140B" w:rsidRDefault="0067140B" w:rsidP="0067140B">
      <w:pPr>
        <w:tabs>
          <w:tab w:val="left" w:pos="4536"/>
          <w:tab w:val="left" w:pos="7230"/>
        </w:tabs>
        <w:jc w:val="both"/>
        <w:rPr>
          <w:color w:val="000000"/>
          <w:sz w:val="20"/>
          <w:lang w:eastAsia="lt-LT"/>
        </w:rPr>
      </w:pPr>
      <w:r>
        <w:rPr>
          <w:sz w:val="20"/>
          <w:lang w:eastAsia="lt-LT"/>
        </w:rPr>
        <w:t xml:space="preserve">     (parašas)                                                                        (vardas ir pavardė)                      (data)</w:t>
      </w:r>
    </w:p>
    <w:p w14:paraId="6E03581C" w14:textId="77777777" w:rsidR="008B215F" w:rsidRDefault="008B215F" w:rsidP="008B215F">
      <w:pPr>
        <w:tabs>
          <w:tab w:val="left" w:pos="5529"/>
          <w:tab w:val="left" w:pos="8364"/>
        </w:tabs>
        <w:jc w:val="both"/>
        <w:rPr>
          <w:sz w:val="20"/>
          <w:lang w:eastAsia="lt-LT"/>
        </w:rPr>
      </w:pPr>
    </w:p>
    <w:p w14:paraId="6E03581D" w14:textId="77777777" w:rsidR="00655140" w:rsidRDefault="00655140"/>
    <w:sectPr w:rsidR="00655140" w:rsidSect="005B73A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35820" w14:textId="77777777" w:rsidR="005B73A0" w:rsidRDefault="005B73A0" w:rsidP="005B73A0">
      <w:r>
        <w:separator/>
      </w:r>
    </w:p>
  </w:endnote>
  <w:endnote w:type="continuationSeparator" w:id="0">
    <w:p w14:paraId="6E035821" w14:textId="77777777" w:rsidR="005B73A0" w:rsidRDefault="005B73A0" w:rsidP="005B7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3581E" w14:textId="77777777" w:rsidR="005B73A0" w:rsidRDefault="005B73A0" w:rsidP="005B73A0">
      <w:r>
        <w:separator/>
      </w:r>
    </w:p>
  </w:footnote>
  <w:footnote w:type="continuationSeparator" w:id="0">
    <w:p w14:paraId="6E03581F" w14:textId="77777777" w:rsidR="005B73A0" w:rsidRDefault="005B73A0" w:rsidP="005B73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15F"/>
    <w:rsid w:val="000E6735"/>
    <w:rsid w:val="00190014"/>
    <w:rsid w:val="001F0736"/>
    <w:rsid w:val="00214078"/>
    <w:rsid w:val="002C2FE8"/>
    <w:rsid w:val="002D3E3E"/>
    <w:rsid w:val="00462776"/>
    <w:rsid w:val="00540846"/>
    <w:rsid w:val="0059556D"/>
    <w:rsid w:val="005B73A0"/>
    <w:rsid w:val="005D6935"/>
    <w:rsid w:val="00655140"/>
    <w:rsid w:val="0067140B"/>
    <w:rsid w:val="0070733C"/>
    <w:rsid w:val="00753BA1"/>
    <w:rsid w:val="008B215F"/>
    <w:rsid w:val="008E40B6"/>
    <w:rsid w:val="00A97A52"/>
    <w:rsid w:val="00AA30A4"/>
    <w:rsid w:val="00B14CD5"/>
    <w:rsid w:val="00B15883"/>
    <w:rsid w:val="00B765D1"/>
    <w:rsid w:val="00B97106"/>
    <w:rsid w:val="00C93125"/>
    <w:rsid w:val="00D71E0F"/>
    <w:rsid w:val="00E02E72"/>
    <w:rsid w:val="00FC0F6C"/>
    <w:rsid w:val="00FC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357C7"/>
  <w15:chartTrackingRefBased/>
  <w15:docId w15:val="{D856B36C-48BA-4436-B4BB-5EDCB082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B215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5B73A0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B73A0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5B73A0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5B73A0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2680</Words>
  <Characters>1528</Characters>
  <Application>Microsoft Office Word</Application>
  <DocSecurity>4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Klaipėdos miesto savivaldybės administracija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Tamulytė</dc:creator>
  <cp:lastModifiedBy>Dalia Tamulytė</cp:lastModifiedBy>
  <cp:revision>2</cp:revision>
  <dcterms:created xsi:type="dcterms:W3CDTF">2024-04-17T12:25:00Z</dcterms:created>
  <dcterms:modified xsi:type="dcterms:W3CDTF">2024-04-17T12:25:00Z</dcterms:modified>
</cp:coreProperties>
</file>