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B1078" w14:textId="2E6B09B9" w:rsidR="000B47E9" w:rsidRPr="00CA19D8" w:rsidRDefault="000B47E9" w:rsidP="00D8186A">
      <w:pPr>
        <w:pStyle w:val="default"/>
        <w:jc w:val="both"/>
        <w:rPr>
          <w:rStyle w:val="Strong"/>
          <w:rFonts w:ascii="Arial" w:hAnsi="Arial" w:cs="Arial"/>
          <w:sz w:val="22"/>
          <w:szCs w:val="22"/>
        </w:rPr>
      </w:pPr>
      <w:r w:rsidRPr="00CA19D8">
        <w:rPr>
          <w:rStyle w:val="Strong"/>
          <w:rFonts w:ascii="Arial" w:hAnsi="Arial" w:cs="Arial"/>
          <w:sz w:val="22"/>
          <w:szCs w:val="22"/>
        </w:rPr>
        <w:t>I</w:t>
      </w:r>
      <w:r w:rsidR="00793F7C" w:rsidRPr="00CA19D8">
        <w:rPr>
          <w:rStyle w:val="Strong"/>
          <w:rFonts w:ascii="Arial" w:hAnsi="Arial" w:cs="Arial"/>
          <w:sz w:val="22"/>
          <w:szCs w:val="22"/>
        </w:rPr>
        <w:t xml:space="preserve">nformuojame apie </w:t>
      </w:r>
      <w:r w:rsidRPr="00CA19D8">
        <w:rPr>
          <w:rStyle w:val="Strong"/>
          <w:rFonts w:ascii="Arial" w:hAnsi="Arial" w:cs="Arial"/>
          <w:sz w:val="22"/>
          <w:szCs w:val="22"/>
        </w:rPr>
        <w:t>Klaipėdos miesto savivaldybės administracijos ir UAB „Transporto infrastruktūros projektai“ pasirašytą sutartį dėl infrastruktūros, reikalingos greitųjų autobusų eismo sistemai (BRT) funkcionuoti, techninio darbo projekto parengimo ir projekto vykdymo priežiūros paslaugos pasirašymą.</w:t>
      </w:r>
    </w:p>
    <w:p w14:paraId="5B60C6D0" w14:textId="5A54436F" w:rsidR="000B47E9" w:rsidRPr="00CA19D8" w:rsidRDefault="000B47E9" w:rsidP="00D8186A">
      <w:pPr>
        <w:pStyle w:val="default"/>
        <w:jc w:val="both"/>
        <w:rPr>
          <w:rStyle w:val="Strong"/>
          <w:rFonts w:ascii="Arial" w:hAnsi="Arial" w:cs="Arial"/>
          <w:sz w:val="22"/>
          <w:szCs w:val="22"/>
        </w:rPr>
      </w:pPr>
      <w:r w:rsidRPr="00CA19D8">
        <w:rPr>
          <w:rStyle w:val="Strong"/>
          <w:rFonts w:ascii="Arial" w:hAnsi="Arial" w:cs="Arial"/>
          <w:sz w:val="22"/>
          <w:szCs w:val="22"/>
        </w:rPr>
        <w:t xml:space="preserve">Sutarties objektas – </w:t>
      </w:r>
      <w:r w:rsidRPr="00CA19D8">
        <w:rPr>
          <w:rStyle w:val="Strong"/>
          <w:rFonts w:ascii="Arial" w:hAnsi="Arial" w:cs="Arial"/>
          <w:b w:val="0"/>
          <w:bCs w:val="0"/>
          <w:sz w:val="22"/>
          <w:szCs w:val="22"/>
        </w:rPr>
        <w:t>infrastruktūros, reikalingos greitųjų autobusų eismo sistemai (BRT) funkcionuoti, techninių darbo projektų parengimas.</w:t>
      </w:r>
    </w:p>
    <w:p w14:paraId="6DABDCFA" w14:textId="32B0101C" w:rsidR="000B47E9" w:rsidRPr="00CA19D8" w:rsidRDefault="000B47E9" w:rsidP="00D8186A">
      <w:pPr>
        <w:pStyle w:val="default"/>
        <w:jc w:val="both"/>
        <w:rPr>
          <w:rStyle w:val="Strong"/>
          <w:rFonts w:ascii="Arial" w:hAnsi="Arial" w:cs="Arial"/>
          <w:sz w:val="22"/>
          <w:szCs w:val="22"/>
        </w:rPr>
      </w:pPr>
      <w:r w:rsidRPr="00CA19D8">
        <w:rPr>
          <w:rStyle w:val="Strong"/>
          <w:rFonts w:ascii="Arial" w:hAnsi="Arial" w:cs="Arial"/>
          <w:sz w:val="22"/>
          <w:szCs w:val="22"/>
        </w:rPr>
        <w:t xml:space="preserve">Sutarties tikslas – </w:t>
      </w:r>
      <w:r w:rsidRPr="00CA19D8">
        <w:rPr>
          <w:rStyle w:val="Strong"/>
          <w:rFonts w:ascii="Arial" w:hAnsi="Arial" w:cs="Arial"/>
          <w:b w:val="0"/>
          <w:bCs w:val="0"/>
          <w:sz w:val="22"/>
          <w:szCs w:val="22"/>
        </w:rPr>
        <w:t>įdiegti greitųjų autobusų sistemą Klaipėdos mieste Vingio gatvėje, Smiltelės gatvėje, Taikos prospekte, Tiltų gatvėje, Herkaus Manto gatvėje ir Liepojos gatvėje, pertvarkant esamą infrastruktūrą</w:t>
      </w:r>
      <w:r w:rsidR="00E73AE1" w:rsidRPr="00CA19D8">
        <w:rPr>
          <w:rStyle w:val="Strong"/>
          <w:rFonts w:ascii="Arial" w:hAnsi="Arial" w:cs="Arial"/>
          <w:b w:val="0"/>
          <w:bCs w:val="0"/>
          <w:sz w:val="22"/>
          <w:szCs w:val="22"/>
        </w:rPr>
        <w:t xml:space="preserve"> taip, kad būtų suteiktas pirmumas greitųjų autobusų eismui atsižvelgiant į 2019 m. atliktos Perspektyvinių naujų transporto rūšių diegimo galimybių studijos rezultatus.</w:t>
      </w:r>
    </w:p>
    <w:p w14:paraId="18C8D841" w14:textId="37702451" w:rsidR="000B47E9" w:rsidRPr="00CA19D8" w:rsidRDefault="00E73AE1" w:rsidP="00D8186A">
      <w:pPr>
        <w:pStyle w:val="default"/>
        <w:jc w:val="both"/>
        <w:rPr>
          <w:rStyle w:val="Strong"/>
          <w:rFonts w:ascii="Arial" w:hAnsi="Arial" w:cs="Arial"/>
          <w:sz w:val="22"/>
          <w:szCs w:val="22"/>
        </w:rPr>
      </w:pPr>
      <w:r w:rsidRPr="00CA19D8">
        <w:rPr>
          <w:rStyle w:val="Strong"/>
          <w:rFonts w:ascii="Arial" w:hAnsi="Arial" w:cs="Arial"/>
          <w:sz w:val="22"/>
          <w:szCs w:val="22"/>
        </w:rPr>
        <w:t>Rengiami projektai:</w:t>
      </w:r>
    </w:p>
    <w:p w14:paraId="0E77D686" w14:textId="266D8735" w:rsidR="00E73AE1" w:rsidRPr="00CA19D8" w:rsidRDefault="00E73AE1" w:rsidP="00DC3DA5">
      <w:pPr>
        <w:pStyle w:val="default"/>
        <w:numPr>
          <w:ilvl w:val="0"/>
          <w:numId w:val="4"/>
        </w:numPr>
        <w:jc w:val="both"/>
        <w:rPr>
          <w:rFonts w:ascii="Arial" w:hAnsi="Arial" w:cs="Arial"/>
          <w:noProof/>
          <w:sz w:val="22"/>
          <w:szCs w:val="22"/>
        </w:rPr>
      </w:pPr>
      <w:r w:rsidRPr="00CA19D8">
        <w:rPr>
          <w:rFonts w:ascii="Arial" w:hAnsi="Arial" w:cs="Arial"/>
          <w:noProof/>
          <w:sz w:val="22"/>
          <w:szCs w:val="22"/>
        </w:rPr>
        <w:t>Susisiekimo komunikacijų (Vingio gatvės) Klaipėdos mieste, Klaipėdos m. sav. paprastojo remonto projektas;</w:t>
      </w:r>
    </w:p>
    <w:p w14:paraId="5C6E3220" w14:textId="52E8BC64" w:rsidR="00E73AE1" w:rsidRPr="00CA19D8" w:rsidRDefault="00E73AE1" w:rsidP="00DC3DA5">
      <w:pPr>
        <w:pStyle w:val="default"/>
        <w:numPr>
          <w:ilvl w:val="0"/>
          <w:numId w:val="4"/>
        </w:numPr>
        <w:jc w:val="both"/>
        <w:rPr>
          <w:rFonts w:ascii="Arial" w:hAnsi="Arial" w:cs="Arial"/>
          <w:noProof/>
          <w:sz w:val="22"/>
          <w:szCs w:val="22"/>
        </w:rPr>
      </w:pPr>
      <w:r w:rsidRPr="00CA19D8">
        <w:rPr>
          <w:rFonts w:ascii="Arial" w:hAnsi="Arial" w:cs="Arial"/>
          <w:noProof/>
          <w:sz w:val="22"/>
          <w:szCs w:val="22"/>
        </w:rPr>
        <w:t>Susisiekimo komunikacijų (Smiltelės gatvės) Klaipėdos mieste, Klaipėdos m. sav. paprastojo remonto projektas;</w:t>
      </w:r>
    </w:p>
    <w:p w14:paraId="123CDE86" w14:textId="459034C0" w:rsidR="00E73AE1" w:rsidRPr="00CA19D8" w:rsidRDefault="00E73AE1" w:rsidP="00E73AE1">
      <w:pPr>
        <w:pStyle w:val="default"/>
        <w:numPr>
          <w:ilvl w:val="0"/>
          <w:numId w:val="4"/>
        </w:numPr>
        <w:jc w:val="both"/>
        <w:rPr>
          <w:rFonts w:ascii="Arial" w:hAnsi="Arial" w:cs="Arial"/>
          <w:noProof/>
          <w:sz w:val="22"/>
          <w:szCs w:val="22"/>
        </w:rPr>
      </w:pPr>
      <w:bookmarkStart w:id="0" w:name="_Hlk94772016"/>
      <w:r w:rsidRPr="00CA19D8">
        <w:rPr>
          <w:rFonts w:ascii="Arial" w:hAnsi="Arial" w:cs="Arial"/>
          <w:noProof/>
          <w:sz w:val="22"/>
          <w:szCs w:val="22"/>
        </w:rPr>
        <w:t>Susisiekimo komunikacijų (Taikos prospekto) Klaipėdos mieste, Klaipėdos m. sav. kapitalinio remonto projektas</w:t>
      </w:r>
      <w:bookmarkEnd w:id="0"/>
      <w:r w:rsidRPr="00CA19D8">
        <w:rPr>
          <w:rFonts w:ascii="Arial" w:hAnsi="Arial" w:cs="Arial"/>
          <w:noProof/>
          <w:sz w:val="22"/>
          <w:szCs w:val="22"/>
        </w:rPr>
        <w:t>;</w:t>
      </w:r>
    </w:p>
    <w:p w14:paraId="2D889CC4" w14:textId="48447D38" w:rsidR="00E73AE1" w:rsidRPr="00CA19D8" w:rsidRDefault="00E73AE1" w:rsidP="00E73AE1">
      <w:pPr>
        <w:pStyle w:val="default"/>
        <w:numPr>
          <w:ilvl w:val="0"/>
          <w:numId w:val="4"/>
        </w:numPr>
        <w:jc w:val="both"/>
        <w:rPr>
          <w:rFonts w:ascii="Arial" w:hAnsi="Arial" w:cs="Arial"/>
          <w:noProof/>
          <w:sz w:val="22"/>
          <w:szCs w:val="22"/>
        </w:rPr>
      </w:pPr>
      <w:r w:rsidRPr="00CA19D8">
        <w:rPr>
          <w:rFonts w:ascii="Arial" w:hAnsi="Arial" w:cs="Arial"/>
          <w:noProof/>
          <w:sz w:val="22"/>
          <w:szCs w:val="22"/>
        </w:rPr>
        <w:t>Susisiekimo komunikacijų (Tiltų gatvės) Klaipėdos mieste, Klaipėdos m. sav. paprastojo remonto projektas;</w:t>
      </w:r>
    </w:p>
    <w:p w14:paraId="3DC3C905" w14:textId="0684B486" w:rsidR="00E73AE1" w:rsidRPr="00CA19D8" w:rsidRDefault="00E73AE1" w:rsidP="00E73AE1">
      <w:pPr>
        <w:pStyle w:val="default"/>
        <w:numPr>
          <w:ilvl w:val="0"/>
          <w:numId w:val="4"/>
        </w:numPr>
        <w:jc w:val="both"/>
        <w:rPr>
          <w:rFonts w:ascii="Arial" w:hAnsi="Arial" w:cs="Arial"/>
          <w:noProof/>
          <w:sz w:val="22"/>
          <w:szCs w:val="22"/>
        </w:rPr>
      </w:pPr>
      <w:r w:rsidRPr="00CA19D8">
        <w:rPr>
          <w:rFonts w:ascii="Arial" w:hAnsi="Arial" w:cs="Arial"/>
          <w:noProof/>
          <w:sz w:val="22"/>
          <w:szCs w:val="22"/>
        </w:rPr>
        <w:t>Susisiekimo komunikacijų (Herkaus Manto gatvės) Klaipėdos mieste, Klaipėdos m. sav. kapitalinio remonto projektas;</w:t>
      </w:r>
    </w:p>
    <w:p w14:paraId="42099F7B" w14:textId="2C0E30BA" w:rsidR="00E73AE1" w:rsidRPr="00CA19D8" w:rsidRDefault="00E73AE1" w:rsidP="00E73AE1">
      <w:pPr>
        <w:pStyle w:val="default"/>
        <w:numPr>
          <w:ilvl w:val="0"/>
          <w:numId w:val="4"/>
        </w:numPr>
        <w:jc w:val="both"/>
        <w:rPr>
          <w:rFonts w:ascii="Arial" w:hAnsi="Arial" w:cs="Arial"/>
          <w:noProof/>
          <w:sz w:val="22"/>
          <w:szCs w:val="22"/>
        </w:rPr>
      </w:pPr>
      <w:r w:rsidRPr="00CA19D8">
        <w:rPr>
          <w:rFonts w:ascii="Arial" w:hAnsi="Arial" w:cs="Arial"/>
          <w:noProof/>
          <w:sz w:val="22"/>
          <w:szCs w:val="22"/>
        </w:rPr>
        <w:t>Susisiekimo komunikacijų (Liepojos gatvės) Klaipėdos mieste, Klaipėdos m. sav. paprastojo remonto projektas;</w:t>
      </w:r>
    </w:p>
    <w:p w14:paraId="5A52ED48" w14:textId="6E2CBBFE" w:rsidR="00AC5072" w:rsidRPr="00CA19D8" w:rsidRDefault="00203DA7" w:rsidP="00D8186A">
      <w:pPr>
        <w:pStyle w:val="default"/>
        <w:jc w:val="both"/>
        <w:rPr>
          <w:rStyle w:val="Strong"/>
          <w:rFonts w:ascii="Arial" w:hAnsi="Arial" w:cs="Arial"/>
          <w:b w:val="0"/>
          <w:bCs w:val="0"/>
          <w:sz w:val="22"/>
          <w:szCs w:val="22"/>
        </w:rPr>
      </w:pPr>
      <w:r w:rsidRPr="00CA19D8">
        <w:rPr>
          <w:rStyle w:val="Strong"/>
          <w:rFonts w:ascii="Arial" w:hAnsi="Arial" w:cs="Arial"/>
          <w:b w:val="0"/>
          <w:bCs w:val="0"/>
          <w:sz w:val="22"/>
          <w:szCs w:val="22"/>
        </w:rPr>
        <w:t>Projektuose numatomi gatvių infrastruktūros pakeitimai, užtikrinant prioritetą greitiesiems autobusams, jei reikalinga, keičiama eismo organizavimo tvarka. Vingio, Smiltelės ir Liepojos gatvėse esama gatvių infrastruktūra pertvarkoma taip, kad kiekviena kryptimi pirmoje eismo juostoje numatoma autobusų juosta. Autobusų juostos atskiriamos horizontaliuoju kelio ženklinimu, atitinkamai keičiami ir kelio ženklai nurodantys eismo organizavimo eismo juostose, sankryžose, draudžiantys stovėjimą autobusų eismo juostoje.</w:t>
      </w:r>
    </w:p>
    <w:p w14:paraId="4534F789" w14:textId="41A05CD0" w:rsidR="00AC5072" w:rsidRPr="00CA19D8" w:rsidRDefault="00AC5072" w:rsidP="00D8186A">
      <w:pPr>
        <w:pStyle w:val="default"/>
        <w:jc w:val="both"/>
        <w:rPr>
          <w:rStyle w:val="Strong"/>
          <w:rFonts w:ascii="Arial" w:hAnsi="Arial" w:cs="Arial"/>
          <w:b w:val="0"/>
          <w:bCs w:val="0"/>
          <w:sz w:val="22"/>
          <w:szCs w:val="22"/>
        </w:rPr>
      </w:pPr>
      <w:r w:rsidRPr="00CA19D8">
        <w:rPr>
          <w:rStyle w:val="Strong"/>
          <w:rFonts w:ascii="Arial" w:hAnsi="Arial" w:cs="Arial"/>
          <w:b w:val="0"/>
          <w:bCs w:val="0"/>
          <w:sz w:val="22"/>
          <w:szCs w:val="22"/>
        </w:rPr>
        <w:t xml:space="preserve">Taikos prospekte greitųjų autobusų trasos perkeliamos į centrinę gatvės dalį, autobusų eismo juostos atskiriamos fizine kliūtimi, numatoma nauja infrastruktūra ties autobusų sustojimais. Pertvarkomas vandens surinkimas, apšvietimas, kur reikalinga. Šviesoforų reguliavimas Taikos prospekte pertvarkomas kitu projektu. Po projekto įgyvendinimo, transporto priemonių eismas vyks pirmose dvejose eismo juostose, abejomis kryptimis, o trečioji juosta bus atskirta fizine kryptimi ir skirta tik autobusų eismui. Taikos prospekto apimtyje pertvarkoma ir didžioji žiedinė sankryža su Statybininkų gatve, joje keičiama eismo organizavimo tvarka, leidžiant autobusų eismo judėti per žiedinės sankryžos vidinę salą ir nevažiuoti kartu su bendru srautu. Žiedinėje sankryžoje numatomos dvi vietos, kur transporto priemonės turės sustoti ir praleisti autobusus. Didžioji žiedinė sankryža Taikos prospekte ir Baltijos prospekte nekeičiama, joje tik atnaujinamas kelio ženklinimas ir ženklai, ateityje numatoma šią sankryžą rekonstruoti į skirtingų lygių sankryžą, kurioje bus užtikrintas BRT trasos tęstinumas. Taikos prospekto pabaigoje esanti sankryža su Bangų g., </w:t>
      </w:r>
      <w:r w:rsidR="008B63D4" w:rsidRPr="00CA19D8">
        <w:rPr>
          <w:rStyle w:val="Strong"/>
          <w:rFonts w:ascii="Arial" w:hAnsi="Arial" w:cs="Arial"/>
          <w:b w:val="0"/>
          <w:bCs w:val="0"/>
          <w:sz w:val="22"/>
          <w:szCs w:val="22"/>
        </w:rPr>
        <w:t>Galinio Pylimo g. ir Tiltų g. taip pat pertvarkoma analogiškai greitųjų autobusų eismą praleidžiant per žiedinės sankryžos centrą.</w:t>
      </w:r>
    </w:p>
    <w:p w14:paraId="401574C6" w14:textId="40166BBA" w:rsidR="008B63D4" w:rsidRPr="00CA19D8" w:rsidRDefault="008B63D4" w:rsidP="00D8186A">
      <w:pPr>
        <w:pStyle w:val="default"/>
        <w:jc w:val="both"/>
        <w:rPr>
          <w:rStyle w:val="Strong"/>
          <w:rFonts w:ascii="Arial" w:hAnsi="Arial" w:cs="Arial"/>
          <w:b w:val="0"/>
          <w:bCs w:val="0"/>
          <w:sz w:val="22"/>
          <w:szCs w:val="22"/>
        </w:rPr>
      </w:pPr>
      <w:r w:rsidRPr="00CA19D8">
        <w:rPr>
          <w:rStyle w:val="Strong"/>
          <w:rFonts w:ascii="Arial" w:hAnsi="Arial" w:cs="Arial"/>
          <w:b w:val="0"/>
          <w:bCs w:val="0"/>
          <w:sz w:val="22"/>
          <w:szCs w:val="22"/>
        </w:rPr>
        <w:t>Tiltų gatvėje numatoma uždrausti lengvųjų transporto priemonių eismą (išskyrus elektromobilius) ir Tiltų gatvę kirs tik pėsčiųjų, dviratininkų ir greitųjų autobusų eismas. Didesnių pakeitimų Tiltų gatvėje nenumatoma, o aplinkinių gatvių eismo organizavimo tvarka nekeičiama.</w:t>
      </w:r>
    </w:p>
    <w:p w14:paraId="60F427D8" w14:textId="7B1B3EEE" w:rsidR="00444C77" w:rsidRPr="00444C77" w:rsidRDefault="00444C77" w:rsidP="00444C77">
      <w:pPr>
        <w:pStyle w:val="default"/>
        <w:jc w:val="both"/>
        <w:rPr>
          <w:rStyle w:val="Strong"/>
          <w:rFonts w:ascii="Arial" w:hAnsi="Arial" w:cs="Arial"/>
          <w:b w:val="0"/>
          <w:bCs w:val="0"/>
          <w:sz w:val="22"/>
          <w:szCs w:val="22"/>
        </w:rPr>
      </w:pPr>
      <w:r w:rsidRPr="00444C77">
        <w:rPr>
          <w:rStyle w:val="Strong"/>
          <w:rFonts w:ascii="Arial" w:hAnsi="Arial" w:cs="Arial"/>
          <w:b w:val="0"/>
          <w:bCs w:val="0"/>
          <w:sz w:val="22"/>
        </w:rPr>
        <w:lastRenderedPageBreak/>
        <w:t xml:space="preserve">Herkaus Manto gatvėje taip pat numatoma uždrausti lengvųjų transporto priemonių eismą nuo Danės gatvės iki Lietuvininkų aikštės. Šioje atkarpoje numatoma leisti tik greitųjų autobusų eismą centrinėje gatvės dalyje, o kraštinės eismo juostos pertvarkomos į dviračių eismo juostas, jas atskiriant nuo bendro srauto fizine kliūtimi. Tolimesnėje Herkaus Manto gatvės atkarpoje nuo Lietuvininkų a. iki Dariaus ir Girėno sankryžos, numatoma greitųjų autobusų leisti eismą centrinėje gatvės dalyje, o kraštinės eismo juostos </w:t>
      </w:r>
      <w:r>
        <w:rPr>
          <w:rStyle w:val="Strong"/>
          <w:rFonts w:ascii="Arial" w:hAnsi="Arial" w:cs="Arial"/>
          <w:b w:val="0"/>
          <w:bCs w:val="0"/>
          <w:sz w:val="22"/>
        </w:rPr>
        <w:t>paliekant</w:t>
      </w:r>
      <w:r w:rsidRPr="00444C77">
        <w:rPr>
          <w:rStyle w:val="Strong"/>
          <w:rFonts w:ascii="Arial" w:hAnsi="Arial" w:cs="Arial"/>
          <w:b w:val="0"/>
          <w:bCs w:val="0"/>
          <w:sz w:val="22"/>
        </w:rPr>
        <w:t xml:space="preserve"> likusiam transportui, jas</w:t>
      </w:r>
      <w:r>
        <w:rPr>
          <w:rStyle w:val="Strong"/>
          <w:rFonts w:ascii="Arial" w:hAnsi="Arial" w:cs="Arial"/>
          <w:b w:val="0"/>
          <w:bCs w:val="0"/>
          <w:sz w:val="22"/>
        </w:rPr>
        <w:t xml:space="preserve"> </w:t>
      </w:r>
      <w:r w:rsidRPr="00444C77">
        <w:rPr>
          <w:rStyle w:val="Strong"/>
          <w:rFonts w:ascii="Arial" w:hAnsi="Arial" w:cs="Arial"/>
          <w:b w:val="0"/>
          <w:bCs w:val="0"/>
          <w:sz w:val="22"/>
        </w:rPr>
        <w:t xml:space="preserve">atskiriant nuo bendro </w:t>
      </w:r>
      <w:r>
        <w:rPr>
          <w:rStyle w:val="Strong"/>
          <w:rFonts w:ascii="Arial" w:hAnsi="Arial" w:cs="Arial"/>
          <w:b w:val="0"/>
          <w:bCs w:val="0"/>
          <w:sz w:val="22"/>
        </w:rPr>
        <w:t xml:space="preserve">autobusų </w:t>
      </w:r>
      <w:r w:rsidRPr="00444C77">
        <w:rPr>
          <w:rStyle w:val="Strong"/>
          <w:rFonts w:ascii="Arial" w:hAnsi="Arial" w:cs="Arial"/>
          <w:b w:val="0"/>
          <w:bCs w:val="0"/>
          <w:sz w:val="22"/>
        </w:rPr>
        <w:t>srauto fizine kliūtimi</w:t>
      </w:r>
      <w:r>
        <w:rPr>
          <w:rStyle w:val="Strong"/>
          <w:rFonts w:ascii="Arial" w:hAnsi="Arial" w:cs="Arial"/>
          <w:b w:val="0"/>
          <w:bCs w:val="0"/>
          <w:sz w:val="22"/>
        </w:rPr>
        <w:t>. A</w:t>
      </w:r>
      <w:r w:rsidRPr="00444C77">
        <w:rPr>
          <w:rStyle w:val="Strong"/>
          <w:rFonts w:ascii="Arial" w:hAnsi="Arial" w:cs="Arial"/>
          <w:b w:val="0"/>
          <w:bCs w:val="0"/>
          <w:sz w:val="22"/>
        </w:rPr>
        <w:t xml:space="preserve">tkarpoje nuo Dariaus ir </w:t>
      </w:r>
      <w:r>
        <w:rPr>
          <w:rStyle w:val="Strong"/>
          <w:rFonts w:ascii="Arial" w:hAnsi="Arial" w:cs="Arial"/>
          <w:b w:val="0"/>
          <w:bCs w:val="0"/>
          <w:sz w:val="22"/>
        </w:rPr>
        <w:t>G</w:t>
      </w:r>
      <w:r w:rsidRPr="00444C77">
        <w:rPr>
          <w:rStyle w:val="Strong"/>
          <w:rFonts w:ascii="Arial" w:hAnsi="Arial" w:cs="Arial"/>
          <w:b w:val="0"/>
          <w:bCs w:val="0"/>
          <w:sz w:val="22"/>
        </w:rPr>
        <w:t>irėno iki Liepojos g sankryžos atnaujinamas esamas ženklinimas.</w:t>
      </w:r>
      <w:r>
        <w:rPr>
          <w:rStyle w:val="Strong"/>
          <w:rFonts w:ascii="Arial" w:hAnsi="Arial" w:cs="Arial"/>
          <w:b w:val="0"/>
          <w:bCs w:val="0"/>
          <w:sz w:val="22"/>
        </w:rPr>
        <w:t xml:space="preserve"> </w:t>
      </w:r>
      <w:r w:rsidRPr="00444C77">
        <w:rPr>
          <w:rStyle w:val="Strong"/>
          <w:rFonts w:ascii="Arial" w:hAnsi="Arial" w:cs="Arial"/>
          <w:b w:val="0"/>
          <w:bCs w:val="0"/>
          <w:sz w:val="22"/>
        </w:rPr>
        <w:t>Aplinkinių gatvių eismo organizavimo tvarka dėl pakeitimų Herkaus Manto g. taip pat numatoma keisti, tik Danės gatvės atkarpoje nuo H. Manto iki Naujojo uosto g. numatomas dvipusis eismas.</w:t>
      </w:r>
    </w:p>
    <w:p w14:paraId="5A8C05F6" w14:textId="50DB449B" w:rsidR="00793F7C" w:rsidRPr="00CA19D8" w:rsidRDefault="00793F7C" w:rsidP="00D8186A">
      <w:pPr>
        <w:pStyle w:val="default"/>
        <w:jc w:val="both"/>
        <w:rPr>
          <w:rFonts w:ascii="Arial" w:hAnsi="Arial" w:cs="Arial"/>
          <w:sz w:val="22"/>
          <w:szCs w:val="22"/>
        </w:rPr>
      </w:pPr>
      <w:r w:rsidRPr="00CA19D8">
        <w:rPr>
          <w:rStyle w:val="Strong"/>
          <w:rFonts w:ascii="Arial" w:hAnsi="Arial" w:cs="Arial"/>
          <w:sz w:val="22"/>
          <w:szCs w:val="22"/>
        </w:rPr>
        <w:t>1. Statinių statybvietės adresas ir žemės sklypų kadastrinis numeris:</w:t>
      </w:r>
      <w:r w:rsidRPr="00CA19D8">
        <w:rPr>
          <w:rFonts w:ascii="Arial" w:hAnsi="Arial" w:cs="Arial"/>
          <w:sz w:val="22"/>
          <w:szCs w:val="22"/>
        </w:rPr>
        <w:t xml:space="preserve"> </w:t>
      </w:r>
    </w:p>
    <w:p w14:paraId="69DBF6AF" w14:textId="36D49F60" w:rsidR="008B63D4" w:rsidRPr="00CA19D8" w:rsidRDefault="008B63D4" w:rsidP="00D8186A">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Projektuojamos gatvės yra valstybinėje žemėje, kurioje nesuformuoti žemės sklypai.</w:t>
      </w:r>
    </w:p>
    <w:p w14:paraId="15F2F035" w14:textId="4AA56533" w:rsidR="008B63D4" w:rsidRPr="00CA19D8" w:rsidRDefault="008B63D4" w:rsidP="00D8186A">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Projektuojamų statinių adresai:</w:t>
      </w:r>
    </w:p>
    <w:p w14:paraId="4628330A" w14:textId="7AD778AB" w:rsidR="008B63D4" w:rsidRPr="00CA19D8" w:rsidRDefault="008B63D4" w:rsidP="00D8186A">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Vingio g., Klaipėdos m., Klaipėdos m. sav.</w:t>
      </w:r>
    </w:p>
    <w:p w14:paraId="43C8ECC3" w14:textId="67D5919C" w:rsidR="008B63D4" w:rsidRPr="00CA19D8" w:rsidRDefault="008B63D4" w:rsidP="008B63D4">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Smiltelės g., Klaipėdos m., Klaipėdos m. sav.</w:t>
      </w:r>
    </w:p>
    <w:p w14:paraId="0E2FD401" w14:textId="60D3F823" w:rsidR="008B63D4" w:rsidRPr="00CA19D8" w:rsidRDefault="008B63D4" w:rsidP="008B63D4">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Taikos pr., Klaipėdos m., Klaipėdos m. sav.</w:t>
      </w:r>
    </w:p>
    <w:p w14:paraId="5BE4D1B3" w14:textId="6712313B" w:rsidR="008B63D4" w:rsidRPr="00CA19D8" w:rsidRDefault="008B63D4" w:rsidP="008B63D4">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Tiltų g., Klaipėdos m., Klaipėdos m. sav.</w:t>
      </w:r>
    </w:p>
    <w:p w14:paraId="744DA7BA" w14:textId="77550DBB" w:rsidR="008B63D4" w:rsidRPr="00CA19D8" w:rsidRDefault="008B63D4" w:rsidP="008B63D4">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Herkaus Manto g., Klaipėdos m., Klaipėdos m. sav.</w:t>
      </w:r>
    </w:p>
    <w:p w14:paraId="62287365" w14:textId="20B023A6" w:rsidR="008B63D4" w:rsidRPr="00CA19D8" w:rsidRDefault="008B63D4" w:rsidP="008B63D4">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Liepojos g., Klaipėdos m., Klaipėdos m. sav.</w:t>
      </w:r>
    </w:p>
    <w:p w14:paraId="10DDC032" w14:textId="3E164189" w:rsidR="00793F7C" w:rsidRPr="00CA19D8" w:rsidRDefault="00793F7C" w:rsidP="00D8186A">
      <w:pPr>
        <w:pStyle w:val="default"/>
        <w:jc w:val="both"/>
        <w:rPr>
          <w:rFonts w:ascii="Arial" w:hAnsi="Arial" w:cs="Arial"/>
          <w:sz w:val="22"/>
          <w:szCs w:val="22"/>
        </w:rPr>
      </w:pPr>
      <w:r w:rsidRPr="00CA19D8">
        <w:rPr>
          <w:rStyle w:val="Strong"/>
          <w:rFonts w:ascii="Arial" w:hAnsi="Arial" w:cs="Arial"/>
          <w:sz w:val="22"/>
          <w:szCs w:val="22"/>
        </w:rPr>
        <w:t>2. Žemės sklypo esama ir (ar) numatoma pagrindinė naudojimo paskirtis ir būdas:</w:t>
      </w:r>
      <w:r w:rsidRPr="00CA19D8">
        <w:rPr>
          <w:rFonts w:ascii="Arial" w:hAnsi="Arial" w:cs="Arial"/>
          <w:sz w:val="22"/>
          <w:szCs w:val="22"/>
        </w:rPr>
        <w:t xml:space="preserve"> </w:t>
      </w:r>
    </w:p>
    <w:p w14:paraId="60F8BBF5" w14:textId="0F371555" w:rsidR="008B63D4" w:rsidRPr="00CA19D8" w:rsidRDefault="008B63D4" w:rsidP="00B9018D">
      <w:pPr>
        <w:pStyle w:val="default"/>
        <w:spacing w:before="0" w:beforeAutospacing="0" w:after="0" w:afterAutospacing="0"/>
        <w:jc w:val="both"/>
        <w:rPr>
          <w:rFonts w:ascii="Arial" w:hAnsi="Arial" w:cs="Arial"/>
          <w:sz w:val="22"/>
          <w:szCs w:val="22"/>
        </w:rPr>
      </w:pPr>
      <w:r w:rsidRPr="00CA19D8">
        <w:rPr>
          <w:rFonts w:ascii="Arial" w:hAnsi="Arial" w:cs="Arial"/>
          <w:sz w:val="22"/>
          <w:szCs w:val="22"/>
        </w:rPr>
        <w:t>Projektuojami statiniai yra suformuoti valstybinėje žemėje, kurioje nesuformuoti žemės sklypai, tačiau pagal teritorijų planavimo dokumentus teritorijos skirtos susisiekimo koridoriams.</w:t>
      </w:r>
    </w:p>
    <w:p w14:paraId="26074D78" w14:textId="7F52FABA" w:rsidR="00793F7C" w:rsidRPr="00CA19D8" w:rsidRDefault="00793F7C" w:rsidP="00D8186A">
      <w:pPr>
        <w:pStyle w:val="default"/>
        <w:jc w:val="both"/>
        <w:rPr>
          <w:rFonts w:ascii="Arial" w:hAnsi="Arial" w:cs="Arial"/>
          <w:sz w:val="22"/>
          <w:szCs w:val="22"/>
        </w:rPr>
      </w:pPr>
      <w:r w:rsidRPr="00CA19D8">
        <w:rPr>
          <w:rStyle w:val="Strong"/>
          <w:rFonts w:ascii="Arial" w:hAnsi="Arial" w:cs="Arial"/>
          <w:sz w:val="22"/>
          <w:szCs w:val="22"/>
        </w:rPr>
        <w:t>3.</w:t>
      </w:r>
      <w:r w:rsidR="00764983" w:rsidRPr="00CA19D8">
        <w:rPr>
          <w:rStyle w:val="Strong"/>
          <w:rFonts w:ascii="Arial" w:hAnsi="Arial" w:cs="Arial"/>
          <w:sz w:val="22"/>
          <w:szCs w:val="22"/>
        </w:rPr>
        <w:t xml:space="preserve"> </w:t>
      </w:r>
      <w:r w:rsidRPr="00CA19D8">
        <w:rPr>
          <w:rStyle w:val="Strong"/>
          <w:rFonts w:ascii="Arial" w:hAnsi="Arial" w:cs="Arial"/>
          <w:sz w:val="22"/>
          <w:szCs w:val="22"/>
        </w:rPr>
        <w:t>Statinių esama ir (ar) numatoma pagrindinė naudojimo paskirtis:</w:t>
      </w:r>
      <w:r w:rsidRPr="00CA19D8">
        <w:rPr>
          <w:rFonts w:ascii="Arial" w:hAnsi="Arial" w:cs="Arial"/>
          <w:sz w:val="22"/>
          <w:szCs w:val="22"/>
        </w:rPr>
        <w:t xml:space="preserve"> </w:t>
      </w:r>
    </w:p>
    <w:p w14:paraId="0133A899" w14:textId="637429A3" w:rsidR="00793F7C" w:rsidRPr="00CA19D8" w:rsidRDefault="00793F7C" w:rsidP="00D8186A">
      <w:pPr>
        <w:pStyle w:val="default"/>
        <w:jc w:val="both"/>
        <w:rPr>
          <w:rFonts w:ascii="Arial" w:hAnsi="Arial" w:cs="Arial"/>
          <w:sz w:val="22"/>
          <w:szCs w:val="22"/>
        </w:rPr>
      </w:pPr>
      <w:r w:rsidRPr="00CA19D8">
        <w:rPr>
          <w:rFonts w:ascii="Arial" w:hAnsi="Arial" w:cs="Arial"/>
          <w:sz w:val="22"/>
          <w:szCs w:val="22"/>
        </w:rPr>
        <w:t>Statinio pagrindinė naudojimo paskirtis: Susisiekimo komunikacijos</w:t>
      </w:r>
      <w:r w:rsidR="00764983" w:rsidRPr="00CA19D8">
        <w:rPr>
          <w:rFonts w:ascii="Arial" w:hAnsi="Arial" w:cs="Arial"/>
          <w:sz w:val="22"/>
          <w:szCs w:val="22"/>
        </w:rPr>
        <w:t xml:space="preserve"> (</w:t>
      </w:r>
      <w:r w:rsidR="00BC2DCB" w:rsidRPr="00CA19D8">
        <w:rPr>
          <w:rFonts w:ascii="Arial" w:hAnsi="Arial" w:cs="Arial"/>
          <w:sz w:val="22"/>
          <w:szCs w:val="22"/>
        </w:rPr>
        <w:t>gatvės</w:t>
      </w:r>
      <w:r w:rsidR="00D40896" w:rsidRPr="00CA19D8">
        <w:rPr>
          <w:rFonts w:ascii="Arial" w:hAnsi="Arial" w:cs="Arial"/>
          <w:sz w:val="22"/>
          <w:szCs w:val="22"/>
        </w:rPr>
        <w:t>)</w:t>
      </w:r>
    </w:p>
    <w:p w14:paraId="35D7AB4E" w14:textId="72ABB95A" w:rsidR="00793F7C" w:rsidRPr="00CA19D8" w:rsidRDefault="00793F7C" w:rsidP="00D8186A">
      <w:pPr>
        <w:pStyle w:val="default"/>
        <w:jc w:val="both"/>
        <w:rPr>
          <w:rFonts w:ascii="Arial" w:hAnsi="Arial" w:cs="Arial"/>
          <w:sz w:val="22"/>
          <w:szCs w:val="22"/>
        </w:rPr>
      </w:pPr>
      <w:r w:rsidRPr="00CA19D8">
        <w:rPr>
          <w:rStyle w:val="Strong"/>
          <w:rFonts w:ascii="Arial" w:hAnsi="Arial" w:cs="Arial"/>
          <w:sz w:val="22"/>
          <w:szCs w:val="22"/>
        </w:rPr>
        <w:t>4.</w:t>
      </w:r>
      <w:r w:rsidR="00764983" w:rsidRPr="00CA19D8">
        <w:rPr>
          <w:rStyle w:val="Strong"/>
          <w:rFonts w:ascii="Arial" w:hAnsi="Arial" w:cs="Arial"/>
          <w:sz w:val="22"/>
          <w:szCs w:val="22"/>
        </w:rPr>
        <w:t xml:space="preserve"> </w:t>
      </w:r>
      <w:r w:rsidRPr="00CA19D8">
        <w:rPr>
          <w:rStyle w:val="Strong"/>
          <w:rFonts w:ascii="Arial" w:hAnsi="Arial" w:cs="Arial"/>
          <w:sz w:val="22"/>
          <w:szCs w:val="22"/>
        </w:rPr>
        <w:t xml:space="preserve">Projektinius pasiūlymus parengusio projektuotojo (juridinio ar fizinio asmens)  įgalioto atstovo, galinčio  informuoti apie projektinius pasiūlymus, vardas, pavardė, elektroninio pašto adresas ir telefono numeris; </w:t>
      </w:r>
    </w:p>
    <w:p w14:paraId="2909660C" w14:textId="4D90DC0F" w:rsidR="00793F7C" w:rsidRPr="00CA19D8" w:rsidRDefault="00793F7C" w:rsidP="00D8186A">
      <w:pPr>
        <w:pStyle w:val="default"/>
        <w:jc w:val="both"/>
        <w:rPr>
          <w:rFonts w:ascii="Arial" w:hAnsi="Arial" w:cs="Arial"/>
          <w:sz w:val="22"/>
          <w:szCs w:val="22"/>
        </w:rPr>
      </w:pPr>
      <w:r w:rsidRPr="00CA19D8">
        <w:rPr>
          <w:rFonts w:ascii="Arial" w:hAnsi="Arial" w:cs="Arial"/>
          <w:sz w:val="22"/>
          <w:szCs w:val="22"/>
        </w:rPr>
        <w:t>Projektuotojas: UAB „</w:t>
      </w:r>
      <w:r w:rsidR="00CA37A4" w:rsidRPr="00CA19D8">
        <w:rPr>
          <w:rFonts w:ascii="Arial" w:hAnsi="Arial" w:cs="Arial"/>
          <w:sz w:val="22"/>
          <w:szCs w:val="22"/>
        </w:rPr>
        <w:t>Transporto infrastruktūros projektai</w:t>
      </w:r>
      <w:r w:rsidRPr="00CA19D8">
        <w:rPr>
          <w:rFonts w:ascii="Arial" w:hAnsi="Arial" w:cs="Arial"/>
          <w:sz w:val="22"/>
          <w:szCs w:val="22"/>
        </w:rPr>
        <w:t>“, Savanorių pr. 187, Kaunas, LT-50177</w:t>
      </w:r>
    </w:p>
    <w:p w14:paraId="2295561A" w14:textId="64EDEF6B" w:rsidR="00793F7C" w:rsidRPr="00CA19D8" w:rsidRDefault="00793F7C" w:rsidP="00D8186A">
      <w:pPr>
        <w:pStyle w:val="default"/>
        <w:jc w:val="both"/>
        <w:rPr>
          <w:rFonts w:ascii="Arial" w:hAnsi="Arial" w:cs="Arial"/>
          <w:sz w:val="22"/>
          <w:szCs w:val="22"/>
        </w:rPr>
      </w:pPr>
      <w:r w:rsidRPr="00CA19D8">
        <w:rPr>
          <w:rFonts w:ascii="Arial" w:hAnsi="Arial" w:cs="Arial"/>
          <w:sz w:val="22"/>
          <w:szCs w:val="22"/>
        </w:rPr>
        <w:t xml:space="preserve">Projekto vadovas: </w:t>
      </w:r>
      <w:r w:rsidR="00CA37A4" w:rsidRPr="00CA19D8">
        <w:rPr>
          <w:rFonts w:ascii="Arial" w:hAnsi="Arial" w:cs="Arial"/>
          <w:sz w:val="22"/>
          <w:szCs w:val="22"/>
        </w:rPr>
        <w:t>Nerijus Jakulis</w:t>
      </w:r>
      <w:r w:rsidRPr="00CA19D8">
        <w:rPr>
          <w:rFonts w:ascii="Arial" w:hAnsi="Arial" w:cs="Arial"/>
          <w:sz w:val="22"/>
          <w:szCs w:val="22"/>
        </w:rPr>
        <w:t xml:space="preserve"> (kvalifikacijos atestatas Nr. </w:t>
      </w:r>
      <w:r w:rsidR="00CA37A4" w:rsidRPr="00CA19D8">
        <w:rPr>
          <w:rFonts w:ascii="Arial" w:hAnsi="Arial" w:cs="Arial"/>
          <w:sz w:val="22"/>
          <w:szCs w:val="22"/>
        </w:rPr>
        <w:t>23509</w:t>
      </w:r>
      <w:r w:rsidRPr="00CA19D8">
        <w:rPr>
          <w:rFonts w:ascii="Arial" w:hAnsi="Arial" w:cs="Arial"/>
          <w:sz w:val="22"/>
          <w:szCs w:val="22"/>
        </w:rPr>
        <w:t>)</w:t>
      </w:r>
      <w:r w:rsidR="0067546F" w:rsidRPr="00CA19D8">
        <w:rPr>
          <w:rFonts w:ascii="Arial" w:hAnsi="Arial" w:cs="Arial"/>
          <w:sz w:val="22"/>
          <w:szCs w:val="22"/>
        </w:rPr>
        <w:t>.</w:t>
      </w:r>
    </w:p>
    <w:p w14:paraId="0A5DDB8C" w14:textId="06B7E1B9" w:rsidR="00BC2DCB" w:rsidRPr="00CA19D8" w:rsidRDefault="00BC2DCB" w:rsidP="00BC2DCB">
      <w:pPr>
        <w:pStyle w:val="default"/>
        <w:jc w:val="both"/>
        <w:rPr>
          <w:rFonts w:ascii="Arial" w:hAnsi="Arial" w:cs="Arial"/>
          <w:sz w:val="22"/>
          <w:szCs w:val="22"/>
        </w:rPr>
      </w:pPr>
      <w:r w:rsidRPr="00CA19D8">
        <w:rPr>
          <w:rFonts w:ascii="Arial" w:hAnsi="Arial" w:cs="Arial"/>
          <w:sz w:val="22"/>
          <w:szCs w:val="22"/>
        </w:rPr>
        <w:t>Kontaktinis asmuo</w:t>
      </w:r>
      <w:r w:rsidR="008B63D4" w:rsidRPr="00CA19D8">
        <w:rPr>
          <w:rFonts w:ascii="Arial" w:hAnsi="Arial" w:cs="Arial"/>
          <w:sz w:val="22"/>
          <w:szCs w:val="22"/>
        </w:rPr>
        <w:t>: Nerijus Jakulis</w:t>
      </w:r>
      <w:r w:rsidRPr="00CA19D8">
        <w:rPr>
          <w:rFonts w:ascii="Arial" w:hAnsi="Arial" w:cs="Arial"/>
          <w:sz w:val="22"/>
          <w:szCs w:val="22"/>
        </w:rPr>
        <w:t>, tel. Nr.  +</w:t>
      </w:r>
      <w:r w:rsidR="008B63D4" w:rsidRPr="00CA19D8">
        <w:rPr>
          <w:rFonts w:ascii="Arial" w:hAnsi="Arial" w:cs="Arial"/>
          <w:sz w:val="22"/>
          <w:szCs w:val="22"/>
        </w:rPr>
        <w:t>370 670 45006</w:t>
      </w:r>
      <w:r w:rsidRPr="00CA19D8">
        <w:rPr>
          <w:rFonts w:ascii="Arial" w:hAnsi="Arial" w:cs="Arial"/>
          <w:sz w:val="22"/>
          <w:szCs w:val="22"/>
        </w:rPr>
        <w:t xml:space="preserve">, el. paštas: </w:t>
      </w:r>
      <w:hyperlink r:id="rId5" w:history="1">
        <w:r w:rsidR="008B63D4" w:rsidRPr="00CA19D8">
          <w:rPr>
            <w:rStyle w:val="Hyperlink"/>
            <w:rFonts w:ascii="Arial" w:hAnsi="Arial" w:cs="Arial"/>
            <w:sz w:val="22"/>
            <w:szCs w:val="22"/>
          </w:rPr>
          <w:t>nerijus@tiprojektai.lt</w:t>
        </w:r>
      </w:hyperlink>
    </w:p>
    <w:p w14:paraId="4F7D7330" w14:textId="77777777" w:rsidR="00793F7C" w:rsidRPr="00CA19D8" w:rsidRDefault="00793F7C" w:rsidP="00D8186A">
      <w:pPr>
        <w:pStyle w:val="default"/>
        <w:jc w:val="both"/>
        <w:rPr>
          <w:rFonts w:ascii="Arial" w:hAnsi="Arial" w:cs="Arial"/>
          <w:sz w:val="22"/>
          <w:szCs w:val="22"/>
        </w:rPr>
      </w:pPr>
      <w:r w:rsidRPr="00CA19D8">
        <w:rPr>
          <w:rStyle w:val="Strong"/>
          <w:rFonts w:ascii="Arial" w:hAnsi="Arial" w:cs="Arial"/>
          <w:sz w:val="22"/>
          <w:szCs w:val="22"/>
        </w:rPr>
        <w:t>5. Statytojas (fizinio asmens vardo ir pavardės pirmosios raidės, juridinio asmens pavadinimas, juridinio asmens buveinės adresas, elektroninio pašto adresas, telefono Nr.):</w:t>
      </w:r>
      <w:r w:rsidRPr="00CA19D8">
        <w:rPr>
          <w:rFonts w:ascii="Arial" w:hAnsi="Arial" w:cs="Arial"/>
          <w:sz w:val="22"/>
          <w:szCs w:val="22"/>
        </w:rPr>
        <w:t xml:space="preserve"> </w:t>
      </w:r>
    </w:p>
    <w:p w14:paraId="00134107" w14:textId="12457D16" w:rsidR="00013F9A" w:rsidRPr="00CA19D8" w:rsidRDefault="008B63D4" w:rsidP="00D8186A">
      <w:pPr>
        <w:pStyle w:val="default"/>
        <w:jc w:val="both"/>
        <w:rPr>
          <w:rFonts w:ascii="Arial" w:hAnsi="Arial" w:cs="Arial"/>
          <w:sz w:val="22"/>
          <w:szCs w:val="22"/>
        </w:rPr>
      </w:pPr>
      <w:r w:rsidRPr="00CA19D8">
        <w:rPr>
          <w:rFonts w:ascii="Arial" w:hAnsi="Arial" w:cs="Arial"/>
          <w:sz w:val="22"/>
          <w:szCs w:val="22"/>
        </w:rPr>
        <w:t>Klaipėdos</w:t>
      </w:r>
      <w:r w:rsidR="0067546F" w:rsidRPr="00CA19D8">
        <w:rPr>
          <w:rFonts w:ascii="Arial" w:hAnsi="Arial" w:cs="Arial"/>
          <w:sz w:val="22"/>
          <w:szCs w:val="22"/>
        </w:rPr>
        <w:t xml:space="preserve"> miesto savivaldybės administracija, įstaigos kodas: </w:t>
      </w:r>
      <w:r w:rsidR="00CA19D8" w:rsidRPr="00CA19D8">
        <w:rPr>
          <w:rFonts w:ascii="Arial" w:hAnsi="Arial" w:cs="Arial"/>
          <w:sz w:val="22"/>
          <w:szCs w:val="22"/>
        </w:rPr>
        <w:t>188710823</w:t>
      </w:r>
      <w:r w:rsidR="0067546F" w:rsidRPr="00CA19D8">
        <w:rPr>
          <w:rFonts w:ascii="Arial" w:hAnsi="Arial" w:cs="Arial"/>
          <w:sz w:val="22"/>
          <w:szCs w:val="22"/>
        </w:rPr>
        <w:t xml:space="preserve">, </w:t>
      </w:r>
      <w:r w:rsidR="00CA19D8" w:rsidRPr="00CA19D8">
        <w:rPr>
          <w:rFonts w:ascii="Arial" w:hAnsi="Arial" w:cs="Arial"/>
          <w:sz w:val="22"/>
          <w:szCs w:val="22"/>
        </w:rPr>
        <w:t>Liepų g. 11, Klaipėda LT-91502</w:t>
      </w:r>
    </w:p>
    <w:p w14:paraId="4184A33D" w14:textId="76E80427" w:rsidR="00CA19D8" w:rsidRPr="00CA19D8" w:rsidRDefault="00CA37A4" w:rsidP="00CA37A4">
      <w:pPr>
        <w:pStyle w:val="default"/>
        <w:jc w:val="both"/>
        <w:rPr>
          <w:rFonts w:ascii="Arial" w:hAnsi="Arial" w:cs="Arial"/>
          <w:sz w:val="22"/>
          <w:szCs w:val="22"/>
        </w:rPr>
      </w:pPr>
      <w:r w:rsidRPr="00CA19D8">
        <w:rPr>
          <w:rFonts w:ascii="Arial" w:hAnsi="Arial" w:cs="Arial"/>
          <w:sz w:val="22"/>
          <w:szCs w:val="22"/>
        </w:rPr>
        <w:t>Statytojo atstovas</w:t>
      </w:r>
      <w:r w:rsidR="00CA19D8" w:rsidRPr="00CA19D8">
        <w:rPr>
          <w:rFonts w:ascii="Arial" w:hAnsi="Arial" w:cs="Arial"/>
          <w:sz w:val="22"/>
          <w:szCs w:val="22"/>
        </w:rPr>
        <w:t>, atsakingas už Sutarties įgyvendinimą, Klaipėdos</w:t>
      </w:r>
      <w:r w:rsidRPr="00CA19D8">
        <w:rPr>
          <w:rFonts w:ascii="Arial" w:hAnsi="Arial" w:cs="Arial"/>
          <w:sz w:val="22"/>
          <w:szCs w:val="22"/>
        </w:rPr>
        <w:t xml:space="preserve"> miesto savivaldybės administracijos </w:t>
      </w:r>
      <w:r w:rsidR="00CA19D8" w:rsidRPr="00CA19D8">
        <w:rPr>
          <w:rFonts w:ascii="Arial" w:hAnsi="Arial" w:cs="Arial"/>
          <w:sz w:val="22"/>
          <w:szCs w:val="22"/>
        </w:rPr>
        <w:t xml:space="preserve">Transporto skyriaus vyriausiasis specialistas Vidmantas Paliakas, tel. Nr. +370 672 30014, el. paštas: </w:t>
      </w:r>
      <w:hyperlink r:id="rId6" w:history="1">
        <w:r w:rsidR="00CA19D8" w:rsidRPr="00CA19D8">
          <w:rPr>
            <w:rStyle w:val="Hyperlink"/>
            <w:rFonts w:ascii="Arial" w:hAnsi="Arial" w:cs="Arial"/>
            <w:sz w:val="22"/>
            <w:szCs w:val="22"/>
          </w:rPr>
          <w:t>Vidmantas.Paliakas@klaipeda.lt</w:t>
        </w:r>
      </w:hyperlink>
      <w:r w:rsidR="00CA19D8" w:rsidRPr="00CA19D8">
        <w:rPr>
          <w:rFonts w:ascii="Arial" w:hAnsi="Arial" w:cs="Arial"/>
          <w:sz w:val="22"/>
          <w:szCs w:val="22"/>
        </w:rPr>
        <w:t xml:space="preserve"> </w:t>
      </w:r>
    </w:p>
    <w:p w14:paraId="41F4421C" w14:textId="39C44E7B" w:rsidR="00793F7C" w:rsidRPr="00CA19D8" w:rsidRDefault="00793F7C" w:rsidP="00D8186A">
      <w:pPr>
        <w:pStyle w:val="default"/>
        <w:jc w:val="both"/>
        <w:rPr>
          <w:rFonts w:ascii="Arial" w:hAnsi="Arial" w:cs="Arial"/>
          <w:sz w:val="22"/>
          <w:szCs w:val="22"/>
        </w:rPr>
      </w:pPr>
      <w:r w:rsidRPr="00CA19D8">
        <w:rPr>
          <w:rStyle w:val="Strong"/>
          <w:rFonts w:ascii="Arial" w:hAnsi="Arial" w:cs="Arial"/>
          <w:sz w:val="22"/>
          <w:szCs w:val="22"/>
        </w:rPr>
        <w:t>6.  Susipažinimas su</w:t>
      </w:r>
      <w:r w:rsidRPr="00CA19D8">
        <w:rPr>
          <w:rFonts w:ascii="Arial" w:hAnsi="Arial" w:cs="Arial"/>
          <w:sz w:val="22"/>
          <w:szCs w:val="22"/>
        </w:rPr>
        <w:t xml:space="preserve"> </w:t>
      </w:r>
      <w:r w:rsidRPr="00CA19D8">
        <w:rPr>
          <w:rStyle w:val="Strong"/>
          <w:rFonts w:ascii="Arial" w:hAnsi="Arial" w:cs="Arial"/>
          <w:sz w:val="22"/>
          <w:szCs w:val="22"/>
        </w:rPr>
        <w:t>projektiniais pasiūlymais</w:t>
      </w:r>
    </w:p>
    <w:p w14:paraId="0382FE52" w14:textId="3B664E73" w:rsidR="00764983" w:rsidRPr="002303AB" w:rsidRDefault="00764983" w:rsidP="00D8186A">
      <w:pPr>
        <w:pStyle w:val="default"/>
        <w:jc w:val="both"/>
        <w:rPr>
          <w:rFonts w:ascii="Arial" w:hAnsi="Arial" w:cs="Arial"/>
          <w:sz w:val="22"/>
          <w:szCs w:val="22"/>
        </w:rPr>
      </w:pPr>
      <w:r w:rsidRPr="00CA19D8">
        <w:rPr>
          <w:rFonts w:ascii="Arial" w:hAnsi="Arial" w:cs="Arial"/>
          <w:sz w:val="22"/>
          <w:szCs w:val="22"/>
        </w:rPr>
        <w:lastRenderedPageBreak/>
        <w:t xml:space="preserve">Su projektiniais pasiūlymais galima susipažinti </w:t>
      </w:r>
      <w:r w:rsidR="00CA19D8">
        <w:rPr>
          <w:rFonts w:ascii="Arial" w:hAnsi="Arial" w:cs="Arial"/>
          <w:sz w:val="22"/>
          <w:szCs w:val="22"/>
        </w:rPr>
        <w:t>Klaipėdos</w:t>
      </w:r>
      <w:r w:rsidR="00004E18" w:rsidRPr="00CA19D8">
        <w:rPr>
          <w:rFonts w:ascii="Arial" w:hAnsi="Arial" w:cs="Arial"/>
          <w:sz w:val="22"/>
          <w:szCs w:val="22"/>
        </w:rPr>
        <w:t xml:space="preserve"> </w:t>
      </w:r>
      <w:r w:rsidR="0067546F" w:rsidRPr="00CA19D8">
        <w:rPr>
          <w:rFonts w:ascii="Arial" w:hAnsi="Arial" w:cs="Arial"/>
          <w:sz w:val="22"/>
          <w:szCs w:val="22"/>
        </w:rPr>
        <w:t>miesto</w:t>
      </w:r>
      <w:r w:rsidRPr="00CA19D8">
        <w:rPr>
          <w:rFonts w:ascii="Arial" w:hAnsi="Arial" w:cs="Arial"/>
          <w:sz w:val="22"/>
          <w:szCs w:val="22"/>
        </w:rPr>
        <w:t xml:space="preserve"> savivaldybės tinklalapyje: </w:t>
      </w:r>
      <w:hyperlink r:id="rId7" w:history="1">
        <w:r w:rsidR="00CA19D8" w:rsidRPr="002303AB">
          <w:rPr>
            <w:rStyle w:val="Hyperlink"/>
            <w:rFonts w:ascii="Arial" w:hAnsi="Arial" w:cs="Arial"/>
            <w:sz w:val="22"/>
            <w:szCs w:val="22"/>
          </w:rPr>
          <w:t>www.klaipeda.lt</w:t>
        </w:r>
      </w:hyperlink>
    </w:p>
    <w:p w14:paraId="5140ED04" w14:textId="3B03A411" w:rsidR="00793F7C" w:rsidRPr="002303AB" w:rsidRDefault="00793F7C" w:rsidP="00D8186A">
      <w:pPr>
        <w:pStyle w:val="default"/>
        <w:jc w:val="both"/>
        <w:rPr>
          <w:rFonts w:ascii="Arial" w:hAnsi="Arial" w:cs="Arial"/>
          <w:sz w:val="22"/>
          <w:szCs w:val="22"/>
        </w:rPr>
      </w:pPr>
      <w:r w:rsidRPr="002303AB">
        <w:rPr>
          <w:rStyle w:val="Strong"/>
          <w:rFonts w:ascii="Arial" w:hAnsi="Arial" w:cs="Arial"/>
          <w:sz w:val="22"/>
          <w:szCs w:val="22"/>
        </w:rPr>
        <w:t>7. Informacija, iki kada ir kaip iki viešo susirinkimo visuomenės atstovai</w:t>
      </w:r>
      <w:r w:rsidRPr="002303AB">
        <w:rPr>
          <w:rFonts w:ascii="Arial" w:hAnsi="Arial" w:cs="Arial"/>
          <w:sz w:val="22"/>
          <w:szCs w:val="22"/>
        </w:rPr>
        <w:t xml:space="preserve"> </w:t>
      </w:r>
      <w:r w:rsidRPr="002303AB">
        <w:rPr>
          <w:rStyle w:val="Strong"/>
          <w:rFonts w:ascii="Arial" w:hAnsi="Arial" w:cs="Arial"/>
          <w:sz w:val="22"/>
          <w:szCs w:val="22"/>
        </w:rPr>
        <w:t>projektuotojui gali teikti pasiūlymus dėl projektinių pasiūlymų:</w:t>
      </w:r>
      <w:r w:rsidRPr="002303AB">
        <w:rPr>
          <w:rFonts w:ascii="Arial" w:hAnsi="Arial" w:cs="Arial"/>
          <w:sz w:val="22"/>
          <w:szCs w:val="22"/>
        </w:rPr>
        <w:t xml:space="preserve"> </w:t>
      </w:r>
    </w:p>
    <w:p w14:paraId="42D1846D" w14:textId="7D04F691" w:rsidR="00793F7C" w:rsidRPr="002303AB" w:rsidRDefault="00793F7C" w:rsidP="00D8186A">
      <w:pPr>
        <w:pStyle w:val="default"/>
        <w:jc w:val="both"/>
        <w:rPr>
          <w:rFonts w:ascii="Arial" w:hAnsi="Arial" w:cs="Arial"/>
          <w:sz w:val="22"/>
          <w:szCs w:val="22"/>
        </w:rPr>
      </w:pPr>
      <w:r w:rsidRPr="002303AB">
        <w:rPr>
          <w:rFonts w:ascii="Arial" w:hAnsi="Arial" w:cs="Arial"/>
          <w:sz w:val="22"/>
          <w:szCs w:val="22"/>
        </w:rPr>
        <w:t>Pasiūlymų teikimo terminas iki 202</w:t>
      </w:r>
      <w:r w:rsidR="009244D9" w:rsidRPr="002303AB">
        <w:rPr>
          <w:rFonts w:ascii="Arial" w:hAnsi="Arial" w:cs="Arial"/>
          <w:sz w:val="22"/>
          <w:szCs w:val="22"/>
        </w:rPr>
        <w:t>2</w:t>
      </w:r>
      <w:r w:rsidRPr="002303AB">
        <w:rPr>
          <w:rFonts w:ascii="Arial" w:hAnsi="Arial" w:cs="Arial"/>
          <w:sz w:val="22"/>
          <w:szCs w:val="22"/>
        </w:rPr>
        <w:t xml:space="preserve"> m. </w:t>
      </w:r>
      <w:r w:rsidR="00FA4255" w:rsidRPr="002303AB">
        <w:rPr>
          <w:rFonts w:ascii="Arial" w:hAnsi="Arial" w:cs="Arial"/>
          <w:sz w:val="22"/>
          <w:szCs w:val="22"/>
        </w:rPr>
        <w:t>kovo</w:t>
      </w:r>
      <w:r w:rsidR="00EB097F" w:rsidRPr="002303AB">
        <w:rPr>
          <w:rFonts w:ascii="Arial" w:hAnsi="Arial" w:cs="Arial"/>
          <w:sz w:val="22"/>
          <w:szCs w:val="22"/>
        </w:rPr>
        <w:t xml:space="preserve"> mėn. </w:t>
      </w:r>
      <w:r w:rsidR="002303AB" w:rsidRPr="002303AB">
        <w:rPr>
          <w:rFonts w:ascii="Arial" w:hAnsi="Arial" w:cs="Arial"/>
          <w:sz w:val="22"/>
          <w:szCs w:val="22"/>
        </w:rPr>
        <w:t>21</w:t>
      </w:r>
      <w:r w:rsidRPr="002303AB">
        <w:rPr>
          <w:rFonts w:ascii="Arial" w:hAnsi="Arial" w:cs="Arial"/>
          <w:sz w:val="22"/>
          <w:szCs w:val="22"/>
        </w:rPr>
        <w:t xml:space="preserve"> d. </w:t>
      </w:r>
      <w:r w:rsidR="00EB097F" w:rsidRPr="002303AB">
        <w:rPr>
          <w:rFonts w:ascii="Arial" w:hAnsi="Arial" w:cs="Arial"/>
          <w:sz w:val="22"/>
          <w:szCs w:val="22"/>
        </w:rPr>
        <w:t>16.00</w:t>
      </w:r>
      <w:r w:rsidRPr="002303AB">
        <w:rPr>
          <w:rFonts w:ascii="Arial" w:hAnsi="Arial" w:cs="Arial"/>
          <w:sz w:val="22"/>
          <w:szCs w:val="22"/>
        </w:rPr>
        <w:t xml:space="preserve"> val. elektroniniu paštu </w:t>
      </w:r>
      <w:hyperlink r:id="rId8" w:history="1">
        <w:r w:rsidR="006059EC" w:rsidRPr="002303AB">
          <w:rPr>
            <w:rStyle w:val="Hyperlink"/>
            <w:rFonts w:ascii="Arial" w:hAnsi="Arial" w:cs="Arial"/>
            <w:sz w:val="22"/>
            <w:szCs w:val="22"/>
          </w:rPr>
          <w:t>info@tiprojektai.lt</w:t>
        </w:r>
      </w:hyperlink>
      <w:r w:rsidRPr="002303AB">
        <w:rPr>
          <w:rFonts w:ascii="Arial" w:hAnsi="Arial" w:cs="Arial"/>
          <w:sz w:val="22"/>
          <w:szCs w:val="22"/>
        </w:rPr>
        <w:t>,  tel. Nr. +370</w:t>
      </w:r>
      <w:r w:rsidR="002303AB" w:rsidRPr="002303AB">
        <w:rPr>
          <w:rFonts w:ascii="Arial" w:hAnsi="Arial" w:cs="Arial"/>
          <w:sz w:val="22"/>
          <w:szCs w:val="22"/>
        </w:rPr>
        <w:t> 670 45006</w:t>
      </w:r>
      <w:r w:rsidRPr="002303AB">
        <w:rPr>
          <w:rFonts w:ascii="Arial" w:hAnsi="Arial" w:cs="Arial"/>
          <w:sz w:val="22"/>
          <w:szCs w:val="22"/>
        </w:rPr>
        <w:t>, Savanorių pr. 187</w:t>
      </w:r>
      <w:r w:rsidR="00EB097F" w:rsidRPr="002303AB">
        <w:rPr>
          <w:rFonts w:ascii="Arial" w:hAnsi="Arial" w:cs="Arial"/>
          <w:sz w:val="22"/>
          <w:szCs w:val="22"/>
        </w:rPr>
        <w:t xml:space="preserve"> III a.</w:t>
      </w:r>
      <w:r w:rsidRPr="002303AB">
        <w:rPr>
          <w:rFonts w:ascii="Arial" w:hAnsi="Arial" w:cs="Arial"/>
          <w:sz w:val="22"/>
          <w:szCs w:val="22"/>
        </w:rPr>
        <w:t>, LT-50177, Kaunas ir viešo susirinkimo metu.</w:t>
      </w:r>
    </w:p>
    <w:p w14:paraId="7AD2187E" w14:textId="50D312CF" w:rsidR="00793F7C" w:rsidRPr="002303AB" w:rsidRDefault="00793F7C" w:rsidP="00D8186A">
      <w:pPr>
        <w:pStyle w:val="default"/>
        <w:jc w:val="both"/>
        <w:rPr>
          <w:rFonts w:ascii="Arial" w:hAnsi="Arial" w:cs="Arial"/>
          <w:sz w:val="22"/>
          <w:szCs w:val="22"/>
        </w:rPr>
      </w:pPr>
      <w:r w:rsidRPr="002303AB">
        <w:rPr>
          <w:rStyle w:val="Strong"/>
          <w:rFonts w:ascii="Arial" w:hAnsi="Arial" w:cs="Arial"/>
          <w:sz w:val="22"/>
          <w:szCs w:val="22"/>
        </w:rPr>
        <w:t>8. Kur ir kada vyks viešas susirinkimas:</w:t>
      </w:r>
      <w:r w:rsidRPr="002303AB">
        <w:rPr>
          <w:rFonts w:ascii="Arial" w:hAnsi="Arial" w:cs="Arial"/>
          <w:sz w:val="22"/>
          <w:szCs w:val="22"/>
        </w:rPr>
        <w:t xml:space="preserve"> </w:t>
      </w:r>
    </w:p>
    <w:p w14:paraId="4FC2FC5C" w14:textId="77777777" w:rsidR="002303AB" w:rsidRPr="002303AB" w:rsidRDefault="00EB097F" w:rsidP="002303AB">
      <w:pPr>
        <w:ind w:firstLine="0"/>
        <w:jc w:val="left"/>
        <w:rPr>
          <w:rFonts w:ascii="Arial" w:hAnsi="Arial" w:cs="Arial"/>
        </w:rPr>
      </w:pPr>
      <w:r w:rsidRPr="002303AB">
        <w:rPr>
          <w:rFonts w:ascii="Arial" w:hAnsi="Arial" w:cs="Arial"/>
          <w:szCs w:val="22"/>
        </w:rPr>
        <w:t>Viešasis susirinkimas įvyks 202</w:t>
      </w:r>
      <w:r w:rsidR="009244D9" w:rsidRPr="002303AB">
        <w:rPr>
          <w:rFonts w:ascii="Arial" w:hAnsi="Arial" w:cs="Arial"/>
          <w:szCs w:val="22"/>
        </w:rPr>
        <w:t>2</w:t>
      </w:r>
      <w:r w:rsidRPr="002303AB">
        <w:rPr>
          <w:rFonts w:ascii="Arial" w:hAnsi="Arial" w:cs="Arial"/>
          <w:szCs w:val="22"/>
        </w:rPr>
        <w:t xml:space="preserve"> m. </w:t>
      </w:r>
      <w:r w:rsidR="00461DB4" w:rsidRPr="002303AB">
        <w:rPr>
          <w:rFonts w:ascii="Arial" w:hAnsi="Arial" w:cs="Arial"/>
          <w:szCs w:val="22"/>
        </w:rPr>
        <w:t>kovo</w:t>
      </w:r>
      <w:r w:rsidR="009244D9" w:rsidRPr="002303AB">
        <w:rPr>
          <w:rFonts w:ascii="Arial" w:hAnsi="Arial" w:cs="Arial"/>
          <w:szCs w:val="22"/>
        </w:rPr>
        <w:t xml:space="preserve"> </w:t>
      </w:r>
      <w:r w:rsidR="002303AB" w:rsidRPr="002303AB">
        <w:rPr>
          <w:rFonts w:ascii="Arial" w:hAnsi="Arial" w:cs="Arial"/>
          <w:szCs w:val="22"/>
        </w:rPr>
        <w:t>21</w:t>
      </w:r>
      <w:r w:rsidRPr="002303AB">
        <w:rPr>
          <w:rFonts w:ascii="Arial" w:hAnsi="Arial" w:cs="Arial"/>
          <w:szCs w:val="22"/>
        </w:rPr>
        <w:t xml:space="preserve"> d. 16.00 val. nuotoliniu būdu per TEAMS programą. Transliacijos duomenys</w:t>
      </w:r>
      <w:r w:rsidR="009244D9" w:rsidRPr="002303AB">
        <w:rPr>
          <w:rFonts w:ascii="Arial" w:hAnsi="Arial" w:cs="Arial"/>
          <w:szCs w:val="22"/>
        </w:rPr>
        <w:t xml:space="preserve">: </w:t>
      </w:r>
      <w:hyperlink r:id="rId9" w:tgtFrame="_blank" w:history="1">
        <w:r w:rsidR="002303AB" w:rsidRPr="002303AB">
          <w:rPr>
            <w:rStyle w:val="Hyperlink"/>
            <w:rFonts w:ascii="Arial" w:hAnsi="Arial" w:cs="Arial"/>
          </w:rPr>
          <w:t>https://msteams.link/KPDH</w:t>
        </w:r>
      </w:hyperlink>
    </w:p>
    <w:p w14:paraId="738E8840" w14:textId="065847C4" w:rsidR="00793F7C" w:rsidRPr="00CA19D8" w:rsidRDefault="00793F7C" w:rsidP="00D8186A">
      <w:pPr>
        <w:pStyle w:val="default"/>
        <w:jc w:val="both"/>
        <w:rPr>
          <w:rFonts w:ascii="Arial" w:hAnsi="Arial" w:cs="Arial"/>
          <w:sz w:val="22"/>
          <w:szCs w:val="22"/>
        </w:rPr>
      </w:pPr>
    </w:p>
    <w:sectPr w:rsidR="00793F7C" w:rsidRPr="00CA19D8" w:rsidSect="007253C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EA1A0E"/>
    <w:multiLevelType w:val="hybridMultilevel"/>
    <w:tmpl w:val="4BA8D3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13F6ADB"/>
    <w:multiLevelType w:val="hybridMultilevel"/>
    <w:tmpl w:val="FB3E3D82"/>
    <w:lvl w:ilvl="0" w:tplc="E8A23F24">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228661C"/>
    <w:multiLevelType w:val="multilevel"/>
    <w:tmpl w:val="19E6D12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466465B"/>
    <w:multiLevelType w:val="hybridMultilevel"/>
    <w:tmpl w:val="B5E47C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D3D"/>
    <w:rsid w:val="00004E18"/>
    <w:rsid w:val="00013F9A"/>
    <w:rsid w:val="00025308"/>
    <w:rsid w:val="00055599"/>
    <w:rsid w:val="00070BEB"/>
    <w:rsid w:val="00091356"/>
    <w:rsid w:val="000B47E9"/>
    <w:rsid w:val="00196545"/>
    <w:rsid w:val="00203DA7"/>
    <w:rsid w:val="002303AB"/>
    <w:rsid w:val="00253475"/>
    <w:rsid w:val="0026180D"/>
    <w:rsid w:val="003008AA"/>
    <w:rsid w:val="00394768"/>
    <w:rsid w:val="003F18CE"/>
    <w:rsid w:val="00444C77"/>
    <w:rsid w:val="00457744"/>
    <w:rsid w:val="00461DB4"/>
    <w:rsid w:val="005D43EE"/>
    <w:rsid w:val="006059EC"/>
    <w:rsid w:val="0067251D"/>
    <w:rsid w:val="0067546F"/>
    <w:rsid w:val="006B4A23"/>
    <w:rsid w:val="006C6D3D"/>
    <w:rsid w:val="007253C0"/>
    <w:rsid w:val="00764983"/>
    <w:rsid w:val="00793F7C"/>
    <w:rsid w:val="007D10E9"/>
    <w:rsid w:val="008160AB"/>
    <w:rsid w:val="008931AA"/>
    <w:rsid w:val="008B63D4"/>
    <w:rsid w:val="00923684"/>
    <w:rsid w:val="009244D9"/>
    <w:rsid w:val="00995ED9"/>
    <w:rsid w:val="00A13F17"/>
    <w:rsid w:val="00AC5072"/>
    <w:rsid w:val="00AD2D4E"/>
    <w:rsid w:val="00B9018D"/>
    <w:rsid w:val="00BC2DCB"/>
    <w:rsid w:val="00C32A4F"/>
    <w:rsid w:val="00CA19D8"/>
    <w:rsid w:val="00CA37A4"/>
    <w:rsid w:val="00CA7E5D"/>
    <w:rsid w:val="00D07ECB"/>
    <w:rsid w:val="00D40896"/>
    <w:rsid w:val="00D8186A"/>
    <w:rsid w:val="00DB5DD3"/>
    <w:rsid w:val="00E73AE1"/>
    <w:rsid w:val="00EB097F"/>
    <w:rsid w:val="00F51874"/>
    <w:rsid w:val="00FA42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0FB5"/>
  <w15:chartTrackingRefBased/>
  <w15:docId w15:val="{58A89AD0-C4F6-434F-B30E-342E2F51D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F17"/>
    <w:pPr>
      <w:spacing w:after="0" w:line="240" w:lineRule="auto"/>
      <w:ind w:firstLine="340"/>
      <w:jc w:val="both"/>
    </w:pPr>
    <w:rPr>
      <w:rFonts w:ascii="Arial Narrow" w:hAnsi="Arial Narrow"/>
      <w:szCs w:val="24"/>
    </w:rPr>
  </w:style>
  <w:style w:type="paragraph" w:styleId="Heading1">
    <w:name w:val="heading 1"/>
    <w:basedOn w:val="Normal"/>
    <w:next w:val="Normal"/>
    <w:link w:val="Heading1Char"/>
    <w:uiPriority w:val="9"/>
    <w:qFormat/>
    <w:rsid w:val="00A13F17"/>
    <w:pPr>
      <w:keepNext/>
      <w:keepLines/>
      <w:numPr>
        <w:numId w:val="2"/>
      </w:numPr>
      <w:spacing w:line="360" w:lineRule="auto"/>
      <w:ind w:hanging="36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A13F17"/>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A13F17"/>
    <w:rPr>
      <w:rFonts w:ascii="Arial Narrow" w:eastAsiaTheme="majorEastAsia" w:hAnsi="Arial Narrow" w:cstheme="majorBidi"/>
      <w:b/>
      <w:szCs w:val="26"/>
    </w:rPr>
  </w:style>
  <w:style w:type="character" w:customStyle="1" w:styleId="Heading1Char">
    <w:name w:val="Heading 1 Char"/>
    <w:basedOn w:val="DefaultParagraphFont"/>
    <w:link w:val="Heading1"/>
    <w:uiPriority w:val="9"/>
    <w:rsid w:val="00A13F17"/>
    <w:rPr>
      <w:rFonts w:ascii="Arial Narrow" w:eastAsiaTheme="majorEastAsia" w:hAnsi="Arial Narrow" w:cstheme="majorBidi"/>
      <w:b/>
      <w:szCs w:val="32"/>
    </w:rPr>
  </w:style>
  <w:style w:type="table" w:styleId="TableGrid">
    <w:name w:val="Table Grid"/>
    <w:basedOn w:val="TableNormal"/>
    <w:uiPriority w:val="59"/>
    <w:rsid w:val="006C6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5599"/>
    <w:rPr>
      <w:color w:val="0000FF" w:themeColor="hyperlink"/>
      <w:u w:val="single"/>
    </w:rPr>
  </w:style>
  <w:style w:type="character" w:styleId="UnresolvedMention">
    <w:name w:val="Unresolved Mention"/>
    <w:basedOn w:val="DefaultParagraphFont"/>
    <w:uiPriority w:val="99"/>
    <w:semiHidden/>
    <w:unhideWhenUsed/>
    <w:rsid w:val="00055599"/>
    <w:rPr>
      <w:color w:val="605E5C"/>
      <w:shd w:val="clear" w:color="auto" w:fill="E1DFDD"/>
    </w:rPr>
  </w:style>
  <w:style w:type="paragraph" w:customStyle="1" w:styleId="default">
    <w:name w:val="default"/>
    <w:basedOn w:val="Normal"/>
    <w:rsid w:val="00793F7C"/>
    <w:pPr>
      <w:spacing w:before="100" w:beforeAutospacing="1" w:after="100" w:afterAutospacing="1"/>
      <w:ind w:firstLine="0"/>
      <w:jc w:val="left"/>
    </w:pPr>
    <w:rPr>
      <w:rFonts w:ascii="Times New Roman" w:eastAsia="Times New Roman" w:hAnsi="Times New Roman" w:cs="Times New Roman"/>
      <w:sz w:val="24"/>
      <w:lang w:eastAsia="lt-LT"/>
    </w:rPr>
  </w:style>
  <w:style w:type="character" w:styleId="Strong">
    <w:name w:val="Strong"/>
    <w:basedOn w:val="DefaultParagraphFont"/>
    <w:uiPriority w:val="22"/>
    <w:qFormat/>
    <w:rsid w:val="00793F7C"/>
    <w:rPr>
      <w:b/>
      <w:bCs/>
    </w:rPr>
  </w:style>
  <w:style w:type="paragraph" w:styleId="NormalWeb">
    <w:name w:val="Normal (Web)"/>
    <w:basedOn w:val="Normal"/>
    <w:uiPriority w:val="99"/>
    <w:unhideWhenUsed/>
    <w:rsid w:val="00793F7C"/>
    <w:pPr>
      <w:spacing w:before="100" w:beforeAutospacing="1" w:after="100" w:afterAutospacing="1"/>
      <w:ind w:firstLine="0"/>
      <w:jc w:val="left"/>
    </w:pPr>
    <w:rPr>
      <w:rFonts w:ascii="Times New Roman" w:eastAsia="Times New Roman" w:hAnsi="Times New Roman" w:cs="Times New Roman"/>
      <w:sz w:val="24"/>
      <w:lang w:eastAsia="lt-LT"/>
    </w:rPr>
  </w:style>
  <w:style w:type="paragraph" w:styleId="CommentText">
    <w:name w:val="annotation text"/>
    <w:basedOn w:val="Normal"/>
    <w:link w:val="CommentTextChar"/>
    <w:semiHidden/>
    <w:rsid w:val="00D8186A"/>
    <w:pPr>
      <w:ind w:firstLine="720"/>
      <w:jc w:val="left"/>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D8186A"/>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36802">
      <w:bodyDiv w:val="1"/>
      <w:marLeft w:val="0"/>
      <w:marRight w:val="0"/>
      <w:marTop w:val="0"/>
      <w:marBottom w:val="0"/>
      <w:divBdr>
        <w:top w:val="none" w:sz="0" w:space="0" w:color="auto"/>
        <w:left w:val="none" w:sz="0" w:space="0" w:color="auto"/>
        <w:bottom w:val="none" w:sz="0" w:space="0" w:color="auto"/>
        <w:right w:val="none" w:sz="0" w:space="0" w:color="auto"/>
      </w:divBdr>
      <w:divsChild>
        <w:div w:id="958417952">
          <w:marLeft w:val="0"/>
          <w:marRight w:val="0"/>
          <w:marTop w:val="0"/>
          <w:marBottom w:val="0"/>
          <w:divBdr>
            <w:top w:val="none" w:sz="0" w:space="0" w:color="auto"/>
            <w:left w:val="none" w:sz="0" w:space="0" w:color="auto"/>
            <w:bottom w:val="none" w:sz="0" w:space="0" w:color="auto"/>
            <w:right w:val="none" w:sz="0" w:space="0" w:color="auto"/>
          </w:divBdr>
        </w:div>
      </w:divsChild>
    </w:div>
    <w:div w:id="415786797">
      <w:bodyDiv w:val="1"/>
      <w:marLeft w:val="0"/>
      <w:marRight w:val="0"/>
      <w:marTop w:val="0"/>
      <w:marBottom w:val="0"/>
      <w:divBdr>
        <w:top w:val="none" w:sz="0" w:space="0" w:color="auto"/>
        <w:left w:val="none" w:sz="0" w:space="0" w:color="auto"/>
        <w:bottom w:val="none" w:sz="0" w:space="0" w:color="auto"/>
        <w:right w:val="none" w:sz="0" w:space="0" w:color="auto"/>
      </w:divBdr>
      <w:divsChild>
        <w:div w:id="346098566">
          <w:marLeft w:val="0"/>
          <w:marRight w:val="0"/>
          <w:marTop w:val="0"/>
          <w:marBottom w:val="0"/>
          <w:divBdr>
            <w:top w:val="none" w:sz="0" w:space="0" w:color="auto"/>
            <w:left w:val="none" w:sz="0" w:space="0" w:color="auto"/>
            <w:bottom w:val="none" w:sz="0" w:space="0" w:color="auto"/>
            <w:right w:val="none" w:sz="0" w:space="0" w:color="auto"/>
          </w:divBdr>
        </w:div>
        <w:div w:id="265697458">
          <w:marLeft w:val="0"/>
          <w:marRight w:val="0"/>
          <w:marTop w:val="0"/>
          <w:marBottom w:val="0"/>
          <w:divBdr>
            <w:top w:val="none" w:sz="0" w:space="0" w:color="auto"/>
            <w:left w:val="none" w:sz="0" w:space="0" w:color="auto"/>
            <w:bottom w:val="none" w:sz="0" w:space="0" w:color="auto"/>
            <w:right w:val="none" w:sz="0" w:space="0" w:color="auto"/>
          </w:divBdr>
        </w:div>
        <w:div w:id="541333155">
          <w:marLeft w:val="0"/>
          <w:marRight w:val="0"/>
          <w:marTop w:val="0"/>
          <w:marBottom w:val="0"/>
          <w:divBdr>
            <w:top w:val="none" w:sz="0" w:space="0" w:color="auto"/>
            <w:left w:val="none" w:sz="0" w:space="0" w:color="auto"/>
            <w:bottom w:val="none" w:sz="0" w:space="0" w:color="auto"/>
            <w:right w:val="none" w:sz="0" w:space="0" w:color="auto"/>
          </w:divBdr>
        </w:div>
        <w:div w:id="2055081658">
          <w:marLeft w:val="0"/>
          <w:marRight w:val="0"/>
          <w:marTop w:val="0"/>
          <w:marBottom w:val="0"/>
          <w:divBdr>
            <w:top w:val="none" w:sz="0" w:space="0" w:color="auto"/>
            <w:left w:val="none" w:sz="0" w:space="0" w:color="auto"/>
            <w:bottom w:val="none" w:sz="0" w:space="0" w:color="auto"/>
            <w:right w:val="none" w:sz="0" w:space="0" w:color="auto"/>
          </w:divBdr>
        </w:div>
        <w:div w:id="287048989">
          <w:marLeft w:val="0"/>
          <w:marRight w:val="0"/>
          <w:marTop w:val="0"/>
          <w:marBottom w:val="0"/>
          <w:divBdr>
            <w:top w:val="none" w:sz="0" w:space="0" w:color="auto"/>
            <w:left w:val="none" w:sz="0" w:space="0" w:color="auto"/>
            <w:bottom w:val="none" w:sz="0" w:space="0" w:color="auto"/>
            <w:right w:val="none" w:sz="0" w:space="0" w:color="auto"/>
          </w:divBdr>
        </w:div>
        <w:div w:id="586615067">
          <w:marLeft w:val="0"/>
          <w:marRight w:val="0"/>
          <w:marTop w:val="0"/>
          <w:marBottom w:val="0"/>
          <w:divBdr>
            <w:top w:val="none" w:sz="0" w:space="0" w:color="auto"/>
            <w:left w:val="none" w:sz="0" w:space="0" w:color="auto"/>
            <w:bottom w:val="none" w:sz="0" w:space="0" w:color="auto"/>
            <w:right w:val="none" w:sz="0" w:space="0" w:color="auto"/>
          </w:divBdr>
        </w:div>
        <w:div w:id="1822430472">
          <w:marLeft w:val="0"/>
          <w:marRight w:val="0"/>
          <w:marTop w:val="0"/>
          <w:marBottom w:val="0"/>
          <w:divBdr>
            <w:top w:val="none" w:sz="0" w:space="0" w:color="auto"/>
            <w:left w:val="none" w:sz="0" w:space="0" w:color="auto"/>
            <w:bottom w:val="none" w:sz="0" w:space="0" w:color="auto"/>
            <w:right w:val="none" w:sz="0" w:space="0" w:color="auto"/>
          </w:divBdr>
        </w:div>
        <w:div w:id="1549338128">
          <w:marLeft w:val="0"/>
          <w:marRight w:val="0"/>
          <w:marTop w:val="0"/>
          <w:marBottom w:val="0"/>
          <w:divBdr>
            <w:top w:val="none" w:sz="0" w:space="0" w:color="auto"/>
            <w:left w:val="none" w:sz="0" w:space="0" w:color="auto"/>
            <w:bottom w:val="none" w:sz="0" w:space="0" w:color="auto"/>
            <w:right w:val="none" w:sz="0" w:space="0" w:color="auto"/>
          </w:divBdr>
        </w:div>
      </w:divsChild>
    </w:div>
    <w:div w:id="859469306">
      <w:bodyDiv w:val="1"/>
      <w:marLeft w:val="0"/>
      <w:marRight w:val="0"/>
      <w:marTop w:val="0"/>
      <w:marBottom w:val="0"/>
      <w:divBdr>
        <w:top w:val="none" w:sz="0" w:space="0" w:color="auto"/>
        <w:left w:val="none" w:sz="0" w:space="0" w:color="auto"/>
        <w:bottom w:val="none" w:sz="0" w:space="0" w:color="auto"/>
        <w:right w:val="none" w:sz="0" w:space="0" w:color="auto"/>
      </w:divBdr>
    </w:div>
    <w:div w:id="91181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iprojektai.lt" TargetMode="External"/><Relationship Id="rId3" Type="http://schemas.openxmlformats.org/officeDocument/2006/relationships/settings" Target="settings.xml"/><Relationship Id="rId7" Type="http://schemas.openxmlformats.org/officeDocument/2006/relationships/hyperlink" Target="http://www.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dmantas.Paliakas@klaipeda.lt" TargetMode="External"/><Relationship Id="rId11" Type="http://schemas.openxmlformats.org/officeDocument/2006/relationships/theme" Target="theme/theme1.xml"/><Relationship Id="rId5" Type="http://schemas.openxmlformats.org/officeDocument/2006/relationships/hyperlink" Target="mailto:nerijus@tiprojektai.l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steams.link/KPD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4624</Words>
  <Characters>2636</Characters>
  <Application>Microsoft Office Word</Application>
  <DocSecurity>0</DocSecurity>
  <Lines>21</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Jakulytė</dc:creator>
  <cp:keywords/>
  <dc:description/>
  <cp:lastModifiedBy>Nerijus Jakulis</cp:lastModifiedBy>
  <cp:revision>3</cp:revision>
  <cp:lastPrinted>2019-06-27T12:02:00Z</cp:lastPrinted>
  <dcterms:created xsi:type="dcterms:W3CDTF">2022-03-02T14:31:00Z</dcterms:created>
  <dcterms:modified xsi:type="dcterms:W3CDTF">2022-03-02T15:17:00Z</dcterms:modified>
</cp:coreProperties>
</file>